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396" w:rsidP="00FD4396" w:rsidRDefault="00FD4396" w14:paraId="1367C053" w14:textId="55155777">
      <w:pPr>
        <w:jc w:val="both"/>
        <w:rPr>
          <w:rFonts w:cs="Arial"/>
          <w:b/>
          <w:szCs w:val="24"/>
        </w:rPr>
      </w:pPr>
      <w:bookmarkStart w:name="_top" w:id="0"/>
      <w:bookmarkEnd w:id="0"/>
    </w:p>
    <w:p w:rsidRPr="00FD4396" w:rsidR="000B5B41" w:rsidP="00FD4396" w:rsidRDefault="000B5B41" w14:paraId="2EC956F5" w14:textId="77777777">
      <w:pPr>
        <w:jc w:val="both"/>
        <w:rPr>
          <w:rFonts w:cs="Arial"/>
          <w:b/>
          <w:szCs w:val="24"/>
        </w:rPr>
      </w:pPr>
    </w:p>
    <w:p w:rsidRPr="00FD4396" w:rsidR="00FD4396" w:rsidP="00FD4396" w:rsidRDefault="00FD4396" w14:paraId="0E49E641" w14:textId="77777777">
      <w:pPr>
        <w:jc w:val="both"/>
        <w:rPr>
          <w:rFonts w:cs="Arial"/>
          <w:b/>
          <w:szCs w:val="24"/>
        </w:rPr>
      </w:pPr>
    </w:p>
    <w:p w:rsidRPr="000B5B41" w:rsidR="00FD4396" w:rsidP="00FD4396" w:rsidRDefault="00FD4396" w14:paraId="441304A2" w14:textId="77777777">
      <w:pPr>
        <w:pStyle w:val="Heading1"/>
        <w:keepNext w:val="0"/>
        <w:keepLines w:val="0"/>
        <w:widowControl/>
        <w:overflowPunct/>
        <w:autoSpaceDE/>
        <w:spacing w:before="0"/>
        <w:jc w:val="center"/>
        <w:textAlignment w:val="auto"/>
        <w:rPr>
          <w:rFonts w:cs="Arial"/>
          <w:color w:val="104F75"/>
          <w:kern w:val="0"/>
          <w:sz w:val="44"/>
          <w:szCs w:val="44"/>
          <w:lang w:eastAsia="en-GB"/>
        </w:rPr>
      </w:pPr>
      <w:bookmarkStart w:name="_Privacy_Notice_(How" w:id="1"/>
      <w:bookmarkEnd w:id="1"/>
      <w:r w:rsidRPr="000B5B41">
        <w:rPr>
          <w:rFonts w:cs="Arial"/>
          <w:color w:val="104F75"/>
          <w:kern w:val="0"/>
          <w:sz w:val="44"/>
          <w:szCs w:val="44"/>
          <w:lang w:eastAsia="en-GB"/>
        </w:rPr>
        <w:t>Privacy Notice (How we use school workforce information)</w:t>
      </w:r>
    </w:p>
    <w:p w:rsidR="000B5B41" w:rsidP="00FD4396" w:rsidRDefault="000B5B41" w14:paraId="4639F19E" w14:textId="77777777">
      <w:pPr>
        <w:pStyle w:val="Default"/>
        <w:jc w:val="both"/>
        <w:rPr>
          <w:rFonts w:ascii="Arial" w:hAnsi="Arial" w:cs="Arial"/>
        </w:rPr>
      </w:pPr>
    </w:p>
    <w:p w:rsidR="000B5B41" w:rsidP="00FD4396" w:rsidRDefault="000B5B41" w14:paraId="1F59DC9B" w14:textId="1EE7B139">
      <w:pPr>
        <w:pStyle w:val="Default"/>
        <w:jc w:val="both"/>
        <w:rPr>
          <w:rFonts w:ascii="Arial" w:hAnsi="Arial" w:cs="Arial"/>
          <w:b/>
          <w:bCs/>
          <w:sz w:val="28"/>
          <w:szCs w:val="28"/>
          <w:u w:val="single"/>
        </w:rPr>
      </w:pPr>
      <w:r w:rsidRPr="000B5B41">
        <w:rPr>
          <w:rFonts w:ascii="Arial" w:hAnsi="Arial" w:cs="Arial"/>
          <w:b/>
          <w:bCs/>
          <w:sz w:val="28"/>
          <w:szCs w:val="28"/>
          <w:u w:val="single"/>
        </w:rPr>
        <w:t>Introduction</w:t>
      </w:r>
    </w:p>
    <w:p w:rsidR="000B5B41" w:rsidP="00FD4396" w:rsidRDefault="000B5B41" w14:paraId="3986A27C" w14:textId="0FD52BC7">
      <w:pPr>
        <w:pStyle w:val="Default"/>
        <w:jc w:val="both"/>
        <w:rPr>
          <w:rFonts w:ascii="Arial" w:hAnsi="Arial" w:cs="Arial"/>
          <w:b/>
          <w:bCs/>
          <w:sz w:val="28"/>
          <w:szCs w:val="28"/>
          <w:u w:val="single"/>
        </w:rPr>
      </w:pPr>
    </w:p>
    <w:p w:rsidR="000B5B41" w:rsidP="213667C0" w:rsidRDefault="000B5B41" w14:paraId="2BF17CD4" w14:textId="788AEB8E">
      <w:pPr>
        <w:spacing w:before="120" w:after="120"/>
        <w:jc w:val="both"/>
        <w:rPr>
          <w:rFonts w:cs="Arial"/>
        </w:rPr>
      </w:pPr>
      <w:r w:rsidRPr="213667C0">
        <w:rPr>
          <w:rFonts w:cs="Arial"/>
        </w:rPr>
        <w:t xml:space="preserve">The General Data Protection Regulation (GDPR) 2018 and Data Protection Act 2018 (DPA) sets out the law relating to data protection. This privacy notice and the way we handle your personal data, is all carried out in accordance with that law. </w:t>
      </w:r>
      <w:r>
        <w:br/>
      </w:r>
      <w:r>
        <w:br/>
      </w:r>
      <w:r w:rsidRPr="213667C0">
        <w:rPr>
          <w:rFonts w:cs="Arial"/>
        </w:rPr>
        <w:t xml:space="preserve">Under the GDPR and DPA anyone who holds and controls the way in which data is used is known as a data controller. We, </w:t>
      </w:r>
      <w:r w:rsidRPr="213667C0">
        <w:rPr>
          <w:rFonts w:cs="Arial"/>
          <w:highlight w:val="yellow"/>
        </w:rPr>
        <w:t xml:space="preserve">name </w:t>
      </w:r>
      <w:proofErr w:type="gramStart"/>
      <w:r w:rsidRPr="213667C0">
        <w:rPr>
          <w:rFonts w:cs="Arial"/>
          <w:highlight w:val="yellow"/>
        </w:rPr>
        <w:t xml:space="preserve">of </w:t>
      </w:r>
      <w:r w:rsidRPr="213667C0" w:rsidR="0093412D">
        <w:rPr>
          <w:rFonts w:cs="Arial"/>
          <w:highlight w:val="yellow"/>
        </w:rPr>
        <w:t xml:space="preserve"> school</w:t>
      </w:r>
      <w:proofErr w:type="gramEnd"/>
      <w:r w:rsidRPr="213667C0">
        <w:rPr>
          <w:rFonts w:cs="Arial"/>
          <w:highlight w:val="yellow"/>
        </w:rPr>
        <w:t>,</w:t>
      </w:r>
      <w:r w:rsidRPr="213667C0">
        <w:rPr>
          <w:rFonts w:cs="Arial"/>
        </w:rPr>
        <w:t xml:space="preserve"> are a ‘data controller.’</w:t>
      </w:r>
    </w:p>
    <w:p w:rsidRPr="00FD4396" w:rsidR="00FD4396" w:rsidP="00FD4396" w:rsidRDefault="00FD4396" w14:paraId="74966CD7" w14:textId="007FCD66">
      <w:pPr>
        <w:pStyle w:val="Default"/>
        <w:jc w:val="both"/>
        <w:rPr>
          <w:rFonts w:ascii="Arial" w:hAnsi="Arial" w:cs="Arial"/>
        </w:rPr>
      </w:pPr>
      <w:r>
        <w:br/>
      </w:r>
      <w:r w:rsidRPr="39B3C33A">
        <w:rPr>
          <w:rFonts w:ascii="Arial" w:hAnsi="Arial" w:cs="Arial"/>
        </w:rPr>
        <w:t xml:space="preserve">This privacy notice explains how we collect, </w:t>
      </w:r>
      <w:proofErr w:type="gramStart"/>
      <w:r w:rsidRPr="39B3C33A">
        <w:rPr>
          <w:rFonts w:ascii="Arial" w:hAnsi="Arial" w:cs="Arial"/>
        </w:rPr>
        <w:t>store</w:t>
      </w:r>
      <w:proofErr w:type="gramEnd"/>
      <w:r w:rsidRPr="39B3C33A">
        <w:rPr>
          <w:rFonts w:ascii="Arial" w:hAnsi="Arial" w:cs="Arial"/>
        </w:rPr>
        <w:t xml:space="preserve"> and use personal data about individuals we employ, or otherwise engage, to work at our </w:t>
      </w:r>
      <w:r w:rsidRPr="39B3C33A" w:rsidR="58FC1EF9">
        <w:rPr>
          <w:rFonts w:ascii="Arial" w:hAnsi="Arial" w:cs="Arial"/>
        </w:rPr>
        <w:t xml:space="preserve">school. </w:t>
      </w:r>
      <w:r w:rsidRPr="39B3C33A">
        <w:rPr>
          <w:rFonts w:ascii="Arial" w:hAnsi="Arial" w:cs="Arial"/>
        </w:rPr>
        <w:t xml:space="preserve"> </w:t>
      </w:r>
    </w:p>
    <w:p w:rsidRPr="00FD4396" w:rsidR="00FD4396" w:rsidP="213667C0" w:rsidRDefault="00FD4396" w14:paraId="595712EE" w14:textId="423949FD">
      <w:pPr>
        <w:widowControl/>
        <w:overflowPunct/>
        <w:autoSpaceDE/>
        <w:spacing w:after="160" w:line="288" w:lineRule="auto"/>
        <w:jc w:val="both"/>
        <w:textAlignment w:val="auto"/>
        <w:rPr>
          <w:rFonts w:cs="Arial"/>
          <w:lang w:eastAsia="en-GB"/>
        </w:rPr>
      </w:pPr>
      <w:r>
        <w:br/>
      </w:r>
      <w:r w:rsidRPr="213667C0">
        <w:rPr>
          <w:rFonts w:cs="Arial"/>
          <w:lang w:eastAsia="en-GB"/>
        </w:rPr>
        <w:t>Personal data is held by the school and the Local Authority</w:t>
      </w:r>
      <w:r w:rsidRPr="213667C0" w:rsidR="000B5B41">
        <w:rPr>
          <w:rFonts w:cs="Arial"/>
          <w:lang w:eastAsia="en-GB"/>
        </w:rPr>
        <w:t>.</w:t>
      </w:r>
      <w:r w:rsidRPr="213667C0">
        <w:rPr>
          <w:rFonts w:cs="Arial"/>
          <w:lang w:eastAsia="en-GB"/>
        </w:rPr>
        <w:t xml:space="preserve"> </w:t>
      </w:r>
    </w:p>
    <w:p w:rsidRPr="000B5B41" w:rsidR="00FD4396" w:rsidP="000B5B41" w:rsidRDefault="00FD4396" w14:paraId="7C7E181D" w14:textId="77777777">
      <w:pPr>
        <w:widowControl/>
        <w:overflowPunct/>
        <w:autoSpaceDE/>
        <w:spacing w:after="160" w:line="288" w:lineRule="auto"/>
        <w:jc w:val="center"/>
        <w:textAlignment w:val="auto"/>
        <w:rPr>
          <w:rFonts w:cs="Arial"/>
          <w:b/>
          <w:bCs/>
          <w:sz w:val="28"/>
          <w:szCs w:val="28"/>
          <w:lang w:eastAsia="en-GB"/>
        </w:rPr>
      </w:pPr>
      <w:r w:rsidRPr="000B5B41">
        <w:rPr>
          <w:rFonts w:cs="Arial"/>
          <w:b/>
          <w:bCs/>
          <w:sz w:val="28"/>
          <w:szCs w:val="28"/>
          <w:lang w:eastAsia="en-GB"/>
        </w:rPr>
        <w:t>This privacy notice sets out the following information:</w:t>
      </w:r>
    </w:p>
    <w:p w:rsidRPr="00FD4396" w:rsidR="00FD4396" w:rsidP="00FD4396" w:rsidRDefault="00FD4396" w14:paraId="0C7000B5" w14:textId="3265AA80">
      <w:pPr>
        <w:spacing w:before="120" w:after="120"/>
        <w:jc w:val="both"/>
        <w:rPr>
          <w:rStyle w:val="Hyperlink"/>
          <w:rFonts w:cs="Arial"/>
          <w:szCs w:val="24"/>
        </w:rPr>
      </w:pPr>
      <w:r w:rsidRPr="00FD4396">
        <w:rPr>
          <w:rFonts w:cs="Arial"/>
          <w:szCs w:val="24"/>
        </w:rPr>
        <w:fldChar w:fldCharType="begin"/>
      </w:r>
      <w:r w:rsidR="00CD511D">
        <w:rPr>
          <w:rFonts w:cs="Arial"/>
          <w:szCs w:val="24"/>
        </w:rPr>
        <w:instrText>HYPERLINK  \l "_The_personal_data" \o "The personal data we hold"</w:instrText>
      </w:r>
      <w:r w:rsidRPr="00FD4396">
        <w:rPr>
          <w:rFonts w:cs="Arial"/>
          <w:szCs w:val="24"/>
        </w:rPr>
      </w:r>
      <w:r w:rsidRPr="00FD4396">
        <w:rPr>
          <w:rFonts w:cs="Arial"/>
          <w:szCs w:val="24"/>
        </w:rPr>
        <w:fldChar w:fldCharType="separate"/>
      </w:r>
      <w:r w:rsidRPr="00FD4396">
        <w:rPr>
          <w:rStyle w:val="Hyperlink"/>
          <w:rFonts w:cs="Arial"/>
          <w:szCs w:val="24"/>
        </w:rPr>
        <w:t xml:space="preserve">The personal data we </w:t>
      </w:r>
      <w:r w:rsidR="000B5B41">
        <w:rPr>
          <w:rStyle w:val="Hyperlink"/>
          <w:rFonts w:cs="Arial"/>
          <w:szCs w:val="24"/>
        </w:rPr>
        <w:t>collect</w:t>
      </w:r>
    </w:p>
    <w:p w:rsidRPr="00CD511D" w:rsidR="00FD4396" w:rsidP="00FD4396" w:rsidRDefault="00FD4396" w14:paraId="3FD7D015" w14:textId="77777777">
      <w:pPr>
        <w:spacing w:before="120" w:after="120"/>
        <w:jc w:val="both"/>
        <w:rPr>
          <w:rStyle w:val="Hyperlink"/>
          <w:rFonts w:cs="Arial"/>
          <w:szCs w:val="24"/>
        </w:rPr>
      </w:pPr>
      <w:r w:rsidRPr="00FD4396">
        <w:rPr>
          <w:rFonts w:cs="Arial"/>
          <w:szCs w:val="24"/>
        </w:rPr>
        <w:fldChar w:fldCharType="end"/>
      </w:r>
      <w:r w:rsidR="00CD511D">
        <w:rPr>
          <w:rFonts w:cs="Arial"/>
          <w:szCs w:val="24"/>
        </w:rPr>
        <w:fldChar w:fldCharType="begin"/>
      </w:r>
      <w:r w:rsidR="00CD511D">
        <w:rPr>
          <w:rFonts w:cs="Arial"/>
          <w:szCs w:val="24"/>
        </w:rPr>
        <w:instrText xml:space="preserve"> HYPERLINK  \l "_Why_We_Use" \o "Why we use this data" </w:instrText>
      </w:r>
      <w:r w:rsidR="00CD511D">
        <w:rPr>
          <w:rFonts w:cs="Arial"/>
          <w:szCs w:val="24"/>
        </w:rPr>
      </w:r>
      <w:r w:rsidR="00CD511D">
        <w:rPr>
          <w:rFonts w:cs="Arial"/>
          <w:szCs w:val="24"/>
        </w:rPr>
        <w:fldChar w:fldCharType="separate"/>
      </w:r>
      <w:r w:rsidRPr="00CD511D">
        <w:rPr>
          <w:rStyle w:val="Hyperlink"/>
          <w:rFonts w:cs="Arial"/>
          <w:szCs w:val="24"/>
        </w:rPr>
        <w:t>Why we use this data</w:t>
      </w:r>
    </w:p>
    <w:p w:rsidR="000B5B41" w:rsidP="000B5B41" w:rsidRDefault="00CD511D" w14:paraId="4E02B686" w14:textId="1977A392">
      <w:pPr>
        <w:spacing w:before="120" w:after="120"/>
        <w:jc w:val="both"/>
        <w:rPr>
          <w:rStyle w:val="Hyperlink"/>
          <w:rFonts w:cs="Arial"/>
          <w:szCs w:val="24"/>
        </w:rPr>
      </w:pPr>
      <w:r>
        <w:rPr>
          <w:rFonts w:cs="Arial"/>
          <w:szCs w:val="24"/>
        </w:rPr>
        <w:fldChar w:fldCharType="end"/>
      </w:r>
      <w:hyperlink w:history="1" w:anchor="_Special_Category_Data_1">
        <w:r w:rsidRPr="00155F14" w:rsidR="000B5B41">
          <w:rPr>
            <w:rStyle w:val="Hyperlink"/>
            <w:rFonts w:cs="Arial"/>
            <w:szCs w:val="24"/>
          </w:rPr>
          <w:t>Special Category Data</w:t>
        </w:r>
      </w:hyperlink>
    </w:p>
    <w:p w:rsidRPr="00CD511D" w:rsidR="00FD4396" w:rsidP="00FD4396" w:rsidRDefault="00CD511D" w14:paraId="55569589" w14:textId="44896F2B">
      <w:pPr>
        <w:spacing w:before="120" w:after="120"/>
        <w:jc w:val="both"/>
        <w:rPr>
          <w:rStyle w:val="Hyperlink"/>
          <w:rFonts w:cs="Arial"/>
          <w:szCs w:val="24"/>
        </w:rPr>
      </w:pPr>
      <w:r>
        <w:rPr>
          <w:rFonts w:cs="Arial"/>
          <w:szCs w:val="24"/>
        </w:rPr>
        <w:fldChar w:fldCharType="begin"/>
      </w:r>
      <w:r>
        <w:rPr>
          <w:rFonts w:cs="Arial"/>
          <w:szCs w:val="24"/>
        </w:rPr>
        <w:instrText xml:space="preserve"> HYPERLINK  \l "_Our_legal_basis" \o "Our legal basis for using this data" </w:instrText>
      </w:r>
      <w:r>
        <w:rPr>
          <w:rFonts w:cs="Arial"/>
          <w:szCs w:val="24"/>
        </w:rPr>
      </w:r>
      <w:r>
        <w:rPr>
          <w:rFonts w:cs="Arial"/>
          <w:szCs w:val="24"/>
        </w:rPr>
        <w:fldChar w:fldCharType="separate"/>
      </w:r>
      <w:r w:rsidRPr="00CD511D" w:rsidR="00FD4396">
        <w:rPr>
          <w:rStyle w:val="Hyperlink"/>
          <w:rFonts w:cs="Arial"/>
          <w:szCs w:val="24"/>
        </w:rPr>
        <w:t>Our legal basis for using this data</w:t>
      </w:r>
    </w:p>
    <w:p w:rsidR="00EB7541" w:rsidP="00FD4396" w:rsidRDefault="00CD511D" w14:paraId="0C012985" w14:textId="1A9940DA">
      <w:pPr>
        <w:spacing w:before="120" w:after="120"/>
        <w:jc w:val="both"/>
        <w:rPr>
          <w:rFonts w:cs="Arial"/>
          <w:szCs w:val="24"/>
        </w:rPr>
      </w:pPr>
      <w:r>
        <w:rPr>
          <w:rFonts w:cs="Arial"/>
          <w:szCs w:val="24"/>
        </w:rPr>
        <w:fldChar w:fldCharType="end"/>
      </w:r>
      <w:hyperlink w:history="1" w:anchor="_Collecting_this_personal_1">
        <w:r w:rsidRPr="0095566B" w:rsidR="00EB7541">
          <w:rPr>
            <w:rStyle w:val="Hyperlink"/>
            <w:rFonts w:cs="Arial"/>
            <w:szCs w:val="24"/>
          </w:rPr>
          <w:t>Collecting this personal data</w:t>
        </w:r>
      </w:hyperlink>
    </w:p>
    <w:p w:rsidRPr="00FD4396" w:rsidR="00FD4396" w:rsidP="00FD4396" w:rsidRDefault="00FD4396" w14:paraId="23A29C4C" w14:textId="3738AAA6">
      <w:pPr>
        <w:spacing w:before="120" w:after="120"/>
        <w:jc w:val="both"/>
        <w:rPr>
          <w:rStyle w:val="Hyperlink"/>
          <w:rFonts w:cs="Arial"/>
          <w:szCs w:val="24"/>
        </w:rPr>
      </w:pPr>
      <w:r w:rsidRPr="00FD4396">
        <w:rPr>
          <w:rFonts w:cs="Arial"/>
          <w:szCs w:val="24"/>
        </w:rPr>
        <w:fldChar w:fldCharType="begin"/>
      </w:r>
      <w:r w:rsidR="00CD511D">
        <w:rPr>
          <w:rFonts w:cs="Arial"/>
          <w:szCs w:val="24"/>
        </w:rPr>
        <w:instrText>HYPERLINK  \l "_How_long_we" \o "How long we store this data"</w:instrText>
      </w:r>
      <w:r w:rsidRPr="00FD4396">
        <w:rPr>
          <w:rFonts w:cs="Arial"/>
          <w:szCs w:val="24"/>
        </w:rPr>
      </w:r>
      <w:r w:rsidRPr="00FD4396">
        <w:rPr>
          <w:rFonts w:cs="Arial"/>
          <w:szCs w:val="24"/>
        </w:rPr>
        <w:fldChar w:fldCharType="separate"/>
      </w:r>
      <w:r w:rsidRPr="00FD4396">
        <w:rPr>
          <w:rStyle w:val="Hyperlink"/>
          <w:rFonts w:cs="Arial"/>
          <w:szCs w:val="24"/>
        </w:rPr>
        <w:t>How we store this data</w:t>
      </w:r>
    </w:p>
    <w:p w:rsidRPr="00CD511D" w:rsidR="00FD4396" w:rsidP="00FD4396" w:rsidRDefault="00FD4396" w14:paraId="3052E64D" w14:textId="77777777">
      <w:pPr>
        <w:spacing w:before="120" w:after="120"/>
        <w:jc w:val="both"/>
        <w:rPr>
          <w:rStyle w:val="Hyperlink"/>
          <w:rFonts w:cs="Arial"/>
          <w:szCs w:val="24"/>
        </w:rPr>
      </w:pPr>
      <w:r w:rsidRPr="00FD4396">
        <w:rPr>
          <w:rFonts w:cs="Arial"/>
          <w:szCs w:val="24"/>
        </w:rPr>
        <w:fldChar w:fldCharType="end"/>
      </w:r>
      <w:r w:rsidR="00CD511D">
        <w:rPr>
          <w:rFonts w:cs="Arial"/>
          <w:szCs w:val="24"/>
        </w:rPr>
        <w:fldChar w:fldCharType="begin"/>
      </w:r>
      <w:r w:rsidR="00CD511D">
        <w:rPr>
          <w:rFonts w:cs="Arial"/>
          <w:szCs w:val="24"/>
        </w:rPr>
        <w:instrText xml:space="preserve"> HYPERLINK  \l "_Data_Sharing_–" \o "Data sharing - who we share any personal data with and why" </w:instrText>
      </w:r>
      <w:r w:rsidR="00CD511D">
        <w:rPr>
          <w:rFonts w:cs="Arial"/>
          <w:szCs w:val="24"/>
        </w:rPr>
      </w:r>
      <w:r w:rsidR="00CD511D">
        <w:rPr>
          <w:rFonts w:cs="Arial"/>
          <w:szCs w:val="24"/>
        </w:rPr>
        <w:fldChar w:fldCharType="separate"/>
      </w:r>
      <w:r w:rsidRPr="00CD511D">
        <w:rPr>
          <w:rStyle w:val="Hyperlink"/>
          <w:rFonts w:cs="Arial"/>
          <w:szCs w:val="24"/>
        </w:rPr>
        <w:t>Data Sharing - Who we share any personal data with and why</w:t>
      </w:r>
    </w:p>
    <w:p w:rsidRPr="00CD511D" w:rsidR="00FD4396" w:rsidP="00FD4396" w:rsidRDefault="00CD511D" w14:paraId="7759F7E1" w14:textId="77777777">
      <w:pPr>
        <w:spacing w:before="120" w:after="120"/>
        <w:jc w:val="both"/>
        <w:rPr>
          <w:rStyle w:val="Hyperlink"/>
          <w:rFonts w:cs="Arial"/>
          <w:szCs w:val="24"/>
        </w:rPr>
      </w:pPr>
      <w:r>
        <w:rPr>
          <w:rFonts w:cs="Arial"/>
          <w:szCs w:val="24"/>
        </w:rPr>
        <w:fldChar w:fldCharType="end"/>
      </w:r>
      <w:r>
        <w:rPr>
          <w:rFonts w:cs="Arial"/>
          <w:szCs w:val="24"/>
        </w:rPr>
        <w:fldChar w:fldCharType="begin"/>
      </w:r>
      <w:r>
        <w:rPr>
          <w:rFonts w:cs="Arial"/>
          <w:szCs w:val="24"/>
        </w:rPr>
        <w:instrText xml:space="preserve"> HYPERLINK  \l "_Other_Rights_-" \o "Other Rights" </w:instrText>
      </w:r>
      <w:r>
        <w:rPr>
          <w:rFonts w:cs="Arial"/>
          <w:szCs w:val="24"/>
        </w:rPr>
      </w:r>
      <w:r>
        <w:rPr>
          <w:rFonts w:cs="Arial"/>
          <w:szCs w:val="24"/>
        </w:rPr>
        <w:fldChar w:fldCharType="separate"/>
      </w:r>
      <w:r w:rsidRPr="00CD511D" w:rsidR="00FD4396">
        <w:rPr>
          <w:rStyle w:val="Hyperlink"/>
          <w:rFonts w:cs="Arial"/>
          <w:szCs w:val="24"/>
        </w:rPr>
        <w:t>Other Rights</w:t>
      </w:r>
    </w:p>
    <w:p w:rsidRPr="00CD511D" w:rsidR="00FD4396" w:rsidP="00FD4396" w:rsidRDefault="00CD511D" w14:paraId="51875FC2" w14:textId="77777777">
      <w:pPr>
        <w:spacing w:before="120" w:after="120"/>
        <w:jc w:val="both"/>
        <w:rPr>
          <w:rStyle w:val="Hyperlink"/>
          <w:rFonts w:cs="Arial"/>
          <w:szCs w:val="24"/>
        </w:rPr>
      </w:pPr>
      <w:r>
        <w:rPr>
          <w:rFonts w:cs="Arial"/>
          <w:szCs w:val="24"/>
        </w:rPr>
        <w:fldChar w:fldCharType="end"/>
      </w:r>
      <w:r>
        <w:rPr>
          <w:rFonts w:cs="Arial"/>
          <w:szCs w:val="24"/>
        </w:rPr>
        <w:fldChar w:fldCharType="begin"/>
      </w:r>
      <w:r>
        <w:rPr>
          <w:rFonts w:cs="Arial"/>
          <w:szCs w:val="24"/>
        </w:rPr>
        <w:instrText xml:space="preserve"> HYPERLINK  \l "_Complaints" \o "Complaints" </w:instrText>
      </w:r>
      <w:r>
        <w:rPr>
          <w:rFonts w:cs="Arial"/>
          <w:szCs w:val="24"/>
        </w:rPr>
      </w:r>
      <w:r>
        <w:rPr>
          <w:rFonts w:cs="Arial"/>
          <w:szCs w:val="24"/>
        </w:rPr>
        <w:fldChar w:fldCharType="separate"/>
      </w:r>
      <w:r w:rsidRPr="00CD511D" w:rsidR="00FD4396">
        <w:rPr>
          <w:rStyle w:val="Hyperlink"/>
          <w:rFonts w:cs="Arial"/>
          <w:szCs w:val="24"/>
        </w:rPr>
        <w:t xml:space="preserve">Complaints </w:t>
      </w:r>
    </w:p>
    <w:p w:rsidRPr="00CD511D" w:rsidR="00FD4396" w:rsidP="00FD4396" w:rsidRDefault="00CD511D" w14:paraId="51717A67" w14:textId="67F16BB5">
      <w:pPr>
        <w:spacing w:before="120" w:after="120"/>
        <w:jc w:val="both"/>
        <w:rPr>
          <w:rStyle w:val="Hyperlink"/>
          <w:rFonts w:cs="Arial"/>
          <w:szCs w:val="24"/>
        </w:rPr>
      </w:pPr>
      <w:r>
        <w:rPr>
          <w:rFonts w:cs="Arial"/>
          <w:szCs w:val="24"/>
        </w:rPr>
        <w:fldChar w:fldCharType="end"/>
      </w:r>
      <w:r>
        <w:rPr>
          <w:rFonts w:cs="Arial"/>
          <w:szCs w:val="24"/>
        </w:rPr>
        <w:fldChar w:fldCharType="begin"/>
      </w:r>
      <w:r>
        <w:rPr>
          <w:rFonts w:cs="Arial"/>
          <w:szCs w:val="24"/>
        </w:rPr>
        <w:instrText xml:space="preserve"> HYPERLINK  \l "_Data_Protection_Officer" \o "Data Protection Officer" </w:instrText>
      </w:r>
      <w:r>
        <w:rPr>
          <w:rFonts w:cs="Arial"/>
          <w:szCs w:val="24"/>
        </w:rPr>
      </w:r>
      <w:r>
        <w:rPr>
          <w:rFonts w:cs="Arial"/>
          <w:szCs w:val="24"/>
        </w:rPr>
        <w:fldChar w:fldCharType="separate"/>
      </w:r>
      <w:r w:rsidR="000B5B41">
        <w:rPr>
          <w:rStyle w:val="Hyperlink"/>
          <w:rFonts w:cs="Arial"/>
          <w:szCs w:val="24"/>
        </w:rPr>
        <w:t>Contact us</w:t>
      </w:r>
    </w:p>
    <w:p w:rsidRPr="00FD4396" w:rsidR="00FD4396" w:rsidP="00FD4396" w:rsidRDefault="00CD511D" w14:paraId="0971B4F6" w14:textId="025CE091">
      <w:pPr>
        <w:widowControl/>
        <w:overflowPunct/>
        <w:autoSpaceDE/>
        <w:spacing w:after="160" w:line="288" w:lineRule="auto"/>
        <w:jc w:val="both"/>
        <w:textAlignment w:val="auto"/>
        <w:rPr>
          <w:rFonts w:cs="Arial"/>
          <w:szCs w:val="24"/>
          <w:lang w:eastAsia="en-GB"/>
        </w:rPr>
      </w:pPr>
      <w:r>
        <w:rPr>
          <w:rFonts w:cs="Arial"/>
          <w:szCs w:val="24"/>
        </w:rPr>
        <w:fldChar w:fldCharType="end"/>
      </w:r>
      <w:hyperlink w:history="1" w:anchor="_How_Government_uses">
        <w:r w:rsidRPr="0095566B" w:rsidR="00EB7541">
          <w:rPr>
            <w:rStyle w:val="Hyperlink"/>
            <w:rFonts w:cs="Arial"/>
            <w:szCs w:val="24"/>
          </w:rPr>
          <w:t>How Government uses your data</w:t>
        </w:r>
      </w:hyperlink>
    </w:p>
    <w:p w:rsidRPr="005D0964" w:rsidR="00FD4396" w:rsidP="002228D2" w:rsidRDefault="00FD4396" w14:paraId="6A37F84A" w14:textId="081C224B">
      <w:pPr>
        <w:pStyle w:val="Heading3"/>
        <w:rPr>
          <w:rFonts w:cstheme="majorHAnsi"/>
          <w:bCs/>
          <w:color w:val="2E74B5" w:themeColor="accent1" w:themeShade="BF"/>
          <w:sz w:val="32"/>
          <w:szCs w:val="32"/>
          <w:lang w:eastAsia="en-GB"/>
        </w:rPr>
      </w:pPr>
      <w:bookmarkStart w:name="_The_personal_data" w:id="2"/>
      <w:bookmarkEnd w:id="2"/>
      <w:r w:rsidRPr="005D0964">
        <w:rPr>
          <w:rFonts w:cstheme="majorHAnsi"/>
          <w:bCs/>
          <w:color w:val="2E74B5" w:themeColor="accent1" w:themeShade="BF"/>
          <w:sz w:val="32"/>
          <w:szCs w:val="32"/>
          <w:lang w:eastAsia="en-GB"/>
        </w:rPr>
        <w:t xml:space="preserve">The personal data we </w:t>
      </w:r>
      <w:r w:rsidRPr="005D0964" w:rsidR="000C67BC">
        <w:rPr>
          <w:rFonts w:cstheme="majorHAnsi"/>
          <w:bCs/>
          <w:color w:val="2E74B5" w:themeColor="accent1" w:themeShade="BF"/>
          <w:sz w:val="32"/>
          <w:szCs w:val="32"/>
          <w:lang w:eastAsia="en-GB"/>
        </w:rPr>
        <w:t>collect</w:t>
      </w:r>
      <w:r w:rsidRPr="005D0964">
        <w:rPr>
          <w:rFonts w:cstheme="majorHAnsi"/>
          <w:bCs/>
          <w:color w:val="2E74B5" w:themeColor="accent1" w:themeShade="BF"/>
          <w:sz w:val="32"/>
          <w:szCs w:val="32"/>
          <w:lang w:eastAsia="en-GB"/>
        </w:rPr>
        <w:t>:</w:t>
      </w:r>
    </w:p>
    <w:p w:rsidRPr="002228D2" w:rsidR="002228D2" w:rsidP="002228D2" w:rsidRDefault="002228D2" w14:paraId="003D0E32" w14:textId="77777777">
      <w:pPr>
        <w:rPr>
          <w:lang w:eastAsia="en-GB"/>
        </w:rPr>
      </w:pPr>
    </w:p>
    <w:p w:rsidR="00FD4396" w:rsidP="00FD4396" w:rsidRDefault="00FD4396" w14:paraId="41564970" w14:textId="4813B721">
      <w:pPr>
        <w:pStyle w:val="ListParagraph"/>
        <w:numPr>
          <w:ilvl w:val="0"/>
          <w:numId w:val="1"/>
        </w:numPr>
        <w:jc w:val="both"/>
        <w:rPr>
          <w:rFonts w:cs="Arial"/>
          <w:szCs w:val="24"/>
        </w:rPr>
      </w:pPr>
      <w:r w:rsidRPr="00FD4396">
        <w:rPr>
          <w:rFonts w:cs="Arial"/>
          <w:szCs w:val="24"/>
        </w:rPr>
        <w:t>personal information (such as name, employee or teacher number, national insurance number)</w:t>
      </w:r>
      <w:r w:rsidR="000C67BC">
        <w:rPr>
          <w:rFonts w:cs="Arial"/>
          <w:szCs w:val="24"/>
        </w:rPr>
        <w:t>,</w:t>
      </w:r>
    </w:p>
    <w:p w:rsidRPr="00FD4396" w:rsidR="00166766" w:rsidP="00FD4396" w:rsidRDefault="00166766" w14:paraId="264C2D26" w14:textId="37655597">
      <w:pPr>
        <w:pStyle w:val="ListParagraph"/>
        <w:numPr>
          <w:ilvl w:val="0"/>
          <w:numId w:val="1"/>
        </w:numPr>
        <w:jc w:val="both"/>
        <w:rPr>
          <w:rFonts w:cs="Arial"/>
          <w:szCs w:val="24"/>
        </w:rPr>
      </w:pPr>
      <w:r>
        <w:rPr>
          <w:rFonts w:cs="Arial"/>
          <w:szCs w:val="24"/>
        </w:rPr>
        <w:t>personal information such as address, contact number, date of birth and age</w:t>
      </w:r>
      <w:r w:rsidR="000C67BC">
        <w:rPr>
          <w:rFonts w:cs="Arial"/>
          <w:szCs w:val="24"/>
        </w:rPr>
        <w:t>,</w:t>
      </w:r>
    </w:p>
    <w:p w:rsidRPr="00FD4396" w:rsidR="00FD4396" w:rsidP="00FD4396" w:rsidRDefault="00FD4396" w14:paraId="536CDC67" w14:textId="45914B36">
      <w:pPr>
        <w:pStyle w:val="ListParagraph"/>
        <w:numPr>
          <w:ilvl w:val="0"/>
          <w:numId w:val="1"/>
        </w:numPr>
        <w:jc w:val="both"/>
        <w:rPr>
          <w:rFonts w:cs="Arial"/>
          <w:szCs w:val="24"/>
        </w:rPr>
      </w:pPr>
      <w:r w:rsidRPr="00FD4396">
        <w:rPr>
          <w:rFonts w:cs="Arial"/>
          <w:szCs w:val="24"/>
        </w:rPr>
        <w:t>special categories of data including characteristics</w:t>
      </w:r>
      <w:r w:rsidR="00166766">
        <w:rPr>
          <w:rFonts w:cs="Arial"/>
          <w:szCs w:val="24"/>
        </w:rPr>
        <w:t xml:space="preserve"> information such as trade union membership, religion, </w:t>
      </w:r>
      <w:proofErr w:type="gramStart"/>
      <w:r w:rsidR="00166766">
        <w:rPr>
          <w:rFonts w:cs="Arial"/>
          <w:szCs w:val="24"/>
        </w:rPr>
        <w:t>race</w:t>
      </w:r>
      <w:proofErr w:type="gramEnd"/>
      <w:r w:rsidR="00166766">
        <w:rPr>
          <w:rFonts w:cs="Arial"/>
          <w:szCs w:val="24"/>
        </w:rPr>
        <w:t xml:space="preserve"> and</w:t>
      </w:r>
      <w:r w:rsidRPr="00FD4396">
        <w:rPr>
          <w:rFonts w:cs="Arial"/>
          <w:szCs w:val="24"/>
        </w:rPr>
        <w:t xml:space="preserve"> ethnic group</w:t>
      </w:r>
      <w:r w:rsidR="000C67BC">
        <w:rPr>
          <w:rFonts w:cs="Arial"/>
          <w:szCs w:val="24"/>
        </w:rPr>
        <w:t>,</w:t>
      </w:r>
    </w:p>
    <w:p w:rsidRPr="00FD4396" w:rsidR="00FD4396" w:rsidP="00FD4396" w:rsidRDefault="00FD4396" w14:paraId="12502DD8" w14:textId="71FF29C9">
      <w:pPr>
        <w:pStyle w:val="ListParagraph"/>
        <w:numPr>
          <w:ilvl w:val="0"/>
          <w:numId w:val="1"/>
        </w:numPr>
        <w:jc w:val="both"/>
        <w:rPr>
          <w:rFonts w:cs="Arial"/>
          <w:szCs w:val="24"/>
        </w:rPr>
      </w:pPr>
      <w:r w:rsidRPr="00FD4396">
        <w:rPr>
          <w:rFonts w:cs="Arial"/>
          <w:szCs w:val="24"/>
        </w:rPr>
        <w:t xml:space="preserve">contract information (such as start dates, hours worked, post, </w:t>
      </w:r>
      <w:proofErr w:type="gramStart"/>
      <w:r w:rsidRPr="00FD4396">
        <w:rPr>
          <w:rFonts w:cs="Arial"/>
          <w:szCs w:val="24"/>
        </w:rPr>
        <w:t>roles</w:t>
      </w:r>
      <w:proofErr w:type="gramEnd"/>
      <w:r w:rsidRPr="00FD4396">
        <w:rPr>
          <w:rFonts w:cs="Arial"/>
          <w:szCs w:val="24"/>
        </w:rPr>
        <w:t xml:space="preserve"> and salary information)</w:t>
      </w:r>
      <w:r w:rsidR="000C67BC">
        <w:rPr>
          <w:rFonts w:cs="Arial"/>
          <w:szCs w:val="24"/>
        </w:rPr>
        <w:t>,</w:t>
      </w:r>
      <w:r w:rsidRPr="00FD4396">
        <w:rPr>
          <w:rFonts w:cs="Arial"/>
          <w:szCs w:val="24"/>
        </w:rPr>
        <w:t xml:space="preserve">  </w:t>
      </w:r>
    </w:p>
    <w:p w:rsidRPr="00FD4396" w:rsidR="00FD4396" w:rsidP="00FD4396" w:rsidRDefault="00FD4396" w14:paraId="28FB6374" w14:textId="64F2F5AF">
      <w:pPr>
        <w:pStyle w:val="ListParagraph"/>
        <w:numPr>
          <w:ilvl w:val="0"/>
          <w:numId w:val="1"/>
        </w:numPr>
        <w:jc w:val="both"/>
        <w:rPr>
          <w:rFonts w:cs="Arial"/>
          <w:szCs w:val="24"/>
        </w:rPr>
      </w:pPr>
      <w:r w:rsidRPr="00FD4396">
        <w:rPr>
          <w:rFonts w:cs="Arial"/>
          <w:szCs w:val="24"/>
        </w:rPr>
        <w:t>Financial Information (such as bank details, payroll information, pension information)</w:t>
      </w:r>
      <w:r w:rsidR="000C67BC">
        <w:rPr>
          <w:rFonts w:cs="Arial"/>
          <w:szCs w:val="24"/>
        </w:rPr>
        <w:t>,</w:t>
      </w:r>
    </w:p>
    <w:p w:rsidRPr="00FD4396" w:rsidR="00FD4396" w:rsidP="00FD4396" w:rsidRDefault="00FD4396" w14:paraId="4F232485" w14:textId="57C8298B">
      <w:pPr>
        <w:pStyle w:val="ListParagraph"/>
        <w:numPr>
          <w:ilvl w:val="0"/>
          <w:numId w:val="1"/>
        </w:numPr>
        <w:jc w:val="both"/>
        <w:rPr>
          <w:rFonts w:cs="Arial"/>
          <w:szCs w:val="24"/>
        </w:rPr>
      </w:pPr>
      <w:r w:rsidRPr="00FD4396">
        <w:rPr>
          <w:rFonts w:cs="Arial"/>
          <w:szCs w:val="24"/>
        </w:rPr>
        <w:t>work absence information (such as number of absences and reasons)</w:t>
      </w:r>
      <w:r w:rsidR="000C67BC">
        <w:rPr>
          <w:rFonts w:cs="Arial"/>
          <w:szCs w:val="24"/>
        </w:rPr>
        <w:t>,</w:t>
      </w:r>
    </w:p>
    <w:p w:rsidRPr="00FD4396" w:rsidR="00FD4396" w:rsidP="00FD4396" w:rsidRDefault="00FD4396" w14:paraId="123CD1D2" w14:textId="34EE93B6">
      <w:pPr>
        <w:pStyle w:val="ListParagraph"/>
        <w:numPr>
          <w:ilvl w:val="0"/>
          <w:numId w:val="1"/>
        </w:numPr>
        <w:jc w:val="both"/>
        <w:rPr>
          <w:rFonts w:cs="Arial"/>
          <w:szCs w:val="24"/>
        </w:rPr>
      </w:pPr>
      <w:r w:rsidRPr="00FD4396">
        <w:rPr>
          <w:rFonts w:cs="Arial"/>
          <w:szCs w:val="24"/>
        </w:rPr>
        <w:t>qualifications (and, where relevant, subjects taught)</w:t>
      </w:r>
      <w:r w:rsidR="000C67BC">
        <w:rPr>
          <w:rFonts w:cs="Arial"/>
          <w:szCs w:val="24"/>
        </w:rPr>
        <w:t>,</w:t>
      </w:r>
    </w:p>
    <w:p w:rsidRPr="00FD4396" w:rsidR="00FD4396" w:rsidP="00FD4396" w:rsidRDefault="00FD4396" w14:paraId="424A0E0D" w14:textId="3FA57B45">
      <w:pPr>
        <w:pStyle w:val="ListParagraph"/>
        <w:numPr>
          <w:ilvl w:val="0"/>
          <w:numId w:val="1"/>
        </w:numPr>
        <w:jc w:val="both"/>
        <w:rPr>
          <w:rFonts w:cs="Arial"/>
          <w:szCs w:val="24"/>
        </w:rPr>
      </w:pPr>
      <w:r w:rsidRPr="00FD4396">
        <w:rPr>
          <w:rFonts w:cs="Arial"/>
          <w:szCs w:val="24"/>
        </w:rPr>
        <w:t>relevant medical information</w:t>
      </w:r>
      <w:r w:rsidR="000C67BC">
        <w:rPr>
          <w:rFonts w:cs="Arial"/>
          <w:szCs w:val="24"/>
        </w:rPr>
        <w:t>,</w:t>
      </w:r>
    </w:p>
    <w:p w:rsidRPr="00FD4396" w:rsidR="00FD4396" w:rsidP="00FD4396" w:rsidRDefault="00FD4396" w14:paraId="2E09DB5F" w14:textId="4A76CADA">
      <w:pPr>
        <w:pStyle w:val="ListParagraph"/>
        <w:numPr>
          <w:ilvl w:val="0"/>
          <w:numId w:val="1"/>
        </w:numPr>
        <w:jc w:val="both"/>
        <w:rPr>
          <w:rFonts w:cs="Arial"/>
          <w:szCs w:val="24"/>
        </w:rPr>
      </w:pPr>
      <w:r w:rsidRPr="00FD4396">
        <w:rPr>
          <w:rFonts w:cs="Arial"/>
          <w:szCs w:val="24"/>
        </w:rPr>
        <w:t>evidence of Right to Work information</w:t>
      </w:r>
      <w:r w:rsidR="000C67BC">
        <w:rPr>
          <w:rFonts w:cs="Arial"/>
          <w:szCs w:val="24"/>
        </w:rPr>
        <w:t>,</w:t>
      </w:r>
    </w:p>
    <w:p w:rsidRPr="00FD4396" w:rsidR="00FD4396" w:rsidP="00FD4396" w:rsidRDefault="00FD4396" w14:paraId="4B318C66" w14:textId="4A50DD4B">
      <w:pPr>
        <w:pStyle w:val="ListParagraph"/>
        <w:numPr>
          <w:ilvl w:val="0"/>
          <w:numId w:val="1"/>
        </w:numPr>
        <w:jc w:val="both"/>
        <w:rPr>
          <w:rFonts w:cs="Arial"/>
          <w:szCs w:val="24"/>
        </w:rPr>
      </w:pPr>
      <w:r w:rsidRPr="00FD4396">
        <w:rPr>
          <w:rFonts w:cs="Arial"/>
          <w:szCs w:val="24"/>
        </w:rPr>
        <w:t>proof of identity</w:t>
      </w:r>
      <w:r w:rsidR="000C67BC">
        <w:rPr>
          <w:rFonts w:cs="Arial"/>
          <w:szCs w:val="24"/>
        </w:rPr>
        <w:t>,</w:t>
      </w:r>
    </w:p>
    <w:p w:rsidRPr="00FD4396" w:rsidR="00FD4396" w:rsidP="00FD4396" w:rsidRDefault="00FD4396" w14:paraId="46E40A6F" w14:textId="76E0D227">
      <w:pPr>
        <w:pStyle w:val="ListParagraph"/>
        <w:numPr>
          <w:ilvl w:val="0"/>
          <w:numId w:val="1"/>
        </w:numPr>
        <w:jc w:val="both"/>
        <w:rPr>
          <w:rFonts w:cs="Arial"/>
          <w:szCs w:val="24"/>
        </w:rPr>
      </w:pPr>
      <w:r w:rsidRPr="00FD4396">
        <w:rPr>
          <w:rFonts w:cs="Arial"/>
          <w:szCs w:val="24"/>
        </w:rPr>
        <w:t>next of kin information (such as name, relationship, contact numbers)</w:t>
      </w:r>
      <w:r w:rsidR="000C67BC">
        <w:rPr>
          <w:rFonts w:cs="Arial"/>
          <w:szCs w:val="24"/>
        </w:rPr>
        <w:t>,</w:t>
      </w:r>
    </w:p>
    <w:p w:rsidRPr="00FD4396" w:rsidR="00FD4396" w:rsidP="00FD4396" w:rsidRDefault="00FD4396" w14:paraId="357114F3" w14:textId="29EB0C6B">
      <w:pPr>
        <w:pStyle w:val="ListParagraph"/>
        <w:numPr>
          <w:ilvl w:val="0"/>
          <w:numId w:val="1"/>
        </w:numPr>
        <w:jc w:val="both"/>
        <w:rPr>
          <w:rFonts w:cs="Arial"/>
          <w:szCs w:val="24"/>
        </w:rPr>
      </w:pPr>
      <w:r w:rsidRPr="00FD4396">
        <w:rPr>
          <w:rFonts w:cs="Arial"/>
          <w:szCs w:val="24"/>
        </w:rPr>
        <w:t>accident at work information</w:t>
      </w:r>
      <w:r w:rsidR="000C67BC">
        <w:rPr>
          <w:rFonts w:cs="Arial"/>
          <w:szCs w:val="24"/>
        </w:rPr>
        <w:t>,</w:t>
      </w:r>
    </w:p>
    <w:p w:rsidRPr="00FD4396" w:rsidR="00FD4396" w:rsidP="00FD4396" w:rsidRDefault="00FD4396" w14:paraId="4E3D72D6" w14:textId="39482E3A">
      <w:pPr>
        <w:pStyle w:val="ListParagraph"/>
        <w:numPr>
          <w:ilvl w:val="0"/>
          <w:numId w:val="1"/>
        </w:numPr>
        <w:jc w:val="both"/>
        <w:rPr>
          <w:rFonts w:cs="Arial"/>
          <w:szCs w:val="24"/>
        </w:rPr>
      </w:pPr>
      <w:r w:rsidRPr="00FD4396">
        <w:rPr>
          <w:rFonts w:cs="Arial"/>
          <w:szCs w:val="24"/>
        </w:rPr>
        <w:t>disciplinary information</w:t>
      </w:r>
      <w:r w:rsidR="000C67BC">
        <w:rPr>
          <w:rFonts w:cs="Arial"/>
          <w:szCs w:val="24"/>
        </w:rPr>
        <w:t>,</w:t>
      </w:r>
    </w:p>
    <w:p w:rsidRPr="00FD4396" w:rsidR="00FD4396" w:rsidP="00FD4396" w:rsidRDefault="00FD4396" w14:paraId="266B5D4D" w14:textId="21223A3E">
      <w:pPr>
        <w:pStyle w:val="ListParagraph"/>
        <w:numPr>
          <w:ilvl w:val="0"/>
          <w:numId w:val="1"/>
        </w:numPr>
        <w:jc w:val="both"/>
        <w:rPr>
          <w:rFonts w:cs="Arial"/>
          <w:szCs w:val="24"/>
        </w:rPr>
      </w:pPr>
      <w:r w:rsidRPr="00FD4396">
        <w:rPr>
          <w:rFonts w:cs="Arial"/>
          <w:szCs w:val="24"/>
        </w:rPr>
        <w:t>CPD information</w:t>
      </w:r>
      <w:r w:rsidR="000C67BC">
        <w:rPr>
          <w:rFonts w:cs="Arial"/>
          <w:szCs w:val="24"/>
        </w:rPr>
        <w:t>,</w:t>
      </w:r>
    </w:p>
    <w:p w:rsidRPr="00FD4396" w:rsidR="00FD4396" w:rsidP="00FD4396" w:rsidRDefault="00FD4396" w14:paraId="7FE7197A" w14:textId="392127D4">
      <w:pPr>
        <w:pStyle w:val="ListParagraph"/>
        <w:numPr>
          <w:ilvl w:val="0"/>
          <w:numId w:val="1"/>
        </w:numPr>
        <w:jc w:val="both"/>
        <w:rPr>
          <w:rFonts w:cs="Arial"/>
          <w:szCs w:val="24"/>
        </w:rPr>
      </w:pPr>
      <w:r w:rsidRPr="00FD4396">
        <w:rPr>
          <w:rFonts w:cs="Arial"/>
          <w:szCs w:val="24"/>
        </w:rPr>
        <w:t>Performance information (such as appraisals)</w:t>
      </w:r>
      <w:r w:rsidR="000C67BC">
        <w:rPr>
          <w:rFonts w:cs="Arial"/>
          <w:szCs w:val="24"/>
        </w:rPr>
        <w:t>,</w:t>
      </w:r>
    </w:p>
    <w:p w:rsidRPr="00FD4396" w:rsidR="00FD4396" w:rsidP="00FD4396" w:rsidRDefault="00FD4396" w14:paraId="5FC95A99" w14:textId="4801B88C">
      <w:pPr>
        <w:pStyle w:val="ListParagraph"/>
        <w:numPr>
          <w:ilvl w:val="0"/>
          <w:numId w:val="1"/>
        </w:numPr>
        <w:jc w:val="both"/>
        <w:rPr>
          <w:rFonts w:cs="Arial"/>
          <w:szCs w:val="24"/>
        </w:rPr>
      </w:pPr>
      <w:r w:rsidRPr="00FD4396">
        <w:rPr>
          <w:rFonts w:cs="Arial"/>
          <w:szCs w:val="24"/>
        </w:rPr>
        <w:t>Photographs</w:t>
      </w:r>
      <w:r w:rsidR="000C67BC">
        <w:rPr>
          <w:rFonts w:cs="Arial"/>
          <w:szCs w:val="24"/>
        </w:rPr>
        <w:t>,</w:t>
      </w:r>
    </w:p>
    <w:p w:rsidRPr="00FD4396" w:rsidR="00FD4396" w:rsidP="00FD4396" w:rsidRDefault="00FD4396" w14:paraId="4AA59465" w14:textId="0511A61C">
      <w:pPr>
        <w:pStyle w:val="ListParagraph"/>
        <w:numPr>
          <w:ilvl w:val="0"/>
          <w:numId w:val="1"/>
        </w:numPr>
        <w:jc w:val="both"/>
        <w:rPr>
          <w:rFonts w:cs="Arial"/>
          <w:szCs w:val="24"/>
        </w:rPr>
      </w:pPr>
      <w:r w:rsidRPr="00FD4396">
        <w:rPr>
          <w:rFonts w:cs="Arial"/>
          <w:szCs w:val="24"/>
        </w:rPr>
        <w:t>Disclosure and Baring Service information</w:t>
      </w:r>
      <w:r w:rsidR="000C67BC">
        <w:rPr>
          <w:rFonts w:cs="Arial"/>
          <w:szCs w:val="24"/>
        </w:rPr>
        <w:t>,</w:t>
      </w:r>
    </w:p>
    <w:p w:rsidRPr="00FD4396" w:rsidR="00FD4396" w:rsidP="00FD4396" w:rsidRDefault="00FD4396" w14:paraId="4D3AC759" w14:textId="7B0F4AF3">
      <w:pPr>
        <w:pStyle w:val="ListParagraph"/>
        <w:numPr>
          <w:ilvl w:val="0"/>
          <w:numId w:val="1"/>
        </w:numPr>
        <w:jc w:val="both"/>
        <w:rPr>
          <w:rFonts w:cs="Arial"/>
          <w:szCs w:val="24"/>
        </w:rPr>
      </w:pPr>
      <w:r w:rsidRPr="00FD4396">
        <w:rPr>
          <w:rFonts w:cs="Arial"/>
          <w:szCs w:val="24"/>
        </w:rPr>
        <w:t>Reference information for recruitment</w:t>
      </w:r>
      <w:r w:rsidR="000C67BC">
        <w:rPr>
          <w:rFonts w:cs="Arial"/>
          <w:szCs w:val="24"/>
        </w:rPr>
        <w:t>, and</w:t>
      </w:r>
    </w:p>
    <w:p w:rsidRPr="00FD4396" w:rsidR="00FD4396" w:rsidP="00FD4396" w:rsidRDefault="00FD4396" w14:paraId="62FE874F" w14:textId="14BB4823">
      <w:pPr>
        <w:pStyle w:val="ListParagraph"/>
        <w:numPr>
          <w:ilvl w:val="0"/>
          <w:numId w:val="1"/>
        </w:numPr>
        <w:jc w:val="both"/>
        <w:rPr>
          <w:rFonts w:cs="Arial"/>
          <w:szCs w:val="24"/>
        </w:rPr>
      </w:pPr>
      <w:r w:rsidRPr="00FD4396">
        <w:rPr>
          <w:rFonts w:cs="Arial"/>
          <w:szCs w:val="24"/>
        </w:rPr>
        <w:t>Trade union information</w:t>
      </w:r>
      <w:r w:rsidR="000C67BC">
        <w:rPr>
          <w:rFonts w:cs="Arial"/>
          <w:szCs w:val="24"/>
        </w:rPr>
        <w:t>.</w:t>
      </w:r>
    </w:p>
    <w:p w:rsidRPr="00FD4396" w:rsidR="00FD4396" w:rsidP="00CD511D" w:rsidRDefault="000B2C6A" w14:paraId="5999C3B4" w14:textId="77777777">
      <w:pPr>
        <w:jc w:val="right"/>
        <w:rPr>
          <w:rFonts w:cs="Arial"/>
          <w:szCs w:val="24"/>
        </w:rPr>
      </w:pPr>
      <w:hyperlink w:history="1" w:anchor="_Privacy_Notice_(How">
        <w:r w:rsidRPr="00CD511D" w:rsidR="00CD511D">
          <w:rPr>
            <w:rStyle w:val="Hyperlink"/>
            <w:rFonts w:cs="Arial"/>
            <w:szCs w:val="24"/>
          </w:rPr>
          <w:t>Back to the top</w:t>
        </w:r>
      </w:hyperlink>
    </w:p>
    <w:p w:rsidRPr="005D0964" w:rsidR="00FD4396" w:rsidP="002228D2" w:rsidRDefault="00032E9B" w14:paraId="7AF5C0B4" w14:textId="23A3865F">
      <w:pPr>
        <w:pStyle w:val="Heading3"/>
        <w:rPr>
          <w:rFonts w:cstheme="majorHAnsi"/>
          <w:bCs/>
          <w:color w:val="2E74B5" w:themeColor="accent1" w:themeShade="BF"/>
          <w:sz w:val="32"/>
          <w:szCs w:val="32"/>
        </w:rPr>
      </w:pPr>
      <w:bookmarkStart w:name="_Why_We_Use" w:id="3"/>
      <w:bookmarkEnd w:id="3"/>
      <w:r w:rsidRPr="005D0964">
        <w:rPr>
          <w:rFonts w:cstheme="majorHAnsi"/>
          <w:bCs/>
          <w:color w:val="2E74B5" w:themeColor="accent1" w:themeShade="BF"/>
          <w:sz w:val="32"/>
          <w:szCs w:val="32"/>
        </w:rPr>
        <w:t xml:space="preserve">Why </w:t>
      </w:r>
      <w:r w:rsidRPr="005D0964" w:rsidR="000C67BC">
        <w:rPr>
          <w:rFonts w:cstheme="majorHAnsi"/>
          <w:bCs/>
          <w:color w:val="2E74B5" w:themeColor="accent1" w:themeShade="BF"/>
          <w:sz w:val="32"/>
          <w:szCs w:val="32"/>
        </w:rPr>
        <w:t>w</w:t>
      </w:r>
      <w:r w:rsidRPr="005D0964">
        <w:rPr>
          <w:rFonts w:cstheme="majorHAnsi"/>
          <w:bCs/>
          <w:color w:val="2E74B5" w:themeColor="accent1" w:themeShade="BF"/>
          <w:sz w:val="32"/>
          <w:szCs w:val="32"/>
        </w:rPr>
        <w:t xml:space="preserve">e </w:t>
      </w:r>
      <w:r w:rsidRPr="005D0964" w:rsidR="000C67BC">
        <w:rPr>
          <w:rFonts w:cstheme="majorHAnsi"/>
          <w:bCs/>
          <w:color w:val="2E74B5" w:themeColor="accent1" w:themeShade="BF"/>
          <w:sz w:val="32"/>
          <w:szCs w:val="32"/>
        </w:rPr>
        <w:t>u</w:t>
      </w:r>
      <w:r w:rsidRPr="005D0964">
        <w:rPr>
          <w:rFonts w:cstheme="majorHAnsi"/>
          <w:bCs/>
          <w:color w:val="2E74B5" w:themeColor="accent1" w:themeShade="BF"/>
          <w:sz w:val="32"/>
          <w:szCs w:val="32"/>
        </w:rPr>
        <w:t xml:space="preserve">se this </w:t>
      </w:r>
      <w:proofErr w:type="gramStart"/>
      <w:r w:rsidRPr="005D0964" w:rsidR="000C67BC">
        <w:rPr>
          <w:rFonts w:cstheme="majorHAnsi"/>
          <w:bCs/>
          <w:color w:val="2E74B5" w:themeColor="accent1" w:themeShade="BF"/>
          <w:sz w:val="32"/>
          <w:szCs w:val="32"/>
        </w:rPr>
        <w:t>d</w:t>
      </w:r>
      <w:r w:rsidRPr="005D0964">
        <w:rPr>
          <w:rFonts w:cstheme="majorHAnsi"/>
          <w:bCs/>
          <w:color w:val="2E74B5" w:themeColor="accent1" w:themeShade="BF"/>
          <w:sz w:val="32"/>
          <w:szCs w:val="32"/>
        </w:rPr>
        <w:t>ata</w:t>
      </w:r>
      <w:proofErr w:type="gramEnd"/>
    </w:p>
    <w:p w:rsidRPr="00FD4396" w:rsidR="00FD4396" w:rsidP="00FD4396" w:rsidRDefault="00FD4396" w14:paraId="40EEC44F" w14:textId="77777777">
      <w:pPr>
        <w:jc w:val="both"/>
        <w:rPr>
          <w:rFonts w:cs="Arial"/>
          <w:szCs w:val="24"/>
        </w:rPr>
      </w:pPr>
    </w:p>
    <w:p w:rsidRPr="00FD4396" w:rsidR="00FD4396" w:rsidP="00FD4396" w:rsidRDefault="00FD4396" w14:paraId="22EDDB8D" w14:textId="2892AB99">
      <w:pPr>
        <w:jc w:val="both"/>
        <w:rPr>
          <w:rFonts w:cs="Arial"/>
          <w:szCs w:val="24"/>
        </w:rPr>
      </w:pPr>
      <w:r w:rsidRPr="00FD4396">
        <w:rPr>
          <w:rFonts w:cs="Arial"/>
          <w:szCs w:val="24"/>
        </w:rPr>
        <w:t xml:space="preserve">The purpose of processing the data is to assist in the smooth running of the </w:t>
      </w:r>
      <w:r w:rsidR="0095566B">
        <w:rPr>
          <w:rFonts w:cs="Arial"/>
          <w:szCs w:val="24"/>
        </w:rPr>
        <w:t xml:space="preserve">school </w:t>
      </w:r>
      <w:r w:rsidRPr="00FD4396">
        <w:rPr>
          <w:rFonts w:cs="Arial"/>
          <w:szCs w:val="24"/>
        </w:rPr>
        <w:t>and to ensure the following:</w:t>
      </w:r>
    </w:p>
    <w:p w:rsidRPr="00FD4396" w:rsidR="00FD4396" w:rsidP="00FD4396" w:rsidRDefault="00FD4396" w14:paraId="1A0C6354" w14:textId="77777777">
      <w:pPr>
        <w:jc w:val="both"/>
        <w:rPr>
          <w:rFonts w:cs="Arial"/>
          <w:szCs w:val="24"/>
        </w:rPr>
      </w:pPr>
    </w:p>
    <w:p w:rsidRPr="00FD4396" w:rsidR="00FD4396" w:rsidP="00FD4396" w:rsidRDefault="00166766" w14:paraId="684B3C58" w14:textId="582DEE62">
      <w:pPr>
        <w:pStyle w:val="ListParagraph"/>
        <w:numPr>
          <w:ilvl w:val="0"/>
          <w:numId w:val="6"/>
        </w:numPr>
        <w:jc w:val="both"/>
        <w:rPr>
          <w:rFonts w:cs="Arial"/>
          <w:szCs w:val="24"/>
        </w:rPr>
      </w:pPr>
      <w:r>
        <w:rPr>
          <w:rFonts w:cs="Arial"/>
          <w:szCs w:val="24"/>
        </w:rPr>
        <w:t>To</w:t>
      </w:r>
      <w:r w:rsidRPr="00FD4396" w:rsidR="00FD4396">
        <w:rPr>
          <w:rFonts w:cs="Arial"/>
          <w:szCs w:val="24"/>
        </w:rPr>
        <w:t xml:space="preserve"> enable staff to be paid</w:t>
      </w:r>
      <w:r w:rsidR="000C67BC">
        <w:rPr>
          <w:rFonts w:cs="Arial"/>
          <w:szCs w:val="24"/>
        </w:rPr>
        <w:t>.</w:t>
      </w:r>
    </w:p>
    <w:p w:rsidRPr="00FD4396" w:rsidR="00FD4396" w:rsidP="00FD4396" w:rsidRDefault="00FD4396" w14:paraId="2956E9F7" w14:textId="751EFD57">
      <w:pPr>
        <w:pStyle w:val="ListParagraph"/>
        <w:numPr>
          <w:ilvl w:val="0"/>
          <w:numId w:val="6"/>
        </w:numPr>
        <w:jc w:val="both"/>
        <w:rPr>
          <w:rFonts w:cs="Arial"/>
          <w:szCs w:val="24"/>
        </w:rPr>
      </w:pPr>
      <w:r w:rsidRPr="00FD4396">
        <w:rPr>
          <w:rFonts w:cs="Arial"/>
          <w:szCs w:val="24"/>
        </w:rPr>
        <w:t>To ensure the recruitment of suitably qualified staff in line with our safeguarding obligations towards pupils</w:t>
      </w:r>
      <w:r w:rsidR="000C67BC">
        <w:rPr>
          <w:rFonts w:cs="Arial"/>
          <w:szCs w:val="24"/>
        </w:rPr>
        <w:t>.</w:t>
      </w:r>
    </w:p>
    <w:p w:rsidRPr="00FD4396" w:rsidR="00FD4396" w:rsidP="00FD4396" w:rsidRDefault="00FD4396" w14:paraId="065A7516" w14:textId="40E9E758">
      <w:pPr>
        <w:pStyle w:val="ListParagraph"/>
        <w:numPr>
          <w:ilvl w:val="0"/>
          <w:numId w:val="6"/>
        </w:numPr>
        <w:jc w:val="both"/>
        <w:rPr>
          <w:rFonts w:cs="Arial"/>
          <w:szCs w:val="24"/>
        </w:rPr>
      </w:pPr>
      <w:r w:rsidRPr="00FD4396">
        <w:rPr>
          <w:rFonts w:cs="Arial"/>
          <w:szCs w:val="24"/>
        </w:rPr>
        <w:t>Improving the management of the workforce including effective performance management</w:t>
      </w:r>
      <w:r w:rsidR="000C67BC">
        <w:rPr>
          <w:rFonts w:cs="Arial"/>
          <w:szCs w:val="24"/>
        </w:rPr>
        <w:t>.</w:t>
      </w:r>
    </w:p>
    <w:p w:rsidRPr="00FD4396" w:rsidR="00FD4396" w:rsidP="00FD4396" w:rsidRDefault="00FD4396" w14:paraId="574A83FD" w14:textId="685CF4CE">
      <w:pPr>
        <w:pStyle w:val="ListParagraph"/>
        <w:numPr>
          <w:ilvl w:val="0"/>
          <w:numId w:val="6"/>
        </w:numPr>
        <w:jc w:val="both"/>
        <w:rPr>
          <w:rFonts w:cs="Arial"/>
          <w:szCs w:val="24"/>
        </w:rPr>
      </w:pPr>
      <w:r w:rsidRPr="00FD4396">
        <w:rPr>
          <w:rFonts w:cs="Arial"/>
          <w:szCs w:val="24"/>
        </w:rPr>
        <w:t>Improving the management of workforce data across the sector</w:t>
      </w:r>
      <w:r w:rsidR="000C67BC">
        <w:rPr>
          <w:rFonts w:cs="Arial"/>
          <w:szCs w:val="24"/>
        </w:rPr>
        <w:t>.</w:t>
      </w:r>
    </w:p>
    <w:p w:rsidRPr="00FD4396" w:rsidR="00FD4396" w:rsidP="00FD4396" w:rsidRDefault="00FD4396" w14:paraId="60B66730" w14:textId="42CAACC1">
      <w:pPr>
        <w:pStyle w:val="ListParagraph"/>
        <w:numPr>
          <w:ilvl w:val="0"/>
          <w:numId w:val="6"/>
        </w:numPr>
        <w:jc w:val="both"/>
        <w:rPr>
          <w:rFonts w:cs="Arial"/>
          <w:szCs w:val="24"/>
        </w:rPr>
      </w:pPr>
      <w:r w:rsidRPr="00FD4396">
        <w:rPr>
          <w:rFonts w:cs="Arial"/>
          <w:szCs w:val="24"/>
        </w:rPr>
        <w:t>Enabling development of a comprehensive picture of the workforce and how it is deployed</w:t>
      </w:r>
      <w:r w:rsidR="000C67BC">
        <w:rPr>
          <w:rFonts w:cs="Arial"/>
          <w:szCs w:val="24"/>
        </w:rPr>
        <w:t>.</w:t>
      </w:r>
    </w:p>
    <w:p w:rsidRPr="00FD4396" w:rsidR="00FD4396" w:rsidP="00FD4396" w:rsidRDefault="00FD4396" w14:paraId="50A173F4" w14:textId="09B19A9E">
      <w:pPr>
        <w:pStyle w:val="ListParagraph"/>
        <w:numPr>
          <w:ilvl w:val="0"/>
          <w:numId w:val="6"/>
        </w:numPr>
        <w:jc w:val="both"/>
        <w:rPr>
          <w:rFonts w:cs="Arial"/>
          <w:szCs w:val="24"/>
        </w:rPr>
      </w:pPr>
      <w:r w:rsidRPr="00FD4396">
        <w:rPr>
          <w:rFonts w:cs="Arial"/>
          <w:szCs w:val="24"/>
        </w:rPr>
        <w:t>Informing the development of recruitment and retention policies</w:t>
      </w:r>
      <w:r w:rsidR="000C67BC">
        <w:rPr>
          <w:rFonts w:cs="Arial"/>
          <w:szCs w:val="24"/>
        </w:rPr>
        <w:t>.</w:t>
      </w:r>
    </w:p>
    <w:p w:rsidRPr="00FD4396" w:rsidR="00FD4396" w:rsidP="00FD4396" w:rsidRDefault="00FD4396" w14:paraId="5CEA3779" w14:textId="7D8560F5">
      <w:pPr>
        <w:pStyle w:val="ListParagraph"/>
        <w:numPr>
          <w:ilvl w:val="0"/>
          <w:numId w:val="6"/>
        </w:numPr>
        <w:jc w:val="both"/>
        <w:rPr>
          <w:rFonts w:cs="Arial"/>
          <w:szCs w:val="24"/>
        </w:rPr>
      </w:pPr>
      <w:r w:rsidRPr="00FD4396">
        <w:rPr>
          <w:rFonts w:cs="Arial"/>
          <w:szCs w:val="24"/>
        </w:rPr>
        <w:t>Allowing better financial modelling and planning</w:t>
      </w:r>
      <w:r w:rsidR="000C67BC">
        <w:rPr>
          <w:rFonts w:cs="Arial"/>
          <w:szCs w:val="24"/>
        </w:rPr>
        <w:t>.</w:t>
      </w:r>
    </w:p>
    <w:p w:rsidRPr="00FD4396" w:rsidR="00FD4396" w:rsidP="00FD4396" w:rsidRDefault="00FD4396" w14:paraId="205F0303" w14:textId="00E594BD">
      <w:pPr>
        <w:pStyle w:val="ListParagraph"/>
        <w:numPr>
          <w:ilvl w:val="0"/>
          <w:numId w:val="6"/>
        </w:numPr>
        <w:jc w:val="both"/>
        <w:rPr>
          <w:rFonts w:cs="Arial"/>
          <w:szCs w:val="24"/>
        </w:rPr>
      </w:pPr>
      <w:r w:rsidRPr="00FD4396">
        <w:rPr>
          <w:rFonts w:cs="Arial"/>
          <w:szCs w:val="24"/>
        </w:rPr>
        <w:t>Enabling the monitoring of ethnicity and disability information</w:t>
      </w:r>
      <w:r w:rsidR="000C67BC">
        <w:rPr>
          <w:rFonts w:cs="Arial"/>
          <w:szCs w:val="24"/>
        </w:rPr>
        <w:t>.</w:t>
      </w:r>
    </w:p>
    <w:p w:rsidRPr="00FD4396" w:rsidR="00FD4396" w:rsidP="00FD4396" w:rsidRDefault="00FD4396" w14:paraId="78034CB3" w14:textId="0287C259">
      <w:pPr>
        <w:pStyle w:val="ListParagraph"/>
        <w:numPr>
          <w:ilvl w:val="0"/>
          <w:numId w:val="6"/>
        </w:numPr>
        <w:jc w:val="both"/>
        <w:rPr>
          <w:rFonts w:cs="Arial"/>
          <w:szCs w:val="24"/>
        </w:rPr>
      </w:pPr>
      <w:r w:rsidRPr="00FD4396">
        <w:rPr>
          <w:rFonts w:cs="Arial"/>
          <w:szCs w:val="24"/>
        </w:rPr>
        <w:t>Supporting the work of the School Teachers’ Review Body</w:t>
      </w:r>
      <w:r w:rsidR="000C67BC">
        <w:rPr>
          <w:rFonts w:cs="Arial"/>
          <w:szCs w:val="24"/>
        </w:rPr>
        <w:t>.</w:t>
      </w:r>
    </w:p>
    <w:p w:rsidRPr="00FD4396" w:rsidR="00FD4396" w:rsidP="00FD4396" w:rsidRDefault="00FD4396" w14:paraId="31A25B3A" w14:textId="2D377FD7">
      <w:pPr>
        <w:pStyle w:val="ListParagraph"/>
        <w:numPr>
          <w:ilvl w:val="0"/>
          <w:numId w:val="6"/>
        </w:numPr>
        <w:jc w:val="both"/>
        <w:rPr>
          <w:rFonts w:cs="Arial"/>
          <w:szCs w:val="24"/>
        </w:rPr>
      </w:pPr>
      <w:r w:rsidRPr="00FD4396">
        <w:rPr>
          <w:rFonts w:cs="Arial"/>
          <w:szCs w:val="24"/>
        </w:rPr>
        <w:t>To maintain our own accounts and records</w:t>
      </w:r>
      <w:r w:rsidR="000C67BC">
        <w:rPr>
          <w:rFonts w:cs="Arial"/>
          <w:szCs w:val="24"/>
        </w:rPr>
        <w:t>.</w:t>
      </w:r>
    </w:p>
    <w:p w:rsidRPr="00FD4396" w:rsidR="00FD4396" w:rsidP="00FD4396" w:rsidRDefault="00FD4396" w14:paraId="3C927EA3" w14:textId="45302039">
      <w:pPr>
        <w:pStyle w:val="ListParagraph"/>
        <w:numPr>
          <w:ilvl w:val="0"/>
          <w:numId w:val="6"/>
        </w:numPr>
        <w:jc w:val="both"/>
        <w:rPr>
          <w:rFonts w:cs="Arial"/>
          <w:szCs w:val="24"/>
        </w:rPr>
      </w:pPr>
      <w:r w:rsidRPr="00FD4396">
        <w:rPr>
          <w:rFonts w:cs="Arial"/>
          <w:szCs w:val="24"/>
        </w:rPr>
        <w:t>To support staff training</w:t>
      </w:r>
      <w:r w:rsidR="000C67BC">
        <w:rPr>
          <w:rFonts w:cs="Arial"/>
          <w:szCs w:val="24"/>
        </w:rPr>
        <w:t>.</w:t>
      </w:r>
    </w:p>
    <w:p w:rsidRPr="00FD4396" w:rsidR="00FD4396" w:rsidP="00FD4396" w:rsidRDefault="00FD4396" w14:paraId="5B110064" w14:textId="62511657">
      <w:pPr>
        <w:pStyle w:val="ListParagraph"/>
        <w:numPr>
          <w:ilvl w:val="0"/>
          <w:numId w:val="6"/>
        </w:numPr>
        <w:jc w:val="both"/>
        <w:rPr>
          <w:rFonts w:cs="Arial"/>
          <w:szCs w:val="24"/>
        </w:rPr>
      </w:pPr>
      <w:r w:rsidRPr="00FD4396">
        <w:rPr>
          <w:rFonts w:cs="Arial"/>
          <w:szCs w:val="24"/>
        </w:rPr>
        <w:t>To provide appropriate pastoral case</w:t>
      </w:r>
      <w:r w:rsidR="000C67BC">
        <w:rPr>
          <w:rFonts w:cs="Arial"/>
          <w:szCs w:val="24"/>
        </w:rPr>
        <w:t>.</w:t>
      </w:r>
    </w:p>
    <w:p w:rsidRPr="00FD4396" w:rsidR="00FD4396" w:rsidP="00FD4396" w:rsidRDefault="00FD4396" w14:paraId="3648D99D" w14:textId="5BD2F1DA">
      <w:pPr>
        <w:pStyle w:val="ListParagraph"/>
        <w:numPr>
          <w:ilvl w:val="0"/>
          <w:numId w:val="6"/>
        </w:numPr>
        <w:jc w:val="both"/>
        <w:rPr>
          <w:rFonts w:cs="Arial"/>
          <w:szCs w:val="24"/>
        </w:rPr>
      </w:pPr>
      <w:r w:rsidRPr="00FD4396">
        <w:rPr>
          <w:rFonts w:cs="Arial"/>
          <w:szCs w:val="24"/>
        </w:rPr>
        <w:t>To assess the quality of our services</w:t>
      </w:r>
      <w:r w:rsidR="000C67BC">
        <w:rPr>
          <w:rFonts w:cs="Arial"/>
          <w:szCs w:val="24"/>
        </w:rPr>
        <w:t>.</w:t>
      </w:r>
    </w:p>
    <w:p w:rsidR="00FD4396" w:rsidP="00CD511D" w:rsidRDefault="000B2C6A" w14:paraId="23D13B59" w14:textId="10DFB71D">
      <w:pPr>
        <w:ind w:left="360"/>
        <w:jc w:val="right"/>
        <w:rPr>
          <w:rStyle w:val="Hyperlink"/>
          <w:rFonts w:cs="Arial"/>
          <w:szCs w:val="24"/>
        </w:rPr>
      </w:pPr>
      <w:hyperlink w:history="1" w:anchor="_Privacy_Notice_(How">
        <w:r w:rsidRPr="00CD511D" w:rsidR="00CD511D">
          <w:rPr>
            <w:rStyle w:val="Hyperlink"/>
            <w:rFonts w:cs="Arial"/>
            <w:szCs w:val="24"/>
          </w:rPr>
          <w:t>Back to the top</w:t>
        </w:r>
      </w:hyperlink>
    </w:p>
    <w:p w:rsidR="000C67BC" w:rsidP="00CD511D" w:rsidRDefault="000C67BC" w14:paraId="71807E17" w14:textId="69723F26">
      <w:pPr>
        <w:ind w:left="360"/>
        <w:jc w:val="right"/>
        <w:rPr>
          <w:rStyle w:val="Hyperlink"/>
          <w:rFonts w:cs="Arial"/>
          <w:szCs w:val="24"/>
        </w:rPr>
      </w:pPr>
    </w:p>
    <w:p w:rsidRPr="005D0964" w:rsidR="000C67BC" w:rsidP="000C67BC" w:rsidRDefault="000C67BC" w14:paraId="5A2CCE66" w14:textId="77777777">
      <w:pPr>
        <w:pStyle w:val="Heading3"/>
        <w:rPr>
          <w:rFonts w:cstheme="majorHAnsi"/>
          <w:bCs/>
          <w:color w:val="2E74B5" w:themeColor="accent1" w:themeShade="BF"/>
          <w:sz w:val="32"/>
          <w:szCs w:val="32"/>
          <w:lang w:eastAsia="en-GB"/>
        </w:rPr>
      </w:pPr>
      <w:bookmarkStart w:name="_Special_Category_Data_1" w:id="4"/>
      <w:bookmarkEnd w:id="4"/>
      <w:r w:rsidRPr="005D0964">
        <w:rPr>
          <w:rFonts w:cstheme="majorHAnsi"/>
          <w:bCs/>
          <w:color w:val="2E74B5" w:themeColor="accent1" w:themeShade="BF"/>
          <w:sz w:val="32"/>
          <w:szCs w:val="32"/>
          <w:lang w:eastAsia="en-GB"/>
        </w:rPr>
        <w:t>Special Category Data</w:t>
      </w:r>
    </w:p>
    <w:p w:rsidR="000C67BC" w:rsidP="000C67BC" w:rsidRDefault="000C67BC" w14:paraId="03F70A22" w14:textId="77777777">
      <w:pPr>
        <w:rPr>
          <w:lang w:eastAsia="en-GB"/>
        </w:rPr>
      </w:pPr>
    </w:p>
    <w:p w:rsidR="000C67BC" w:rsidP="000C67BC" w:rsidRDefault="000C67BC" w14:paraId="374C5D1F" w14:textId="13DBB843">
      <w:pPr>
        <w:spacing w:before="120" w:after="120"/>
        <w:rPr>
          <w:rFonts w:cs="Arial"/>
        </w:rPr>
      </w:pPr>
      <w:r w:rsidRPr="7C2B7910">
        <w:rPr>
          <w:rFonts w:cs="Arial"/>
        </w:rPr>
        <w:t>The</w:t>
      </w:r>
      <w:r w:rsidRPr="7C2B7910" w:rsidR="004C1640">
        <w:rPr>
          <w:rFonts w:cs="Arial"/>
        </w:rPr>
        <w:t xml:space="preserve"> </w:t>
      </w:r>
      <w:r w:rsidRPr="7C2B7910" w:rsidR="1EA357F1">
        <w:rPr>
          <w:rFonts w:cs="Arial"/>
        </w:rPr>
        <w:t xml:space="preserve">school </w:t>
      </w:r>
      <w:r w:rsidRPr="7C2B7910">
        <w:rPr>
          <w:rFonts w:cs="Arial"/>
        </w:rPr>
        <w:t xml:space="preserve">collects and processes some personal information that is classed as </w:t>
      </w:r>
      <w:r w:rsidRPr="7C2B7910" w:rsidR="6AEC820F">
        <w:rPr>
          <w:rFonts w:cs="Arial"/>
        </w:rPr>
        <w:t>s</w:t>
      </w:r>
      <w:r w:rsidRPr="7C2B7910">
        <w:rPr>
          <w:rFonts w:cs="Arial"/>
        </w:rPr>
        <w:t xml:space="preserve">pecial </w:t>
      </w:r>
      <w:r w:rsidRPr="7C2B7910" w:rsidR="19003CF1">
        <w:rPr>
          <w:rFonts w:cs="Arial"/>
        </w:rPr>
        <w:t>c</w:t>
      </w:r>
      <w:r w:rsidRPr="7C2B7910">
        <w:rPr>
          <w:rFonts w:cs="Arial"/>
        </w:rPr>
        <w:t xml:space="preserve">ategory data under the DPA and GDPR. Special category data is personal data that is classed as more sensitive than other personal information and therefore requires greater protection. </w:t>
      </w:r>
    </w:p>
    <w:p w:rsidR="000C67BC" w:rsidP="000C67BC" w:rsidRDefault="000C67BC" w14:paraId="079D2C88" w14:textId="35151BAF">
      <w:pPr>
        <w:spacing w:before="120" w:after="120"/>
        <w:rPr>
          <w:rFonts w:cs="Arial"/>
        </w:rPr>
      </w:pPr>
      <w:r w:rsidRPr="213667C0">
        <w:rPr>
          <w:rFonts w:cs="Arial"/>
        </w:rPr>
        <w:t>The special category data which</w:t>
      </w:r>
      <w:r w:rsidRPr="213667C0" w:rsidR="009039B1">
        <w:rPr>
          <w:rFonts w:cs="Arial"/>
        </w:rPr>
        <w:t xml:space="preserve"> the </w:t>
      </w:r>
      <w:r w:rsidRPr="213667C0" w:rsidR="5E9B13DB">
        <w:rPr>
          <w:rFonts w:cs="Arial"/>
        </w:rPr>
        <w:t>school</w:t>
      </w:r>
      <w:r w:rsidRPr="213667C0" w:rsidR="009039B1">
        <w:rPr>
          <w:rFonts w:cs="Arial"/>
        </w:rPr>
        <w:t xml:space="preserve"> </w:t>
      </w:r>
      <w:r w:rsidRPr="213667C0">
        <w:rPr>
          <w:rFonts w:cs="Arial"/>
        </w:rPr>
        <w:t xml:space="preserve">may process includes race, ethnic origin, religion, health information, details of any criminal record and information relating to your trade union membership. </w:t>
      </w:r>
    </w:p>
    <w:p w:rsidR="000C67BC" w:rsidP="000C67BC" w:rsidRDefault="00922ED9" w14:paraId="33C20EB6" w14:textId="03815D1F">
      <w:pPr>
        <w:spacing w:before="120" w:after="120"/>
        <w:rPr>
          <w:rFonts w:cs="Arial"/>
        </w:rPr>
      </w:pPr>
      <w:r w:rsidRPr="213667C0">
        <w:rPr>
          <w:rFonts w:cs="Arial"/>
        </w:rPr>
        <w:t>To</w:t>
      </w:r>
      <w:r w:rsidRPr="213667C0" w:rsidR="000C67BC">
        <w:rPr>
          <w:rFonts w:cs="Arial"/>
        </w:rPr>
        <w:t xml:space="preserve"> lawfully process special category data, </w:t>
      </w:r>
      <w:r w:rsidRPr="213667C0" w:rsidR="00C150CA">
        <w:rPr>
          <w:rFonts w:cs="Arial"/>
        </w:rPr>
        <w:t xml:space="preserve">the </w:t>
      </w:r>
      <w:r w:rsidRPr="213667C0" w:rsidR="71ACCFE3">
        <w:rPr>
          <w:rFonts w:cs="Arial"/>
        </w:rPr>
        <w:t>s</w:t>
      </w:r>
      <w:r w:rsidRPr="213667C0" w:rsidR="008B26C7">
        <w:rPr>
          <w:rFonts w:cs="Arial"/>
        </w:rPr>
        <w:t>chool</w:t>
      </w:r>
      <w:r w:rsidRPr="213667C0" w:rsidR="000C67BC">
        <w:rPr>
          <w:rFonts w:cs="Arial"/>
        </w:rPr>
        <w:t xml:space="preserve"> must have a lawful basis under Article 6 GDPR and a separate condition for processing the data under Article 9 GDPR.</w:t>
      </w:r>
    </w:p>
    <w:p w:rsidR="000C67BC" w:rsidP="000C67BC" w:rsidRDefault="000C67BC" w14:paraId="36BB2386" w14:textId="77777777">
      <w:pPr>
        <w:rPr>
          <w:lang w:eastAsia="en-GB"/>
        </w:rPr>
      </w:pPr>
      <w:r>
        <w:rPr>
          <w:lang w:eastAsia="en-GB"/>
        </w:rPr>
        <w:t xml:space="preserve">The lawful basis under Article 6 GDPR for obtaining your medical information, criminal record and trade union membership is a contractual one. The separate condition for processing this information is under Article 9(2)(b). </w:t>
      </w:r>
    </w:p>
    <w:p w:rsidR="000C67BC" w:rsidP="000C67BC" w:rsidRDefault="000C67BC" w14:paraId="444EA97D" w14:textId="77777777">
      <w:pPr>
        <w:rPr>
          <w:lang w:eastAsia="en-GB"/>
        </w:rPr>
      </w:pPr>
    </w:p>
    <w:p w:rsidR="000C67BC" w:rsidP="000C67BC" w:rsidRDefault="000C67BC" w14:paraId="18C90A23" w14:textId="52A24ECE">
      <w:pPr>
        <w:rPr>
          <w:lang w:eastAsia="en-GB"/>
        </w:rPr>
      </w:pPr>
      <w:r>
        <w:rPr>
          <w:lang w:eastAsia="en-GB"/>
        </w:rPr>
        <w:t xml:space="preserve">The lawful basis under Article 6 GDPR for obtaining your race, ethnic origin and religion information is consent. It is optional to provide this </w:t>
      </w:r>
      <w:r w:rsidR="000E206E">
        <w:rPr>
          <w:lang w:eastAsia="en-GB"/>
        </w:rPr>
        <w:t>information,</w:t>
      </w:r>
      <w:r>
        <w:rPr>
          <w:lang w:eastAsia="en-GB"/>
        </w:rPr>
        <w:t xml:space="preserve"> and this is made clear on the point of your application to the school. If you do provide this </w:t>
      </w:r>
      <w:r w:rsidR="000E206E">
        <w:rPr>
          <w:lang w:eastAsia="en-GB"/>
        </w:rPr>
        <w:t>information,</w:t>
      </w:r>
      <w:r>
        <w:rPr>
          <w:lang w:eastAsia="en-GB"/>
        </w:rPr>
        <w:t xml:space="preserve"> then the main purpose that the school obtains this is for the census and equality. The separate condition for processing is under Article 9(2)(a). </w:t>
      </w:r>
    </w:p>
    <w:p w:rsidR="000C67BC" w:rsidP="000C67BC" w:rsidRDefault="000C67BC" w14:paraId="73969F80" w14:textId="77777777">
      <w:pPr>
        <w:rPr>
          <w:lang w:eastAsia="en-GB"/>
        </w:rPr>
      </w:pPr>
    </w:p>
    <w:p w:rsidRPr="001B3E60" w:rsidR="000C67BC" w:rsidP="000C67BC" w:rsidRDefault="000C67BC" w14:paraId="7471F9F1" w14:textId="43C69859">
      <w:pPr>
        <w:rPr>
          <w:lang w:eastAsia="en-GB"/>
        </w:rPr>
      </w:pPr>
      <w:r>
        <w:rPr>
          <w:lang w:eastAsia="en-GB"/>
        </w:rPr>
        <w:t>Due to the sensitive nature of special category data</w:t>
      </w:r>
      <w:r w:rsidR="007D1228">
        <w:rPr>
          <w:lang w:eastAsia="en-GB"/>
        </w:rPr>
        <w:t>,</w:t>
      </w:r>
      <w:r>
        <w:rPr>
          <w:lang w:eastAsia="en-GB"/>
        </w:rPr>
        <w:t xml:space="preserve"> special care will be taken when collecting, </w:t>
      </w:r>
      <w:proofErr w:type="gramStart"/>
      <w:r>
        <w:rPr>
          <w:lang w:eastAsia="en-GB"/>
        </w:rPr>
        <w:t>processing</w:t>
      </w:r>
      <w:proofErr w:type="gramEnd"/>
      <w:r>
        <w:rPr>
          <w:lang w:eastAsia="en-GB"/>
        </w:rPr>
        <w:t xml:space="preserve"> and sharing this information. </w:t>
      </w:r>
    </w:p>
    <w:p w:rsidRPr="00FD4396" w:rsidR="000C67BC" w:rsidP="000C67BC" w:rsidRDefault="000B2C6A" w14:paraId="538E89E9" w14:textId="77777777">
      <w:pPr>
        <w:pStyle w:val="ListParagraph"/>
        <w:ind w:left="0"/>
        <w:jc w:val="right"/>
        <w:rPr>
          <w:rFonts w:cs="Arial"/>
          <w:szCs w:val="24"/>
        </w:rPr>
      </w:pPr>
      <w:hyperlink w:history="1" w:anchor="_Privacy_Notice_(How">
        <w:r w:rsidRPr="00CD511D" w:rsidR="000C67BC">
          <w:rPr>
            <w:rStyle w:val="Hyperlink"/>
            <w:rFonts w:cs="Arial"/>
            <w:szCs w:val="24"/>
          </w:rPr>
          <w:t>Back to the top</w:t>
        </w:r>
      </w:hyperlink>
    </w:p>
    <w:p w:rsidRPr="00FD4396" w:rsidR="000C67BC" w:rsidP="000C67BC" w:rsidRDefault="000C67BC" w14:paraId="5EED8C50" w14:textId="77777777">
      <w:pPr>
        <w:ind w:left="360"/>
        <w:rPr>
          <w:rFonts w:cs="Arial"/>
          <w:szCs w:val="24"/>
        </w:rPr>
      </w:pPr>
    </w:p>
    <w:p w:rsidRPr="000742FA" w:rsidR="00FD4396" w:rsidP="002228D2" w:rsidRDefault="00FD4396" w14:paraId="2CDE7A9C" w14:textId="77777777">
      <w:pPr>
        <w:pStyle w:val="Heading3"/>
        <w:rPr>
          <w:rFonts w:cstheme="majorHAnsi"/>
          <w:bCs/>
          <w:color w:val="2E74B5" w:themeColor="accent1" w:themeShade="BF"/>
          <w:sz w:val="32"/>
          <w:szCs w:val="32"/>
        </w:rPr>
      </w:pPr>
      <w:bookmarkStart w:name="_Our_legal_basis" w:id="5"/>
      <w:bookmarkEnd w:id="5"/>
      <w:r w:rsidRPr="000742FA">
        <w:rPr>
          <w:rFonts w:cstheme="majorHAnsi"/>
          <w:bCs/>
          <w:color w:val="2E74B5" w:themeColor="accent1" w:themeShade="BF"/>
          <w:sz w:val="32"/>
          <w:szCs w:val="32"/>
        </w:rPr>
        <w:t xml:space="preserve">Our legal basis for using this </w:t>
      </w:r>
      <w:proofErr w:type="gramStart"/>
      <w:r w:rsidRPr="000742FA">
        <w:rPr>
          <w:rFonts w:cstheme="majorHAnsi"/>
          <w:bCs/>
          <w:color w:val="2E74B5" w:themeColor="accent1" w:themeShade="BF"/>
          <w:sz w:val="32"/>
          <w:szCs w:val="32"/>
        </w:rPr>
        <w:t>data</w:t>
      </w:r>
      <w:proofErr w:type="gramEnd"/>
    </w:p>
    <w:p w:rsidRPr="00FD4396" w:rsidR="00FD4396" w:rsidP="00FD4396" w:rsidRDefault="00FD4396" w14:paraId="6E126BC4" w14:textId="77777777">
      <w:pPr>
        <w:jc w:val="both"/>
        <w:rPr>
          <w:rFonts w:cs="Arial"/>
          <w:szCs w:val="24"/>
        </w:rPr>
      </w:pPr>
    </w:p>
    <w:p w:rsidR="00FD4396" w:rsidP="00FD4396" w:rsidRDefault="00FD4396" w14:paraId="53BD27C7" w14:textId="408ADD3D">
      <w:pPr>
        <w:pStyle w:val="Default"/>
        <w:jc w:val="both"/>
        <w:rPr>
          <w:rFonts w:ascii="Arial" w:hAnsi="Arial" w:cs="Arial"/>
        </w:rPr>
      </w:pPr>
      <w:r w:rsidRPr="00FD4396">
        <w:rPr>
          <w:rFonts w:ascii="Arial" w:hAnsi="Arial" w:cs="Arial"/>
        </w:rPr>
        <w:t xml:space="preserve">We only collect and use personal information about you when the law allows us to. Most commonly, we use it where we need to: </w:t>
      </w:r>
    </w:p>
    <w:p w:rsidRPr="00FD4396" w:rsidR="00DC4B2A" w:rsidP="00FD4396" w:rsidRDefault="00DC4B2A" w14:paraId="2A56553D" w14:textId="77777777">
      <w:pPr>
        <w:pStyle w:val="Default"/>
        <w:jc w:val="both"/>
        <w:rPr>
          <w:rFonts w:ascii="Arial" w:hAnsi="Arial" w:cs="Arial"/>
        </w:rPr>
      </w:pPr>
    </w:p>
    <w:p w:rsidRPr="00FD4396" w:rsidR="00FD4396" w:rsidP="00FD4396" w:rsidRDefault="00FD4396" w14:paraId="1AABD496" w14:textId="77777777">
      <w:pPr>
        <w:pStyle w:val="Default"/>
        <w:numPr>
          <w:ilvl w:val="0"/>
          <w:numId w:val="7"/>
        </w:numPr>
        <w:spacing w:after="154"/>
        <w:jc w:val="both"/>
        <w:rPr>
          <w:rFonts w:ascii="Arial" w:hAnsi="Arial" w:cs="Arial"/>
        </w:rPr>
      </w:pPr>
      <w:r w:rsidRPr="00FD4396">
        <w:rPr>
          <w:rFonts w:ascii="Arial" w:hAnsi="Arial" w:cs="Arial"/>
        </w:rPr>
        <w:t xml:space="preserve">Fulfil a contract we have entered into with </w:t>
      </w:r>
      <w:proofErr w:type="gramStart"/>
      <w:r w:rsidRPr="00FD4396">
        <w:rPr>
          <w:rFonts w:ascii="Arial" w:hAnsi="Arial" w:cs="Arial"/>
        </w:rPr>
        <w:t>you</w:t>
      </w:r>
      <w:proofErr w:type="gramEnd"/>
      <w:r w:rsidRPr="00FD4396">
        <w:rPr>
          <w:rFonts w:ascii="Arial" w:hAnsi="Arial" w:cs="Arial"/>
        </w:rPr>
        <w:t xml:space="preserve"> </w:t>
      </w:r>
    </w:p>
    <w:p w:rsidRPr="00FD4396" w:rsidR="00FD4396" w:rsidP="00FD4396" w:rsidRDefault="00FD4396" w14:paraId="4D07496C" w14:textId="77777777">
      <w:pPr>
        <w:pStyle w:val="Default"/>
        <w:numPr>
          <w:ilvl w:val="0"/>
          <w:numId w:val="7"/>
        </w:numPr>
        <w:spacing w:after="154"/>
        <w:jc w:val="both"/>
        <w:rPr>
          <w:rFonts w:ascii="Arial" w:hAnsi="Arial" w:cs="Arial"/>
        </w:rPr>
      </w:pPr>
      <w:r w:rsidRPr="00FD4396">
        <w:rPr>
          <w:rFonts w:ascii="Arial" w:hAnsi="Arial" w:cs="Arial"/>
        </w:rPr>
        <w:t xml:space="preserve">Comply with a legal </w:t>
      </w:r>
      <w:proofErr w:type="gramStart"/>
      <w:r w:rsidRPr="00FD4396">
        <w:rPr>
          <w:rFonts w:ascii="Arial" w:hAnsi="Arial" w:cs="Arial"/>
        </w:rPr>
        <w:t>obligation</w:t>
      </w:r>
      <w:proofErr w:type="gramEnd"/>
      <w:r w:rsidRPr="00FD4396">
        <w:rPr>
          <w:rFonts w:ascii="Arial" w:hAnsi="Arial" w:cs="Arial"/>
        </w:rPr>
        <w:t xml:space="preserve"> </w:t>
      </w:r>
    </w:p>
    <w:p w:rsidRPr="00FD4396" w:rsidR="00FD4396" w:rsidP="00FD4396" w:rsidRDefault="00FD4396" w14:paraId="2B98804A" w14:textId="77777777">
      <w:pPr>
        <w:pStyle w:val="Default"/>
        <w:numPr>
          <w:ilvl w:val="0"/>
          <w:numId w:val="7"/>
        </w:numPr>
        <w:jc w:val="both"/>
        <w:rPr>
          <w:rFonts w:ascii="Arial" w:hAnsi="Arial" w:cs="Arial"/>
        </w:rPr>
      </w:pPr>
      <w:r w:rsidRPr="00FD4396">
        <w:rPr>
          <w:rFonts w:ascii="Arial" w:hAnsi="Arial" w:cs="Arial"/>
        </w:rPr>
        <w:t xml:space="preserve">Carry out a task in the public </w:t>
      </w:r>
      <w:proofErr w:type="gramStart"/>
      <w:r w:rsidRPr="00FD4396">
        <w:rPr>
          <w:rFonts w:ascii="Arial" w:hAnsi="Arial" w:cs="Arial"/>
        </w:rPr>
        <w:t>interest</w:t>
      </w:r>
      <w:proofErr w:type="gramEnd"/>
      <w:r w:rsidRPr="00FD4396">
        <w:rPr>
          <w:rFonts w:ascii="Arial" w:hAnsi="Arial" w:cs="Arial"/>
        </w:rPr>
        <w:t xml:space="preserve"> </w:t>
      </w:r>
    </w:p>
    <w:p w:rsidRPr="00FD4396" w:rsidR="00FD4396" w:rsidP="00FD4396" w:rsidRDefault="00FD4396" w14:paraId="147E5860" w14:textId="77777777">
      <w:pPr>
        <w:pStyle w:val="Default"/>
        <w:jc w:val="both"/>
        <w:rPr>
          <w:rFonts w:ascii="Arial" w:hAnsi="Arial" w:cs="Arial"/>
        </w:rPr>
      </w:pPr>
    </w:p>
    <w:p w:rsidR="00FD4396" w:rsidP="00FD4396" w:rsidRDefault="00FD4396" w14:paraId="4E1104E9" w14:textId="6AE048E9">
      <w:pPr>
        <w:pStyle w:val="Default"/>
        <w:jc w:val="both"/>
        <w:rPr>
          <w:rFonts w:ascii="Arial" w:hAnsi="Arial" w:cs="Arial"/>
        </w:rPr>
      </w:pPr>
      <w:r w:rsidRPr="00FD4396">
        <w:rPr>
          <w:rFonts w:ascii="Arial" w:hAnsi="Arial" w:cs="Arial"/>
        </w:rPr>
        <w:t xml:space="preserve">Less commonly, we may also use your personal information where: </w:t>
      </w:r>
    </w:p>
    <w:p w:rsidRPr="00FD4396" w:rsidR="005A5DCA" w:rsidP="00FD4396" w:rsidRDefault="005A5DCA" w14:paraId="395A0596" w14:textId="77777777">
      <w:pPr>
        <w:pStyle w:val="Default"/>
        <w:jc w:val="both"/>
        <w:rPr>
          <w:rFonts w:ascii="Arial" w:hAnsi="Arial" w:cs="Arial"/>
        </w:rPr>
      </w:pPr>
    </w:p>
    <w:p w:rsidRPr="00FD4396" w:rsidR="00FD4396" w:rsidP="00FD4396" w:rsidRDefault="00FD4396" w14:paraId="7DF634A9" w14:textId="77777777">
      <w:pPr>
        <w:pStyle w:val="Default"/>
        <w:numPr>
          <w:ilvl w:val="0"/>
          <w:numId w:val="8"/>
        </w:numPr>
        <w:spacing w:after="154"/>
        <w:jc w:val="both"/>
        <w:rPr>
          <w:rFonts w:ascii="Arial" w:hAnsi="Arial" w:cs="Arial"/>
        </w:rPr>
      </w:pPr>
      <w:r w:rsidRPr="00FD4396">
        <w:rPr>
          <w:rFonts w:ascii="Arial" w:hAnsi="Arial" w:cs="Arial"/>
        </w:rPr>
        <w:t xml:space="preserve">You have given us consent to use it in a certain </w:t>
      </w:r>
      <w:proofErr w:type="gramStart"/>
      <w:r w:rsidRPr="00FD4396">
        <w:rPr>
          <w:rFonts w:ascii="Arial" w:hAnsi="Arial" w:cs="Arial"/>
        </w:rPr>
        <w:t>way</w:t>
      </w:r>
      <w:proofErr w:type="gramEnd"/>
      <w:r w:rsidRPr="00FD4396">
        <w:rPr>
          <w:rFonts w:ascii="Arial" w:hAnsi="Arial" w:cs="Arial"/>
        </w:rPr>
        <w:t xml:space="preserve"> </w:t>
      </w:r>
    </w:p>
    <w:p w:rsidRPr="00FD4396" w:rsidR="00FD4396" w:rsidP="00FD4396" w:rsidRDefault="00FD4396" w14:paraId="694F2550" w14:textId="77777777">
      <w:pPr>
        <w:pStyle w:val="Default"/>
        <w:numPr>
          <w:ilvl w:val="0"/>
          <w:numId w:val="8"/>
        </w:numPr>
        <w:spacing w:after="154"/>
        <w:jc w:val="both"/>
        <w:rPr>
          <w:rFonts w:ascii="Arial" w:hAnsi="Arial" w:cs="Arial"/>
        </w:rPr>
      </w:pPr>
      <w:r w:rsidRPr="00FD4396">
        <w:rPr>
          <w:rFonts w:ascii="Arial" w:hAnsi="Arial" w:cs="Arial"/>
        </w:rPr>
        <w:t xml:space="preserve">We need to protect your vital interests (or someone else’s interests) </w:t>
      </w:r>
    </w:p>
    <w:p w:rsidRPr="00FD4396" w:rsidR="00FD4396" w:rsidP="00FD4396" w:rsidRDefault="00FD4396" w14:paraId="1C5759E3" w14:textId="77777777">
      <w:pPr>
        <w:pStyle w:val="Default"/>
        <w:numPr>
          <w:ilvl w:val="0"/>
          <w:numId w:val="8"/>
        </w:numPr>
        <w:jc w:val="both"/>
        <w:rPr>
          <w:rFonts w:ascii="Arial" w:hAnsi="Arial" w:cs="Arial"/>
        </w:rPr>
      </w:pPr>
      <w:r w:rsidRPr="00FD4396">
        <w:rPr>
          <w:rFonts w:ascii="Arial" w:hAnsi="Arial" w:cs="Arial"/>
        </w:rPr>
        <w:t xml:space="preserve">We have legitimate interests in processing the </w:t>
      </w:r>
      <w:proofErr w:type="gramStart"/>
      <w:r w:rsidRPr="00FD4396">
        <w:rPr>
          <w:rFonts w:ascii="Arial" w:hAnsi="Arial" w:cs="Arial"/>
        </w:rPr>
        <w:t>data</w:t>
      </w:r>
      <w:proofErr w:type="gramEnd"/>
      <w:r w:rsidRPr="00FD4396">
        <w:rPr>
          <w:rFonts w:ascii="Arial" w:hAnsi="Arial" w:cs="Arial"/>
        </w:rPr>
        <w:t xml:space="preserve"> </w:t>
      </w:r>
    </w:p>
    <w:p w:rsidRPr="00FD4396" w:rsidR="00FD4396" w:rsidP="00FD4396" w:rsidRDefault="00FD4396" w14:paraId="5E201B8D" w14:textId="77777777">
      <w:pPr>
        <w:pStyle w:val="Default"/>
        <w:jc w:val="both"/>
        <w:rPr>
          <w:rFonts w:ascii="Arial" w:hAnsi="Arial" w:cs="Arial"/>
        </w:rPr>
      </w:pPr>
    </w:p>
    <w:p w:rsidR="00FD4396" w:rsidP="00FD4396" w:rsidRDefault="00FD4396" w14:paraId="10CDD202" w14:textId="6A2E8EAF">
      <w:pPr>
        <w:pStyle w:val="Default"/>
        <w:jc w:val="both"/>
        <w:rPr>
          <w:rFonts w:ascii="Arial" w:hAnsi="Arial" w:cs="Arial"/>
        </w:rPr>
      </w:pPr>
      <w:r w:rsidRPr="00FD4396">
        <w:rPr>
          <w:rFonts w:ascii="Arial" w:hAnsi="Arial" w:cs="Arial"/>
        </w:rPr>
        <w:t xml:space="preserve">Where you have provided us with consent to use your data, you may withdraw this consent at any time. We will make this clear when requesting your </w:t>
      </w:r>
      <w:r w:rsidRPr="00FD4396" w:rsidR="00DC5300">
        <w:rPr>
          <w:rFonts w:ascii="Arial" w:hAnsi="Arial" w:cs="Arial"/>
        </w:rPr>
        <w:t>consent and</w:t>
      </w:r>
      <w:r w:rsidRPr="00FD4396">
        <w:rPr>
          <w:rFonts w:ascii="Arial" w:hAnsi="Arial" w:cs="Arial"/>
        </w:rPr>
        <w:t xml:space="preserve"> explain how you go about withdrawing consent if you wish to do so. </w:t>
      </w:r>
    </w:p>
    <w:p w:rsidRPr="00FD4396" w:rsidR="00351485" w:rsidP="00FD4396" w:rsidRDefault="00351485" w14:paraId="71D88842" w14:textId="77777777">
      <w:pPr>
        <w:pStyle w:val="Default"/>
        <w:jc w:val="both"/>
        <w:rPr>
          <w:rFonts w:ascii="Arial" w:hAnsi="Arial" w:cs="Arial"/>
        </w:rPr>
      </w:pPr>
    </w:p>
    <w:p w:rsidRPr="00FD4396" w:rsidR="00FD4396" w:rsidP="00FD4396" w:rsidRDefault="00FD4396" w14:paraId="42FE4BC7" w14:textId="77777777">
      <w:pPr>
        <w:pStyle w:val="Default"/>
        <w:jc w:val="both"/>
        <w:rPr>
          <w:rFonts w:ascii="Arial" w:hAnsi="Arial" w:cs="Arial"/>
        </w:rPr>
      </w:pPr>
      <w:r w:rsidRPr="00FD4396">
        <w:rPr>
          <w:rFonts w:ascii="Arial" w:hAnsi="Arial" w:cs="Arial"/>
        </w:rPr>
        <w:t xml:space="preserve">Some of the reasons listed above for collecting and using personal information about you overlap, and there may be several grounds which justify the school’s use of your data. </w:t>
      </w:r>
    </w:p>
    <w:p w:rsidRPr="00FD4396" w:rsidR="00FD4396" w:rsidP="00FD4396" w:rsidRDefault="00FD4396" w14:paraId="30ADDBD9" w14:textId="77777777">
      <w:pPr>
        <w:jc w:val="both"/>
        <w:rPr>
          <w:rFonts w:cs="Arial"/>
          <w:szCs w:val="24"/>
        </w:rPr>
      </w:pPr>
    </w:p>
    <w:p w:rsidRPr="00FD4396" w:rsidR="00FD4396" w:rsidP="00FD4396" w:rsidRDefault="00FD4396" w14:paraId="18D7E369" w14:textId="6C92C415">
      <w:pPr>
        <w:jc w:val="both"/>
        <w:rPr>
          <w:rFonts w:cs="Arial"/>
          <w:szCs w:val="24"/>
          <w:lang w:eastAsia="en-GB"/>
        </w:rPr>
      </w:pPr>
      <w:r w:rsidRPr="00FD4396">
        <w:rPr>
          <w:rFonts w:cs="Arial"/>
          <w:szCs w:val="24"/>
          <w:lang w:eastAsia="en-GB"/>
        </w:rPr>
        <w:t>The</w:t>
      </w:r>
      <w:r w:rsidR="005504D3">
        <w:rPr>
          <w:rFonts w:cs="Arial"/>
          <w:szCs w:val="24"/>
          <w:lang w:eastAsia="en-GB"/>
        </w:rPr>
        <w:t xml:space="preserve"> above is in accordance with</w:t>
      </w:r>
      <w:r w:rsidRPr="00FD4396">
        <w:rPr>
          <w:rFonts w:cs="Arial"/>
          <w:szCs w:val="24"/>
          <w:lang w:eastAsia="en-GB"/>
        </w:rPr>
        <w:t xml:space="preserve"> legal bases set out under Article 6 and the processing of special categories of personal data under Article 9 of the General Data Protection Regulations (GDPR). We also have obligations under the Education Act 1996 – this information can be found in the census guide documents on the following website </w:t>
      </w:r>
      <w:hyperlink w:history="1" r:id="rId8">
        <w:r w:rsidRPr="00FD4396">
          <w:rPr>
            <w:rStyle w:val="Hyperlink"/>
            <w:rFonts w:cs="Arial" w:eastAsiaTheme="majorEastAsia"/>
            <w:szCs w:val="24"/>
            <w:lang w:eastAsia="en-GB"/>
          </w:rPr>
          <w:t>https://www.gov.uk/education/data-collection-and-censuses-for-schools</w:t>
        </w:r>
      </w:hyperlink>
      <w:r w:rsidRPr="00FD4396">
        <w:rPr>
          <w:rFonts w:cs="Arial"/>
          <w:szCs w:val="24"/>
          <w:lang w:eastAsia="en-GB"/>
        </w:rPr>
        <w:t xml:space="preserve"> </w:t>
      </w:r>
    </w:p>
    <w:p w:rsidRPr="00FD4396" w:rsidR="00FD4396" w:rsidP="00CD511D" w:rsidRDefault="000B2C6A" w14:paraId="2D3BE2E0" w14:textId="77777777">
      <w:pPr>
        <w:jc w:val="right"/>
        <w:rPr>
          <w:rFonts w:cs="Arial"/>
          <w:szCs w:val="24"/>
          <w:lang w:eastAsia="en-GB"/>
        </w:rPr>
      </w:pPr>
      <w:hyperlink w:history="1" w:anchor="_Privacy_Notice_(How">
        <w:r w:rsidRPr="00CD511D" w:rsidR="00CD511D">
          <w:rPr>
            <w:rStyle w:val="Hyperlink"/>
            <w:rFonts w:cs="Arial"/>
            <w:szCs w:val="24"/>
          </w:rPr>
          <w:t>Back to the top</w:t>
        </w:r>
      </w:hyperlink>
    </w:p>
    <w:p w:rsidR="001B3E60" w:rsidP="00853CBE" w:rsidRDefault="001B3E60" w14:paraId="2C4DCEDF" w14:textId="77777777">
      <w:pPr>
        <w:pStyle w:val="Heading3"/>
        <w:jc w:val="right"/>
        <w:rPr>
          <w:rFonts w:ascii="Arial" w:hAnsi="Arial" w:cs="Arial"/>
          <w:b/>
          <w:lang w:eastAsia="en-GB"/>
        </w:rPr>
      </w:pPr>
      <w:bookmarkStart w:name="_Collecting_this_personal" w:id="6"/>
      <w:bookmarkStart w:name="_Special_Category_Data" w:id="7"/>
      <w:bookmarkEnd w:id="6"/>
      <w:bookmarkEnd w:id="7"/>
    </w:p>
    <w:p w:rsidRPr="000742FA" w:rsidR="00FD4396" w:rsidP="002228D2" w:rsidRDefault="00FD4396" w14:paraId="21C8BF40" w14:textId="77777777">
      <w:pPr>
        <w:pStyle w:val="Heading3"/>
        <w:rPr>
          <w:rFonts w:cstheme="majorHAnsi"/>
          <w:bCs/>
          <w:color w:val="2E74B5" w:themeColor="accent1" w:themeShade="BF"/>
          <w:sz w:val="32"/>
          <w:szCs w:val="32"/>
          <w:lang w:eastAsia="en-GB"/>
        </w:rPr>
      </w:pPr>
      <w:bookmarkStart w:name="_Collecting_this_personal_1" w:id="8"/>
      <w:bookmarkStart w:name="_Covid-19_and_Remote" w:id="9"/>
      <w:bookmarkStart w:name="_Collecting_this_personal_2" w:id="10"/>
      <w:bookmarkEnd w:id="8"/>
      <w:bookmarkEnd w:id="9"/>
      <w:bookmarkEnd w:id="10"/>
      <w:r w:rsidRPr="000742FA">
        <w:rPr>
          <w:rFonts w:cstheme="majorHAnsi"/>
          <w:bCs/>
          <w:color w:val="2E74B5" w:themeColor="accent1" w:themeShade="BF"/>
          <w:sz w:val="32"/>
          <w:szCs w:val="32"/>
          <w:lang w:eastAsia="en-GB"/>
        </w:rPr>
        <w:t xml:space="preserve">Collecting this </w:t>
      </w:r>
      <w:r w:rsidRPr="000742FA" w:rsidR="00032E9B">
        <w:rPr>
          <w:rFonts w:cstheme="majorHAnsi"/>
          <w:bCs/>
          <w:color w:val="2E74B5" w:themeColor="accent1" w:themeShade="BF"/>
          <w:sz w:val="32"/>
          <w:szCs w:val="32"/>
          <w:lang w:eastAsia="en-GB"/>
        </w:rPr>
        <w:t>personal data</w:t>
      </w:r>
    </w:p>
    <w:p w:rsidRPr="00FD4396" w:rsidR="00FD4396" w:rsidP="00FD4396" w:rsidRDefault="00FD4396" w14:paraId="2D5DAF27" w14:textId="77777777">
      <w:pPr>
        <w:jc w:val="both"/>
        <w:rPr>
          <w:rFonts w:cs="Arial"/>
          <w:szCs w:val="24"/>
        </w:rPr>
      </w:pPr>
    </w:p>
    <w:p w:rsidR="00FD4396" w:rsidP="00FD4396" w:rsidRDefault="00FD4396" w14:paraId="7E1527C8" w14:textId="7473063D">
      <w:pPr>
        <w:pStyle w:val="ListParagraph"/>
        <w:ind w:left="0"/>
        <w:jc w:val="both"/>
        <w:rPr>
          <w:rFonts w:cs="Arial"/>
          <w:szCs w:val="24"/>
        </w:rPr>
      </w:pPr>
      <w:r w:rsidRPr="00FD4396">
        <w:rPr>
          <w:rFonts w:cs="Arial"/>
          <w:szCs w:val="24"/>
        </w:rPr>
        <w:t xml:space="preserve">Whilst </w:t>
      </w:r>
      <w:r w:rsidRPr="00FD4396" w:rsidR="0091387A">
        <w:rPr>
          <w:rFonts w:cs="Arial"/>
          <w:szCs w:val="24"/>
        </w:rPr>
        <w:t>most of the</w:t>
      </w:r>
      <w:r w:rsidRPr="00FD4396">
        <w:rPr>
          <w:rFonts w:cs="Arial"/>
          <w:szCs w:val="24"/>
        </w:rPr>
        <w:t xml:space="preserve"> information you provide to us is mandatory, some of it is provided to us on a voluntary basis. </w:t>
      </w:r>
      <w:r w:rsidRPr="00FD4396" w:rsidR="006939F1">
        <w:rPr>
          <w:rFonts w:cs="Arial"/>
          <w:szCs w:val="24"/>
        </w:rPr>
        <w:t>To</w:t>
      </w:r>
      <w:r w:rsidRPr="00FD4396">
        <w:rPr>
          <w:rFonts w:cs="Arial"/>
          <w:szCs w:val="24"/>
        </w:rPr>
        <w:t xml:space="preserve"> comply with data protection legislation, we will inform you whether you are required to provide certain school workforce information to us or if you have a choice in this. </w:t>
      </w:r>
    </w:p>
    <w:p w:rsidR="00433948" w:rsidP="00FD4396" w:rsidRDefault="00433948" w14:paraId="0CA421D7" w14:textId="77777777">
      <w:pPr>
        <w:pStyle w:val="ListParagraph"/>
        <w:ind w:left="0"/>
        <w:jc w:val="both"/>
        <w:rPr>
          <w:rFonts w:cs="Arial"/>
          <w:szCs w:val="24"/>
        </w:rPr>
      </w:pPr>
    </w:p>
    <w:p w:rsidR="00433948" w:rsidP="00FD4396" w:rsidRDefault="00433948" w14:paraId="0FB2E417" w14:textId="7B3DD9DC">
      <w:pPr>
        <w:pStyle w:val="ListParagraph"/>
        <w:ind w:left="0"/>
        <w:jc w:val="both"/>
        <w:rPr>
          <w:rFonts w:cs="Arial"/>
          <w:szCs w:val="24"/>
        </w:rPr>
      </w:pPr>
      <w:r>
        <w:rPr>
          <w:rFonts w:cs="Arial"/>
          <w:szCs w:val="24"/>
        </w:rPr>
        <w:t>We collect your personal information on your application form and through your contract during the recruitment process. For volunteers</w:t>
      </w:r>
      <w:r w:rsidR="00351485">
        <w:rPr>
          <w:rFonts w:cs="Arial"/>
          <w:szCs w:val="24"/>
        </w:rPr>
        <w:t>,</w:t>
      </w:r>
      <w:r>
        <w:rPr>
          <w:rFonts w:cs="Arial"/>
          <w:szCs w:val="24"/>
        </w:rPr>
        <w:t xml:space="preserve"> we ask you to provide your personal information as part of the recruitment to a voluntary role. Your information is stored in a secure location in your personnel file and is strictly confidential. </w:t>
      </w:r>
    </w:p>
    <w:p w:rsidR="00433948" w:rsidP="00FD4396" w:rsidRDefault="00433948" w14:paraId="5CE4F58F" w14:textId="77777777">
      <w:pPr>
        <w:pStyle w:val="ListParagraph"/>
        <w:ind w:left="0"/>
        <w:jc w:val="both"/>
        <w:rPr>
          <w:rFonts w:cs="Arial"/>
          <w:szCs w:val="24"/>
        </w:rPr>
      </w:pPr>
    </w:p>
    <w:p w:rsidR="00433948" w:rsidP="00FD4396" w:rsidRDefault="00433948" w14:paraId="56AD596C" w14:textId="77777777">
      <w:pPr>
        <w:pStyle w:val="ListParagraph"/>
        <w:ind w:left="0"/>
        <w:jc w:val="both"/>
        <w:rPr>
          <w:rFonts w:cs="Arial"/>
          <w:szCs w:val="24"/>
        </w:rPr>
      </w:pPr>
    </w:p>
    <w:p w:rsidRPr="00FD4396" w:rsidR="002228D2" w:rsidP="00CD511D" w:rsidRDefault="000B2C6A" w14:paraId="534C6258" w14:textId="77777777">
      <w:pPr>
        <w:pStyle w:val="ListParagraph"/>
        <w:ind w:left="0"/>
        <w:jc w:val="right"/>
        <w:rPr>
          <w:rFonts w:cs="Arial"/>
          <w:szCs w:val="24"/>
        </w:rPr>
      </w:pPr>
      <w:hyperlink w:history="1" w:anchor="_Privacy_Notice_(How">
        <w:r w:rsidRPr="00CD511D" w:rsidR="00CD511D">
          <w:rPr>
            <w:rStyle w:val="Hyperlink"/>
            <w:rFonts w:cs="Arial"/>
            <w:szCs w:val="24"/>
          </w:rPr>
          <w:t>Back to the top</w:t>
        </w:r>
      </w:hyperlink>
    </w:p>
    <w:p w:rsidRPr="000742FA" w:rsidR="00FD4396" w:rsidP="002228D2" w:rsidRDefault="00032E9B" w14:paraId="3465A934" w14:textId="3A4C9B77">
      <w:pPr>
        <w:pStyle w:val="Heading3"/>
        <w:rPr>
          <w:rFonts w:cstheme="majorHAnsi"/>
          <w:bCs/>
          <w:sz w:val="32"/>
          <w:szCs w:val="32"/>
          <w:lang w:eastAsia="en-GB"/>
        </w:rPr>
      </w:pPr>
      <w:bookmarkStart w:name="_How_long_we" w:id="11"/>
      <w:bookmarkEnd w:id="11"/>
      <w:r w:rsidRPr="000742FA">
        <w:rPr>
          <w:rFonts w:cstheme="majorHAnsi"/>
          <w:bCs/>
          <w:color w:val="2E74B5" w:themeColor="accent1" w:themeShade="BF"/>
          <w:sz w:val="32"/>
          <w:szCs w:val="32"/>
          <w:lang w:eastAsia="en-GB"/>
        </w:rPr>
        <w:t>How we store this data</w:t>
      </w:r>
    </w:p>
    <w:p w:rsidRPr="002228D2" w:rsidR="002228D2" w:rsidP="002228D2" w:rsidRDefault="002228D2" w14:paraId="3B19048F" w14:textId="77777777">
      <w:pPr>
        <w:rPr>
          <w:lang w:eastAsia="en-GB"/>
        </w:rPr>
      </w:pPr>
    </w:p>
    <w:p w:rsidRPr="00FD4396" w:rsidR="00FD4396" w:rsidP="00FD4396" w:rsidRDefault="00FD4396" w14:paraId="49D0C587" w14:textId="77777777">
      <w:pPr>
        <w:pStyle w:val="Default"/>
        <w:jc w:val="both"/>
        <w:rPr>
          <w:rFonts w:ascii="Arial" w:hAnsi="Arial" w:cs="Arial"/>
        </w:rPr>
      </w:pPr>
      <w:r w:rsidRPr="00FD4396">
        <w:rPr>
          <w:rFonts w:ascii="Arial" w:hAnsi="Arial" w:cs="Arial"/>
        </w:rPr>
        <w:t xml:space="preserve">We create and maintain an employment file for each staff member. The information contained in this file is kept secure and is only used for purposes directly relevant to your employment. </w:t>
      </w:r>
    </w:p>
    <w:p w:rsidRPr="00FD4396" w:rsidR="00FD4396" w:rsidP="00FD4396" w:rsidRDefault="00FD4396" w14:paraId="6936B53D" w14:textId="77777777">
      <w:pPr>
        <w:jc w:val="both"/>
        <w:rPr>
          <w:rFonts w:cs="Arial"/>
          <w:szCs w:val="24"/>
        </w:rPr>
      </w:pPr>
    </w:p>
    <w:p w:rsidRPr="00FD4396" w:rsidR="00FD4396" w:rsidP="00FD4396" w:rsidRDefault="00FD4396" w14:paraId="72D3E642" w14:textId="77777777">
      <w:pPr>
        <w:jc w:val="both"/>
        <w:rPr>
          <w:rFonts w:cs="Arial"/>
          <w:szCs w:val="24"/>
        </w:rPr>
      </w:pPr>
      <w:r w:rsidRPr="00FD4396">
        <w:rPr>
          <w:rFonts w:cs="Arial"/>
          <w:szCs w:val="24"/>
        </w:rPr>
        <w:t xml:space="preserve">We hold school workforce data securely for the time you are in our school and in compliance with the timescales set out on </w:t>
      </w:r>
      <w:hyperlink w:history="1" r:id="rId9">
        <w:r w:rsidRPr="00FD4396">
          <w:rPr>
            <w:rStyle w:val="Hyperlink"/>
            <w:rFonts w:cs="Arial" w:eastAsiaTheme="majorEastAsia"/>
            <w:szCs w:val="24"/>
          </w:rPr>
          <w:t>www.IRMS.org.uk/page/schoolstoolkit</w:t>
        </w:r>
      </w:hyperlink>
      <w:r w:rsidRPr="00FD4396">
        <w:rPr>
          <w:rFonts w:cs="Arial"/>
          <w:szCs w:val="24"/>
        </w:rPr>
        <w:t xml:space="preserve">  and the schoo</w:t>
      </w:r>
      <w:r w:rsidR="00002031">
        <w:rPr>
          <w:rFonts w:cs="Arial"/>
          <w:szCs w:val="24"/>
        </w:rPr>
        <w:t xml:space="preserve">ls GDPR Data Protection Policy and Records Management and Retention Policy. </w:t>
      </w:r>
    </w:p>
    <w:p w:rsidRPr="00FD4396" w:rsidR="00FD4396" w:rsidP="00FD4396" w:rsidRDefault="00FD4396" w14:paraId="463570E8" w14:textId="77777777">
      <w:pPr>
        <w:jc w:val="both"/>
        <w:rPr>
          <w:rFonts w:cs="Arial"/>
          <w:szCs w:val="24"/>
        </w:rPr>
      </w:pPr>
    </w:p>
    <w:p w:rsidRPr="00FD4396" w:rsidR="00FD4396" w:rsidP="00FD4396" w:rsidRDefault="00FD4396" w14:paraId="0B3942BC" w14:textId="77777777">
      <w:pPr>
        <w:jc w:val="both"/>
        <w:rPr>
          <w:rFonts w:cs="Arial"/>
          <w:szCs w:val="24"/>
        </w:rPr>
      </w:pPr>
      <w:r w:rsidRPr="00FD4396">
        <w:rPr>
          <w:rFonts w:cs="Arial"/>
          <w:szCs w:val="24"/>
        </w:rPr>
        <w:t>Personal information that is no longer needed, or has become inaccurate or out of date, is disposed of securely. For example, we will shred paper-based records, and override electronic files. We may also use an outside company to safely dispose of electronic records and paper records.</w:t>
      </w:r>
      <w:r w:rsidR="00B424C4">
        <w:rPr>
          <w:rFonts w:cs="Arial"/>
          <w:szCs w:val="24"/>
        </w:rPr>
        <w:t xml:space="preserve"> Care will be taken to ensure that any external company is </w:t>
      </w:r>
      <w:r w:rsidR="00AB6E03">
        <w:rPr>
          <w:rFonts w:cs="Arial"/>
          <w:szCs w:val="24"/>
        </w:rPr>
        <w:t xml:space="preserve">a reputable one who will provide certificates and assurances for the safe disposal of such information. </w:t>
      </w:r>
    </w:p>
    <w:p w:rsidRPr="00FD4396" w:rsidR="00FD4396" w:rsidP="00FD4396" w:rsidRDefault="00FD4396" w14:paraId="2EC1E098" w14:textId="77777777">
      <w:pPr>
        <w:pStyle w:val="ListParagraph"/>
        <w:jc w:val="both"/>
        <w:rPr>
          <w:rFonts w:cs="Arial"/>
          <w:szCs w:val="24"/>
        </w:rPr>
      </w:pPr>
    </w:p>
    <w:p w:rsidRPr="00FD4396" w:rsidR="00FD4396" w:rsidP="00FD4396" w:rsidRDefault="00FD4396" w14:paraId="5ED1E6D5" w14:textId="77777777">
      <w:pPr>
        <w:pStyle w:val="ListParagraph"/>
        <w:ind w:left="0"/>
        <w:jc w:val="both"/>
        <w:rPr>
          <w:rFonts w:cs="Arial"/>
          <w:szCs w:val="24"/>
        </w:rPr>
      </w:pPr>
      <w:r w:rsidRPr="00FD4396">
        <w:rPr>
          <w:rFonts w:cs="Arial"/>
          <w:szCs w:val="24"/>
        </w:rPr>
        <w:t>We keep information about you on computer systems and paper. There are strict controls on who can see your information.</w:t>
      </w:r>
    </w:p>
    <w:p w:rsidRPr="00FD4396" w:rsidR="00FD4396" w:rsidP="00CD511D" w:rsidRDefault="000B2C6A" w14:paraId="35915B63" w14:textId="77777777">
      <w:pPr>
        <w:pStyle w:val="ListParagraph"/>
        <w:ind w:left="0"/>
        <w:jc w:val="right"/>
        <w:rPr>
          <w:rFonts w:cs="Arial"/>
          <w:szCs w:val="24"/>
        </w:rPr>
      </w:pPr>
      <w:hyperlink w:history="1" w:anchor="_Privacy_Notice_(How">
        <w:r w:rsidRPr="00CD511D" w:rsidR="00CD511D">
          <w:rPr>
            <w:rStyle w:val="Hyperlink"/>
            <w:rFonts w:cs="Arial"/>
            <w:szCs w:val="24"/>
          </w:rPr>
          <w:t>Back to the top</w:t>
        </w:r>
      </w:hyperlink>
    </w:p>
    <w:p w:rsidRPr="000742FA" w:rsidR="00FD4396" w:rsidP="002228D2" w:rsidRDefault="00FD4396" w14:paraId="246BAEEC" w14:textId="77777777">
      <w:pPr>
        <w:pStyle w:val="Heading3"/>
        <w:rPr>
          <w:rFonts w:cstheme="majorHAnsi"/>
          <w:bCs/>
          <w:color w:val="2E74B5" w:themeColor="accent1" w:themeShade="BF"/>
          <w:sz w:val="32"/>
          <w:szCs w:val="32"/>
          <w:lang w:eastAsia="en-GB"/>
        </w:rPr>
      </w:pPr>
      <w:bookmarkStart w:name="_Data_Sharing_–" w:id="12"/>
      <w:bookmarkEnd w:id="12"/>
      <w:r w:rsidRPr="000742FA">
        <w:rPr>
          <w:rFonts w:cstheme="majorHAnsi"/>
          <w:bCs/>
          <w:color w:val="2E74B5" w:themeColor="accent1" w:themeShade="BF"/>
          <w:sz w:val="32"/>
          <w:szCs w:val="32"/>
          <w:lang w:eastAsia="en-GB"/>
        </w:rPr>
        <w:t xml:space="preserve">Data Sharing – who we share any personal data with and </w:t>
      </w:r>
      <w:proofErr w:type="gramStart"/>
      <w:r w:rsidRPr="000742FA">
        <w:rPr>
          <w:rFonts w:cstheme="majorHAnsi"/>
          <w:bCs/>
          <w:color w:val="2E74B5" w:themeColor="accent1" w:themeShade="BF"/>
          <w:sz w:val="32"/>
          <w:szCs w:val="32"/>
          <w:lang w:eastAsia="en-GB"/>
        </w:rPr>
        <w:t>why</w:t>
      </w:r>
      <w:proofErr w:type="gramEnd"/>
    </w:p>
    <w:p w:rsidRPr="000742FA" w:rsidR="00FD4396" w:rsidP="00FD4396" w:rsidRDefault="00FD4396" w14:paraId="09ADC1CD" w14:textId="77777777">
      <w:pPr>
        <w:pStyle w:val="Heading1"/>
        <w:keepNext w:val="0"/>
        <w:keepLines w:val="0"/>
        <w:widowControl/>
        <w:overflowPunct/>
        <w:autoSpaceDE/>
        <w:spacing w:before="0"/>
        <w:jc w:val="both"/>
        <w:textAlignment w:val="auto"/>
        <w:rPr>
          <w:rFonts w:asciiTheme="majorHAnsi" w:hAnsiTheme="majorHAnsi" w:cstheme="majorHAnsi"/>
          <w:b w:val="0"/>
          <w:bCs/>
          <w:color w:val="2E74B5" w:themeColor="accent1" w:themeShade="BF"/>
          <w:kern w:val="0"/>
          <w:sz w:val="32"/>
          <w:szCs w:val="32"/>
          <w:lang w:eastAsia="en-GB"/>
        </w:rPr>
      </w:pPr>
      <w:r w:rsidRPr="000742FA">
        <w:rPr>
          <w:rFonts w:asciiTheme="majorHAnsi" w:hAnsiTheme="majorHAnsi" w:cstheme="majorHAnsi"/>
          <w:b w:val="0"/>
          <w:bCs/>
          <w:color w:val="2E74B5" w:themeColor="accent1" w:themeShade="BF"/>
          <w:kern w:val="0"/>
          <w:sz w:val="32"/>
          <w:szCs w:val="32"/>
          <w:lang w:eastAsia="en-GB"/>
        </w:rPr>
        <w:t>Who we share this information with</w:t>
      </w:r>
    </w:p>
    <w:p w:rsidRPr="00FD4396" w:rsidR="00FD4396" w:rsidP="00FD4396" w:rsidRDefault="00FD4396" w14:paraId="69F07AA3" w14:textId="77777777">
      <w:pPr>
        <w:jc w:val="both"/>
        <w:rPr>
          <w:rFonts w:cs="Arial"/>
          <w:szCs w:val="24"/>
        </w:rPr>
      </w:pPr>
      <w:r w:rsidRPr="00FD4396">
        <w:rPr>
          <w:rFonts w:cs="Arial"/>
          <w:szCs w:val="24"/>
        </w:rPr>
        <w:t xml:space="preserve">We are required, by law, to pass on some of this personal data to: </w:t>
      </w:r>
    </w:p>
    <w:p w:rsidRPr="00FD4396" w:rsidR="00FD4396" w:rsidP="00FD4396" w:rsidRDefault="00FD4396" w14:paraId="499D9CA6" w14:textId="77777777">
      <w:pPr>
        <w:jc w:val="both"/>
        <w:rPr>
          <w:rFonts w:cs="Arial"/>
          <w:szCs w:val="24"/>
        </w:rPr>
      </w:pPr>
    </w:p>
    <w:p w:rsidRPr="00FD4396" w:rsidR="00FD4396" w:rsidP="00FD4396" w:rsidRDefault="00FD4396" w14:paraId="3E8F798D" w14:textId="77777777">
      <w:pPr>
        <w:pStyle w:val="ListParagraph"/>
        <w:widowControl/>
        <w:numPr>
          <w:ilvl w:val="0"/>
          <w:numId w:val="2"/>
        </w:numPr>
        <w:jc w:val="both"/>
        <w:rPr>
          <w:rFonts w:cs="Arial"/>
          <w:szCs w:val="24"/>
        </w:rPr>
      </w:pPr>
      <w:r w:rsidRPr="00FD4396">
        <w:rPr>
          <w:rFonts w:cs="Arial"/>
          <w:szCs w:val="24"/>
        </w:rPr>
        <w:t>our local authority</w:t>
      </w:r>
    </w:p>
    <w:p w:rsidRPr="00FD4396" w:rsidR="00FD4396" w:rsidP="00FD4396" w:rsidRDefault="00FD4396" w14:paraId="2136E99F" w14:textId="77777777">
      <w:pPr>
        <w:pStyle w:val="ListParagraph"/>
        <w:widowControl/>
        <w:numPr>
          <w:ilvl w:val="0"/>
          <w:numId w:val="2"/>
        </w:numPr>
        <w:jc w:val="both"/>
        <w:rPr>
          <w:rFonts w:cs="Arial"/>
          <w:szCs w:val="24"/>
        </w:rPr>
      </w:pPr>
      <w:r w:rsidRPr="00FD4396">
        <w:rPr>
          <w:rFonts w:cs="Arial"/>
          <w:szCs w:val="24"/>
        </w:rPr>
        <w:t xml:space="preserve">the Department for Education (DfE) </w:t>
      </w:r>
    </w:p>
    <w:p w:rsidRPr="00FD4396" w:rsidR="00FD4396" w:rsidP="00FD4396" w:rsidRDefault="00FD4396" w14:paraId="52AD329B" w14:textId="77777777">
      <w:pPr>
        <w:widowControl/>
        <w:ind w:left="420"/>
        <w:jc w:val="both"/>
        <w:rPr>
          <w:rFonts w:cs="Arial"/>
          <w:szCs w:val="24"/>
        </w:rPr>
      </w:pPr>
    </w:p>
    <w:p w:rsidRPr="00FD4396" w:rsidR="00FD4396" w:rsidP="00FD4396" w:rsidRDefault="00FD4396" w14:paraId="597B46D7" w14:textId="77777777">
      <w:pPr>
        <w:widowControl/>
        <w:jc w:val="both"/>
        <w:rPr>
          <w:rFonts w:cs="Arial"/>
          <w:szCs w:val="24"/>
        </w:rPr>
      </w:pPr>
      <w:r w:rsidRPr="00FD4396">
        <w:rPr>
          <w:rFonts w:cs="Arial"/>
          <w:szCs w:val="24"/>
        </w:rPr>
        <w:t>We will not share information about you with third parties without your consent unless the law allows us to. Some examples of who we may share your data with include:</w:t>
      </w:r>
    </w:p>
    <w:p w:rsidRPr="00FD4396" w:rsidR="00FD4396" w:rsidP="00FD4396" w:rsidRDefault="00FD4396" w14:paraId="69597A79" w14:textId="77777777">
      <w:pPr>
        <w:pStyle w:val="Default"/>
        <w:spacing w:after="154"/>
        <w:jc w:val="both"/>
        <w:rPr>
          <w:rFonts w:ascii="Arial" w:hAnsi="Arial" w:cs="Arial"/>
        </w:rPr>
      </w:pPr>
    </w:p>
    <w:p w:rsidRPr="00FD4396" w:rsidR="00FD4396" w:rsidP="00FD4396" w:rsidRDefault="00FD4396" w14:paraId="28BC6207" w14:textId="2F1D9C53">
      <w:pPr>
        <w:pStyle w:val="Default"/>
        <w:numPr>
          <w:ilvl w:val="0"/>
          <w:numId w:val="9"/>
        </w:numPr>
        <w:spacing w:after="154"/>
        <w:ind w:left="782" w:hanging="357"/>
        <w:contextualSpacing/>
        <w:jc w:val="both"/>
        <w:rPr>
          <w:rFonts w:ascii="Arial" w:hAnsi="Arial" w:cs="Arial"/>
        </w:rPr>
      </w:pPr>
      <w:r w:rsidRPr="00FD4396">
        <w:rPr>
          <w:rFonts w:ascii="Arial" w:hAnsi="Arial" w:cs="Arial"/>
        </w:rPr>
        <w:t>Your family or representatives (</w:t>
      </w:r>
      <w:proofErr w:type="gramStart"/>
      <w:r w:rsidRPr="00FD4396">
        <w:rPr>
          <w:rFonts w:ascii="Arial" w:hAnsi="Arial" w:cs="Arial"/>
        </w:rPr>
        <w:t>e.g.</w:t>
      </w:r>
      <w:proofErr w:type="gramEnd"/>
      <w:r w:rsidRPr="00FD4396">
        <w:rPr>
          <w:rFonts w:ascii="Arial" w:hAnsi="Arial" w:cs="Arial"/>
        </w:rPr>
        <w:t xml:space="preserve"> details relating to an emergency)</w:t>
      </w:r>
      <w:r w:rsidR="00F65E21">
        <w:rPr>
          <w:rFonts w:ascii="Arial" w:hAnsi="Arial" w:cs="Arial"/>
        </w:rPr>
        <w:t>,</w:t>
      </w:r>
    </w:p>
    <w:p w:rsidRPr="00FD4396" w:rsidR="00FD4396" w:rsidP="00FD4396" w:rsidRDefault="00FD4396" w14:paraId="5E0979DD" w14:textId="1E02DCAB">
      <w:pPr>
        <w:pStyle w:val="Default"/>
        <w:numPr>
          <w:ilvl w:val="0"/>
          <w:numId w:val="9"/>
        </w:numPr>
        <w:spacing w:after="154"/>
        <w:ind w:left="782" w:hanging="357"/>
        <w:contextualSpacing/>
        <w:jc w:val="both"/>
        <w:rPr>
          <w:rFonts w:ascii="Arial" w:hAnsi="Arial" w:cs="Arial"/>
        </w:rPr>
      </w:pPr>
      <w:r w:rsidRPr="00FD4396">
        <w:rPr>
          <w:rFonts w:ascii="Arial" w:hAnsi="Arial" w:cs="Arial"/>
        </w:rPr>
        <w:t>Educators and examining bodies</w:t>
      </w:r>
      <w:r w:rsidR="00F65E21">
        <w:rPr>
          <w:rFonts w:ascii="Arial" w:hAnsi="Arial" w:cs="Arial"/>
        </w:rPr>
        <w:t>,</w:t>
      </w:r>
      <w:r w:rsidRPr="00FD4396">
        <w:rPr>
          <w:rFonts w:ascii="Arial" w:hAnsi="Arial" w:cs="Arial"/>
        </w:rPr>
        <w:t xml:space="preserve"> </w:t>
      </w:r>
    </w:p>
    <w:p w:rsidRPr="00FD4396" w:rsidR="00FD4396" w:rsidP="00FD4396" w:rsidRDefault="00FD4396" w14:paraId="2C94EC87" w14:textId="6ED84EA8">
      <w:pPr>
        <w:pStyle w:val="Default"/>
        <w:numPr>
          <w:ilvl w:val="0"/>
          <w:numId w:val="9"/>
        </w:numPr>
        <w:spacing w:after="154"/>
        <w:ind w:left="782" w:hanging="357"/>
        <w:contextualSpacing/>
        <w:jc w:val="both"/>
        <w:rPr>
          <w:rFonts w:ascii="Arial" w:hAnsi="Arial" w:cs="Arial"/>
        </w:rPr>
      </w:pPr>
      <w:r w:rsidRPr="00FD4396">
        <w:rPr>
          <w:rFonts w:ascii="Arial" w:hAnsi="Arial" w:cs="Arial"/>
        </w:rPr>
        <w:t>Ofsted</w:t>
      </w:r>
      <w:r w:rsidR="00F65E21">
        <w:rPr>
          <w:rFonts w:ascii="Arial" w:hAnsi="Arial" w:cs="Arial"/>
        </w:rPr>
        <w:t>,</w:t>
      </w:r>
      <w:r w:rsidRPr="00FD4396">
        <w:rPr>
          <w:rFonts w:ascii="Arial" w:hAnsi="Arial" w:cs="Arial"/>
        </w:rPr>
        <w:t xml:space="preserve"> </w:t>
      </w:r>
    </w:p>
    <w:p w:rsidRPr="00FD4396" w:rsidR="00FD4396" w:rsidP="00FD4396" w:rsidRDefault="00FD4396" w14:paraId="6842B754" w14:textId="7B4E6842">
      <w:pPr>
        <w:pStyle w:val="Default"/>
        <w:numPr>
          <w:ilvl w:val="0"/>
          <w:numId w:val="9"/>
        </w:numPr>
        <w:spacing w:after="154"/>
        <w:ind w:left="782" w:hanging="357"/>
        <w:contextualSpacing/>
        <w:jc w:val="both"/>
        <w:rPr>
          <w:rFonts w:ascii="Arial" w:hAnsi="Arial" w:cs="Arial"/>
        </w:rPr>
      </w:pPr>
      <w:r w:rsidRPr="00FD4396">
        <w:rPr>
          <w:rFonts w:ascii="Arial" w:hAnsi="Arial" w:cs="Arial"/>
        </w:rPr>
        <w:t>Suppliers and service providers – to enable them to provide the service we have contracted them for, such as payroll</w:t>
      </w:r>
      <w:r w:rsidR="00F65E21">
        <w:rPr>
          <w:rFonts w:ascii="Arial" w:hAnsi="Arial" w:cs="Arial"/>
        </w:rPr>
        <w:t>,</w:t>
      </w:r>
      <w:r w:rsidRPr="00FD4396">
        <w:rPr>
          <w:rFonts w:ascii="Arial" w:hAnsi="Arial" w:cs="Arial"/>
        </w:rPr>
        <w:t xml:space="preserve"> </w:t>
      </w:r>
    </w:p>
    <w:p w:rsidRPr="00FD4396" w:rsidR="00FD4396" w:rsidP="00FD4396" w:rsidRDefault="00FD4396" w14:paraId="62800BDF" w14:textId="0A02951B">
      <w:pPr>
        <w:pStyle w:val="Default"/>
        <w:numPr>
          <w:ilvl w:val="0"/>
          <w:numId w:val="9"/>
        </w:numPr>
        <w:spacing w:after="154"/>
        <w:ind w:left="782" w:hanging="357"/>
        <w:contextualSpacing/>
        <w:jc w:val="both"/>
        <w:rPr>
          <w:rFonts w:ascii="Arial" w:hAnsi="Arial" w:cs="Arial"/>
        </w:rPr>
      </w:pPr>
      <w:r w:rsidRPr="00FD4396">
        <w:rPr>
          <w:rFonts w:ascii="Arial" w:hAnsi="Arial" w:cs="Arial"/>
        </w:rPr>
        <w:t xml:space="preserve">Financial </w:t>
      </w:r>
      <w:proofErr w:type="spellStart"/>
      <w:r w:rsidRPr="00FD4396">
        <w:rPr>
          <w:rFonts w:ascii="Arial" w:hAnsi="Arial" w:cs="Arial"/>
        </w:rPr>
        <w:t>organisations</w:t>
      </w:r>
      <w:proofErr w:type="spellEnd"/>
      <w:r w:rsidR="00F65E21">
        <w:rPr>
          <w:rFonts w:ascii="Arial" w:hAnsi="Arial" w:cs="Arial"/>
        </w:rPr>
        <w:t>,</w:t>
      </w:r>
      <w:r w:rsidRPr="00FD4396">
        <w:rPr>
          <w:rFonts w:ascii="Arial" w:hAnsi="Arial" w:cs="Arial"/>
        </w:rPr>
        <w:t xml:space="preserve"> </w:t>
      </w:r>
    </w:p>
    <w:p w:rsidRPr="00FD4396" w:rsidR="00FD4396" w:rsidP="00FD4396" w:rsidRDefault="00FD4396" w14:paraId="65545B9A" w14:textId="201EDA4B">
      <w:pPr>
        <w:pStyle w:val="Default"/>
        <w:numPr>
          <w:ilvl w:val="0"/>
          <w:numId w:val="9"/>
        </w:numPr>
        <w:spacing w:after="154"/>
        <w:ind w:left="782" w:hanging="357"/>
        <w:contextualSpacing/>
        <w:jc w:val="both"/>
        <w:rPr>
          <w:rFonts w:ascii="Arial" w:hAnsi="Arial" w:cs="Arial"/>
        </w:rPr>
      </w:pPr>
      <w:r w:rsidRPr="00FD4396">
        <w:rPr>
          <w:rFonts w:ascii="Arial" w:hAnsi="Arial" w:cs="Arial"/>
        </w:rPr>
        <w:t>Our auditors</w:t>
      </w:r>
      <w:r w:rsidR="00F65E21">
        <w:rPr>
          <w:rFonts w:ascii="Arial" w:hAnsi="Arial" w:cs="Arial"/>
        </w:rPr>
        <w:t>,</w:t>
      </w:r>
      <w:r w:rsidRPr="00FD4396">
        <w:rPr>
          <w:rFonts w:ascii="Arial" w:hAnsi="Arial" w:cs="Arial"/>
        </w:rPr>
        <w:t xml:space="preserve"> </w:t>
      </w:r>
    </w:p>
    <w:p w:rsidRPr="00FD4396" w:rsidR="00FD4396" w:rsidP="00FD4396" w:rsidRDefault="00FD4396" w14:paraId="704B0ADE" w14:textId="271E73F0">
      <w:pPr>
        <w:pStyle w:val="Default"/>
        <w:numPr>
          <w:ilvl w:val="0"/>
          <w:numId w:val="9"/>
        </w:numPr>
        <w:spacing w:after="154"/>
        <w:ind w:left="782" w:hanging="357"/>
        <w:contextualSpacing/>
        <w:jc w:val="both"/>
        <w:rPr>
          <w:rFonts w:ascii="Arial" w:hAnsi="Arial" w:cs="Arial"/>
        </w:rPr>
      </w:pPr>
      <w:r w:rsidRPr="00FD4396">
        <w:rPr>
          <w:rFonts w:ascii="Arial" w:hAnsi="Arial" w:cs="Arial"/>
        </w:rPr>
        <w:t xml:space="preserve">Survey and research </w:t>
      </w:r>
      <w:proofErr w:type="spellStart"/>
      <w:r w:rsidRPr="00FD4396">
        <w:rPr>
          <w:rFonts w:ascii="Arial" w:hAnsi="Arial" w:cs="Arial"/>
        </w:rPr>
        <w:t>organisations</w:t>
      </w:r>
      <w:proofErr w:type="spellEnd"/>
      <w:r w:rsidRPr="00FD4396">
        <w:rPr>
          <w:rFonts w:ascii="Arial" w:hAnsi="Arial" w:cs="Arial"/>
        </w:rPr>
        <w:t xml:space="preserve"> (we will seek your consent in advance of this)</w:t>
      </w:r>
      <w:r w:rsidR="00F65E21">
        <w:rPr>
          <w:rFonts w:ascii="Arial" w:hAnsi="Arial" w:cs="Arial"/>
        </w:rPr>
        <w:t>,</w:t>
      </w:r>
    </w:p>
    <w:p w:rsidRPr="00FD4396" w:rsidR="00FD4396" w:rsidP="00FD4396" w:rsidRDefault="00FD4396" w14:paraId="09ECE462" w14:textId="565294CE">
      <w:pPr>
        <w:pStyle w:val="Default"/>
        <w:numPr>
          <w:ilvl w:val="0"/>
          <w:numId w:val="9"/>
        </w:numPr>
        <w:ind w:left="782" w:hanging="357"/>
        <w:contextualSpacing/>
        <w:jc w:val="both"/>
        <w:rPr>
          <w:rFonts w:ascii="Arial" w:hAnsi="Arial" w:cs="Arial"/>
        </w:rPr>
      </w:pPr>
      <w:r w:rsidRPr="00FD4396">
        <w:rPr>
          <w:rFonts w:ascii="Arial" w:hAnsi="Arial" w:cs="Arial"/>
        </w:rPr>
        <w:t>Trade unions and associations</w:t>
      </w:r>
      <w:r w:rsidR="00F65E21">
        <w:rPr>
          <w:rFonts w:ascii="Arial" w:hAnsi="Arial" w:cs="Arial"/>
        </w:rPr>
        <w:t>,</w:t>
      </w:r>
      <w:r w:rsidRPr="00FD4396">
        <w:rPr>
          <w:rFonts w:ascii="Arial" w:hAnsi="Arial" w:cs="Arial"/>
        </w:rPr>
        <w:t xml:space="preserve"> </w:t>
      </w:r>
    </w:p>
    <w:p w:rsidRPr="00FD4396" w:rsidR="00FD4396" w:rsidP="00FD4396" w:rsidRDefault="00FD4396" w14:paraId="60022F48" w14:textId="39237BC7">
      <w:pPr>
        <w:pStyle w:val="Default"/>
        <w:numPr>
          <w:ilvl w:val="0"/>
          <w:numId w:val="9"/>
        </w:numPr>
        <w:ind w:left="782" w:hanging="357"/>
        <w:contextualSpacing/>
        <w:jc w:val="both"/>
        <w:rPr>
          <w:rFonts w:ascii="Arial" w:hAnsi="Arial" w:cs="Arial"/>
        </w:rPr>
      </w:pPr>
      <w:r w:rsidRPr="00FD4396">
        <w:rPr>
          <w:rFonts w:ascii="Arial" w:hAnsi="Arial" w:cs="Arial"/>
        </w:rPr>
        <w:t xml:space="preserve">Health Authorities and Social Welfare </w:t>
      </w:r>
      <w:proofErr w:type="spellStart"/>
      <w:r w:rsidRPr="00FD4396">
        <w:rPr>
          <w:rFonts w:ascii="Arial" w:hAnsi="Arial" w:cs="Arial"/>
        </w:rPr>
        <w:t>organisations</w:t>
      </w:r>
      <w:proofErr w:type="spellEnd"/>
      <w:r w:rsidR="00F65E21">
        <w:rPr>
          <w:rFonts w:ascii="Arial" w:hAnsi="Arial" w:cs="Arial"/>
        </w:rPr>
        <w:t>,</w:t>
      </w:r>
    </w:p>
    <w:p w:rsidR="00FD4396" w:rsidP="00FD4396" w:rsidRDefault="00FD4396" w14:paraId="4EDCD963" w14:textId="620C9A82">
      <w:pPr>
        <w:pStyle w:val="Default"/>
        <w:numPr>
          <w:ilvl w:val="0"/>
          <w:numId w:val="9"/>
        </w:numPr>
        <w:ind w:left="782" w:hanging="357"/>
        <w:contextualSpacing/>
        <w:jc w:val="both"/>
        <w:rPr>
          <w:rFonts w:ascii="Arial" w:hAnsi="Arial" w:cs="Arial"/>
        </w:rPr>
      </w:pPr>
      <w:r w:rsidRPr="00FD4396">
        <w:rPr>
          <w:rFonts w:ascii="Arial" w:hAnsi="Arial" w:cs="Arial"/>
        </w:rPr>
        <w:t>Police forces, courts, tribunals</w:t>
      </w:r>
      <w:r w:rsidR="002228D2">
        <w:rPr>
          <w:rFonts w:ascii="Arial" w:hAnsi="Arial" w:cs="Arial"/>
        </w:rPr>
        <w:t>,</w:t>
      </w:r>
      <w:r w:rsidR="00F65E21">
        <w:rPr>
          <w:rFonts w:ascii="Arial" w:hAnsi="Arial" w:cs="Arial"/>
        </w:rPr>
        <w:t xml:space="preserve"> and</w:t>
      </w:r>
    </w:p>
    <w:p w:rsidR="002228D2" w:rsidP="00FD4396" w:rsidRDefault="002228D2" w14:paraId="098C8AF4" w14:textId="18904A4A">
      <w:pPr>
        <w:pStyle w:val="Default"/>
        <w:numPr>
          <w:ilvl w:val="0"/>
          <w:numId w:val="9"/>
        </w:numPr>
        <w:ind w:left="782" w:hanging="357"/>
        <w:contextualSpacing/>
        <w:jc w:val="both"/>
        <w:rPr>
          <w:rFonts w:ascii="Arial" w:hAnsi="Arial" w:cs="Arial"/>
        </w:rPr>
      </w:pPr>
      <w:r>
        <w:rPr>
          <w:rFonts w:ascii="Arial" w:hAnsi="Arial" w:cs="Arial"/>
        </w:rPr>
        <w:t>Professional Bodies</w:t>
      </w:r>
      <w:r w:rsidR="00F65E21">
        <w:rPr>
          <w:rFonts w:ascii="Arial" w:hAnsi="Arial" w:cs="Arial"/>
        </w:rPr>
        <w:t>.</w:t>
      </w:r>
    </w:p>
    <w:p w:rsidR="002228D2" w:rsidP="002228D2" w:rsidRDefault="002228D2" w14:paraId="6FBB59E7" w14:textId="77777777">
      <w:pPr>
        <w:pStyle w:val="Default"/>
        <w:contextualSpacing/>
        <w:jc w:val="both"/>
        <w:rPr>
          <w:rFonts w:ascii="Arial" w:hAnsi="Arial" w:cs="Arial"/>
        </w:rPr>
      </w:pPr>
    </w:p>
    <w:p w:rsidRPr="00FD4396" w:rsidR="002228D2" w:rsidP="002228D2" w:rsidRDefault="002228D2" w14:paraId="0174D3A8" w14:textId="77777777">
      <w:pPr>
        <w:widowControl/>
        <w:jc w:val="both"/>
        <w:rPr>
          <w:rFonts w:cs="Arial"/>
          <w:szCs w:val="24"/>
        </w:rPr>
      </w:pPr>
      <w:r w:rsidRPr="00FD4396">
        <w:rPr>
          <w:rFonts w:cs="Arial"/>
          <w:szCs w:val="24"/>
        </w:rPr>
        <w:t xml:space="preserve">If you require more information about how we and/or DfE store and use your personal </w:t>
      </w:r>
      <w:proofErr w:type="gramStart"/>
      <w:r w:rsidRPr="00FD4396">
        <w:rPr>
          <w:rFonts w:cs="Arial"/>
          <w:szCs w:val="24"/>
        </w:rPr>
        <w:t>data</w:t>
      </w:r>
      <w:proofErr w:type="gramEnd"/>
      <w:r w:rsidRPr="00FD4396">
        <w:rPr>
          <w:rFonts w:cs="Arial"/>
          <w:szCs w:val="24"/>
        </w:rPr>
        <w:t xml:space="preserve"> please visit:</w:t>
      </w:r>
    </w:p>
    <w:p w:rsidRPr="00FD4396" w:rsidR="002228D2" w:rsidP="002228D2" w:rsidRDefault="002228D2" w14:paraId="79E87452" w14:textId="77777777">
      <w:pPr>
        <w:widowControl/>
        <w:jc w:val="both"/>
        <w:rPr>
          <w:rFonts w:cs="Arial"/>
          <w:szCs w:val="24"/>
        </w:rPr>
      </w:pPr>
    </w:p>
    <w:p w:rsidRPr="00FD4396" w:rsidR="002228D2" w:rsidP="002228D2" w:rsidRDefault="000B2C6A" w14:paraId="65C37901" w14:textId="77777777">
      <w:pPr>
        <w:widowControl/>
        <w:jc w:val="both"/>
        <w:rPr>
          <w:rFonts w:cs="Arial"/>
          <w:szCs w:val="24"/>
        </w:rPr>
      </w:pPr>
      <w:hyperlink w:history="1" r:id="rId10">
        <w:r w:rsidRPr="00FD4396" w:rsidR="002228D2">
          <w:rPr>
            <w:rStyle w:val="Hyperlink"/>
            <w:rFonts w:cs="Arial" w:eastAsiaTheme="majorEastAsia"/>
            <w:szCs w:val="24"/>
          </w:rPr>
          <w:t>https://www.gov.uk/data-protection-how-we-collect-and-share-research-data</w:t>
        </w:r>
      </w:hyperlink>
      <w:r w:rsidRPr="00FD4396" w:rsidR="002228D2">
        <w:rPr>
          <w:rFonts w:cs="Arial"/>
          <w:szCs w:val="24"/>
        </w:rPr>
        <w:t xml:space="preserve"> </w:t>
      </w:r>
    </w:p>
    <w:p w:rsidR="002228D2" w:rsidP="002228D2" w:rsidRDefault="002228D2" w14:paraId="1706137A" w14:textId="77777777">
      <w:pPr>
        <w:pStyle w:val="Default"/>
        <w:contextualSpacing/>
        <w:jc w:val="both"/>
        <w:rPr>
          <w:rFonts w:ascii="Arial" w:hAnsi="Arial" w:cs="Arial"/>
        </w:rPr>
      </w:pPr>
    </w:p>
    <w:p w:rsidRPr="000742FA" w:rsidR="002228D2" w:rsidP="002228D2" w:rsidRDefault="002228D2" w14:paraId="5F25E950" w14:textId="77777777">
      <w:pPr>
        <w:pStyle w:val="Heading1"/>
        <w:keepNext w:val="0"/>
        <w:keepLines w:val="0"/>
        <w:widowControl/>
        <w:overflowPunct/>
        <w:autoSpaceDE/>
        <w:spacing w:before="0"/>
        <w:jc w:val="both"/>
        <w:textAlignment w:val="auto"/>
        <w:rPr>
          <w:rFonts w:asciiTheme="majorHAnsi" w:hAnsiTheme="majorHAnsi" w:cstheme="majorHAnsi"/>
          <w:b w:val="0"/>
          <w:bCs/>
          <w:color w:val="2E74B5" w:themeColor="accent1" w:themeShade="BF"/>
          <w:kern w:val="0"/>
          <w:sz w:val="32"/>
          <w:szCs w:val="32"/>
          <w:lang w:eastAsia="en-GB"/>
        </w:rPr>
      </w:pPr>
      <w:r w:rsidRPr="000742FA">
        <w:rPr>
          <w:rFonts w:asciiTheme="majorHAnsi" w:hAnsiTheme="majorHAnsi" w:cstheme="majorHAnsi"/>
          <w:b w:val="0"/>
          <w:bCs/>
          <w:color w:val="2E74B5" w:themeColor="accent1" w:themeShade="BF"/>
          <w:kern w:val="0"/>
          <w:sz w:val="32"/>
          <w:szCs w:val="32"/>
          <w:lang w:eastAsia="en-GB"/>
        </w:rPr>
        <w:t xml:space="preserve">Why we share school workforce </w:t>
      </w:r>
      <w:proofErr w:type="gramStart"/>
      <w:r w:rsidRPr="000742FA">
        <w:rPr>
          <w:rFonts w:asciiTheme="majorHAnsi" w:hAnsiTheme="majorHAnsi" w:cstheme="majorHAnsi"/>
          <w:b w:val="0"/>
          <w:bCs/>
          <w:color w:val="2E74B5" w:themeColor="accent1" w:themeShade="BF"/>
          <w:kern w:val="0"/>
          <w:sz w:val="32"/>
          <w:szCs w:val="32"/>
          <w:lang w:eastAsia="en-GB"/>
        </w:rPr>
        <w:t>information</w:t>
      </w:r>
      <w:proofErr w:type="gramEnd"/>
    </w:p>
    <w:p w:rsidRPr="00FD4396" w:rsidR="002228D2" w:rsidP="002228D2" w:rsidRDefault="002228D2" w14:paraId="4C749288" w14:textId="77777777">
      <w:pPr>
        <w:jc w:val="both"/>
        <w:rPr>
          <w:rFonts w:cs="Arial"/>
          <w:szCs w:val="24"/>
        </w:rPr>
      </w:pPr>
      <w:r w:rsidRPr="00FD4396">
        <w:rPr>
          <w:rFonts w:cs="Arial"/>
          <w:szCs w:val="24"/>
        </w:rPr>
        <w:t>We do not share information about workforce members with anyone without consent unless the law and our policies allow us to do so.</w:t>
      </w:r>
    </w:p>
    <w:p w:rsidRPr="00FD4396" w:rsidR="002228D2" w:rsidP="002228D2" w:rsidRDefault="002228D2" w14:paraId="2F263789" w14:textId="77777777">
      <w:pPr>
        <w:jc w:val="both"/>
        <w:rPr>
          <w:rFonts w:cs="Arial"/>
          <w:szCs w:val="24"/>
        </w:rPr>
      </w:pPr>
    </w:p>
    <w:p w:rsidRPr="00FD4396" w:rsidR="002228D2" w:rsidP="002228D2" w:rsidRDefault="002228D2" w14:paraId="682D4B39" w14:textId="77777777">
      <w:pPr>
        <w:jc w:val="both"/>
        <w:rPr>
          <w:rFonts w:cs="Arial"/>
          <w:szCs w:val="24"/>
        </w:rPr>
      </w:pPr>
      <w:r w:rsidRPr="00FD4396">
        <w:rPr>
          <w:rFonts w:cs="Arial"/>
          <w:b/>
          <w:szCs w:val="24"/>
        </w:rPr>
        <w:t>Local authority</w:t>
      </w:r>
    </w:p>
    <w:p w:rsidRPr="00FD4396" w:rsidR="002228D2" w:rsidP="002228D2" w:rsidRDefault="002228D2" w14:paraId="2CABBC59" w14:textId="77777777">
      <w:pPr>
        <w:jc w:val="both"/>
        <w:rPr>
          <w:rFonts w:cs="Arial"/>
          <w:szCs w:val="24"/>
        </w:rPr>
      </w:pPr>
      <w:r w:rsidRPr="00FD4396">
        <w:rPr>
          <w:rFonts w:cs="Arial"/>
          <w:szCs w:val="24"/>
        </w:rPr>
        <w:t>We are required to share information about our workforce members with our l</w:t>
      </w:r>
      <w:r w:rsidR="00433948">
        <w:rPr>
          <w:rFonts w:cs="Arial"/>
          <w:szCs w:val="24"/>
        </w:rPr>
        <w:t xml:space="preserve">ocal authority (LA) under s.5 </w:t>
      </w:r>
      <w:r w:rsidRPr="00FD4396">
        <w:rPr>
          <w:rFonts w:cs="Arial"/>
          <w:szCs w:val="24"/>
        </w:rPr>
        <w:t>of the Education (Supply of Information about the School Workforce) (England) Regulations 2007 and amendments.</w:t>
      </w:r>
    </w:p>
    <w:p w:rsidRPr="00FD4396" w:rsidR="002228D2" w:rsidP="002228D2" w:rsidRDefault="002228D2" w14:paraId="536578B9" w14:textId="77777777">
      <w:pPr>
        <w:jc w:val="both"/>
        <w:rPr>
          <w:rFonts w:cs="Arial"/>
          <w:szCs w:val="24"/>
        </w:rPr>
      </w:pPr>
    </w:p>
    <w:p w:rsidRPr="00FD4396" w:rsidR="002228D2" w:rsidP="002228D2" w:rsidRDefault="002228D2" w14:paraId="76D53B9A" w14:textId="77777777">
      <w:pPr>
        <w:jc w:val="both"/>
        <w:rPr>
          <w:rFonts w:cs="Arial"/>
          <w:b/>
          <w:szCs w:val="24"/>
        </w:rPr>
      </w:pPr>
      <w:r w:rsidRPr="00FD4396">
        <w:rPr>
          <w:rFonts w:cs="Arial"/>
          <w:b/>
          <w:szCs w:val="24"/>
        </w:rPr>
        <w:t>Department for Education (DfE)</w:t>
      </w:r>
    </w:p>
    <w:p w:rsidRPr="00FD4396" w:rsidR="002228D2" w:rsidP="002228D2" w:rsidRDefault="002228D2" w14:paraId="6D5C8073" w14:textId="77777777">
      <w:pPr>
        <w:jc w:val="both"/>
        <w:rPr>
          <w:rFonts w:cs="Arial"/>
          <w:szCs w:val="24"/>
        </w:rPr>
      </w:pPr>
      <w:r w:rsidRPr="00FD4396">
        <w:rPr>
          <w:rFonts w:cs="Arial"/>
          <w:szCs w:val="24"/>
        </w:rPr>
        <w:t>We share personal data with the Department for Education (DfE) on a statutory basis. This data sharing underpins workforce policy monitoring, evaluation, and links to school funding / expenditure and the assessment educational attainment.</w:t>
      </w:r>
    </w:p>
    <w:p w:rsidRPr="00FD4396" w:rsidR="002228D2" w:rsidP="002228D2" w:rsidRDefault="002228D2" w14:paraId="10B89F36" w14:textId="77777777">
      <w:pPr>
        <w:jc w:val="both"/>
        <w:rPr>
          <w:rFonts w:cs="Arial"/>
          <w:szCs w:val="24"/>
        </w:rPr>
      </w:pPr>
    </w:p>
    <w:p w:rsidR="002228D2" w:rsidP="002228D2" w:rsidRDefault="002228D2" w14:paraId="15C08F98" w14:textId="77777777">
      <w:pPr>
        <w:jc w:val="both"/>
        <w:rPr>
          <w:rFonts w:cs="Arial"/>
          <w:szCs w:val="24"/>
        </w:rPr>
      </w:pPr>
      <w:r w:rsidRPr="00FD4396">
        <w:rPr>
          <w:rFonts w:cs="Arial"/>
          <w:szCs w:val="24"/>
        </w:rPr>
        <w:t>We are required to share information about our school employees with our local authority (LA) and the Department f</w:t>
      </w:r>
      <w:r w:rsidR="00433948">
        <w:rPr>
          <w:rFonts w:cs="Arial"/>
          <w:szCs w:val="24"/>
        </w:rPr>
        <w:t>or Education (DfE) under s.</w:t>
      </w:r>
      <w:r w:rsidRPr="00FD4396">
        <w:rPr>
          <w:rFonts w:cs="Arial"/>
          <w:szCs w:val="24"/>
        </w:rPr>
        <w:t xml:space="preserve">5 of the Education (Supply of Information about the School Workforce) (England) Regulations 2007 and amendments. </w:t>
      </w:r>
    </w:p>
    <w:p w:rsidR="00F62689" w:rsidP="002228D2" w:rsidRDefault="00F62689" w14:paraId="17517DCF" w14:textId="77777777">
      <w:pPr>
        <w:jc w:val="both"/>
        <w:rPr>
          <w:rFonts w:cs="Arial"/>
          <w:szCs w:val="24"/>
        </w:rPr>
      </w:pPr>
    </w:p>
    <w:p w:rsidR="00F62689" w:rsidP="00F62689" w:rsidRDefault="00F62689" w14:paraId="2C541B88" w14:textId="77777777">
      <w:pPr>
        <w:rPr>
          <w:rFonts w:cs="Arial"/>
          <w:iCs/>
          <w:sz w:val="22"/>
        </w:rPr>
      </w:pPr>
      <w:r>
        <w:rPr>
          <w:rFonts w:cs="Arial"/>
          <w:color w:val="000000"/>
        </w:rPr>
        <w:t>All data is transferred securely and held by DfE under a combination of software and hardware controls which mee</w:t>
      </w:r>
      <w:r>
        <w:rPr>
          <w:rFonts w:cs="Arial"/>
          <w:iCs/>
        </w:rPr>
        <w:t xml:space="preserve">t the current </w:t>
      </w:r>
      <w:hyperlink w:history="1" r:id="rId11">
        <w:r>
          <w:rPr>
            <w:rStyle w:val="Hyperlink"/>
            <w:iCs/>
          </w:rPr>
          <w:t>government security policy framework</w:t>
        </w:r>
      </w:hyperlink>
      <w:r>
        <w:rPr>
          <w:rFonts w:cs="Arial"/>
          <w:iCs/>
        </w:rPr>
        <w:t xml:space="preserve">. </w:t>
      </w:r>
    </w:p>
    <w:p w:rsidR="00F62689" w:rsidP="00F62689" w:rsidRDefault="00F62689" w14:paraId="31B10620" w14:textId="77777777">
      <w:pPr>
        <w:rPr>
          <w:rFonts w:cs="Arial"/>
        </w:rPr>
      </w:pPr>
      <w:r>
        <w:rPr>
          <w:rFonts w:cs="Arial"/>
        </w:rPr>
        <w:t>For more information, please see ‘How Government uses your data’ section.</w:t>
      </w:r>
    </w:p>
    <w:p w:rsidRPr="00FD4396" w:rsidR="00F62689" w:rsidP="002228D2" w:rsidRDefault="00F62689" w14:paraId="6F44CBAB" w14:textId="77777777">
      <w:pPr>
        <w:jc w:val="both"/>
        <w:rPr>
          <w:rFonts w:cs="Arial"/>
          <w:szCs w:val="24"/>
        </w:rPr>
      </w:pPr>
    </w:p>
    <w:p w:rsidR="002228D2" w:rsidP="00CD511D" w:rsidRDefault="000B2C6A" w14:paraId="3D465B5A" w14:textId="66A8F931">
      <w:pPr>
        <w:jc w:val="right"/>
        <w:rPr>
          <w:rStyle w:val="Hyperlink"/>
          <w:rFonts w:cs="Arial"/>
          <w:szCs w:val="24"/>
        </w:rPr>
      </w:pPr>
      <w:hyperlink w:history="1" w:anchor="_Privacy_Notice_(How">
        <w:r w:rsidRPr="00CD511D" w:rsidR="00CD511D">
          <w:rPr>
            <w:rStyle w:val="Hyperlink"/>
            <w:rFonts w:cs="Arial"/>
            <w:szCs w:val="24"/>
          </w:rPr>
          <w:t>Back to the top</w:t>
        </w:r>
      </w:hyperlink>
    </w:p>
    <w:p w:rsidRPr="00FD4396" w:rsidR="000742FA" w:rsidP="00CD511D" w:rsidRDefault="000742FA" w14:paraId="7B6CC73B" w14:textId="77777777">
      <w:pPr>
        <w:jc w:val="right"/>
        <w:rPr>
          <w:rFonts w:cs="Arial"/>
          <w:szCs w:val="24"/>
        </w:rPr>
      </w:pPr>
    </w:p>
    <w:p w:rsidRPr="00CD511D" w:rsidR="002228D2" w:rsidP="00CD511D" w:rsidRDefault="002228D2" w14:paraId="4F2B6BD4" w14:textId="77777777">
      <w:pPr>
        <w:pStyle w:val="CommentText"/>
        <w:jc w:val="right"/>
        <w:rPr>
          <w:rFonts w:cs="Arial"/>
          <w:sz w:val="24"/>
          <w:szCs w:val="24"/>
        </w:rPr>
      </w:pPr>
    </w:p>
    <w:p w:rsidRPr="000742FA" w:rsidR="002228D2" w:rsidP="002228D2" w:rsidRDefault="002228D2" w14:paraId="4FD47F94" w14:textId="77777777">
      <w:pPr>
        <w:pStyle w:val="Heading3"/>
        <w:rPr>
          <w:rFonts w:cstheme="majorHAnsi"/>
          <w:bCs/>
          <w:sz w:val="32"/>
          <w:szCs w:val="32"/>
          <w:lang w:eastAsia="en-GB"/>
        </w:rPr>
      </w:pPr>
      <w:bookmarkStart w:name="_Other_Rights_-" w:id="13"/>
      <w:bookmarkEnd w:id="13"/>
      <w:r w:rsidRPr="000742FA">
        <w:rPr>
          <w:rFonts w:cstheme="majorHAnsi"/>
          <w:bCs/>
          <w:color w:val="2E74B5" w:themeColor="accent1" w:themeShade="BF"/>
          <w:sz w:val="32"/>
          <w:szCs w:val="32"/>
          <w:lang w:eastAsia="en-GB"/>
        </w:rPr>
        <w:t>Other Rights - Requesting access to your personal data:</w:t>
      </w:r>
    </w:p>
    <w:p w:rsidRPr="002228D2" w:rsidR="002228D2" w:rsidP="002228D2" w:rsidRDefault="002228D2" w14:paraId="262F2942" w14:textId="77777777">
      <w:pPr>
        <w:rPr>
          <w:lang w:eastAsia="en-GB"/>
        </w:rPr>
      </w:pPr>
    </w:p>
    <w:p w:rsidRPr="00FD4396" w:rsidR="002228D2" w:rsidP="002228D2" w:rsidRDefault="002228D2" w14:paraId="7A4E904E" w14:textId="77777777">
      <w:pPr>
        <w:jc w:val="both"/>
        <w:rPr>
          <w:rFonts w:cs="Arial"/>
          <w:szCs w:val="24"/>
        </w:rPr>
      </w:pPr>
      <w:r w:rsidRPr="00FD4396">
        <w:rPr>
          <w:rFonts w:cs="Arial"/>
          <w:szCs w:val="24"/>
        </w:rPr>
        <w:t xml:space="preserve">Under data protection legislation, you have the </w:t>
      </w:r>
      <w:r w:rsidRPr="004E133B">
        <w:rPr>
          <w:rFonts w:cs="Arial"/>
          <w:b/>
          <w:bCs/>
          <w:szCs w:val="24"/>
        </w:rPr>
        <w:t>right to request access</w:t>
      </w:r>
      <w:r w:rsidRPr="00FD4396">
        <w:rPr>
          <w:rFonts w:cs="Arial"/>
          <w:szCs w:val="24"/>
        </w:rPr>
        <w:t xml:space="preserve"> to information about you that we hold. To make a request for your personal information, contact the Data Protection Officer and Head Teacher in the first instance</w:t>
      </w:r>
      <w:r w:rsidRPr="00FD4396">
        <w:rPr>
          <w:rFonts w:cs="Arial"/>
          <w:b/>
          <w:color w:val="8A2529"/>
          <w:szCs w:val="24"/>
          <w:lang w:eastAsia="en-GB"/>
        </w:rPr>
        <w:t xml:space="preserve">. </w:t>
      </w:r>
    </w:p>
    <w:p w:rsidRPr="00FD4396" w:rsidR="002228D2" w:rsidP="002228D2" w:rsidRDefault="002228D2" w14:paraId="3302FD8B" w14:textId="77777777">
      <w:pPr>
        <w:ind w:left="720"/>
        <w:jc w:val="both"/>
        <w:rPr>
          <w:rFonts w:cs="Arial"/>
          <w:szCs w:val="24"/>
        </w:rPr>
      </w:pPr>
    </w:p>
    <w:p w:rsidR="002228D2" w:rsidP="002228D2" w:rsidRDefault="002228D2" w14:paraId="14C5850E" w14:textId="6B2F577D">
      <w:pPr>
        <w:jc w:val="both"/>
        <w:rPr>
          <w:rFonts w:cs="Arial"/>
          <w:szCs w:val="24"/>
        </w:rPr>
      </w:pPr>
      <w:r w:rsidRPr="00FD4396">
        <w:rPr>
          <w:rFonts w:cs="Arial"/>
          <w:szCs w:val="24"/>
        </w:rPr>
        <w:t xml:space="preserve">You also have the </w:t>
      </w:r>
      <w:r w:rsidR="004E133B">
        <w:rPr>
          <w:rFonts w:cs="Arial"/>
          <w:szCs w:val="24"/>
        </w:rPr>
        <w:t>following rights</w:t>
      </w:r>
      <w:r w:rsidRPr="00FD4396">
        <w:rPr>
          <w:rFonts w:cs="Arial"/>
          <w:szCs w:val="24"/>
        </w:rPr>
        <w:t>:</w:t>
      </w:r>
    </w:p>
    <w:p w:rsidR="002E680D" w:rsidP="002228D2" w:rsidRDefault="002E680D" w14:paraId="6256B1BD" w14:textId="32ED8231">
      <w:pPr>
        <w:jc w:val="both"/>
        <w:rPr>
          <w:rFonts w:cs="Arial"/>
          <w:szCs w:val="24"/>
        </w:rPr>
      </w:pPr>
    </w:p>
    <w:p w:rsidR="002E680D" w:rsidP="002E680D" w:rsidRDefault="002E680D" w14:paraId="43646DB1" w14:textId="77777777">
      <w:pPr>
        <w:spacing w:before="120" w:after="120" w:line="259" w:lineRule="auto"/>
        <w:contextualSpacing/>
        <w:jc w:val="both"/>
        <w:rPr>
          <w:rFonts w:cs="Arial"/>
        </w:rPr>
      </w:pPr>
      <w:r>
        <w:rPr>
          <w:rFonts w:cs="Arial"/>
          <w:b/>
          <w:bCs/>
        </w:rPr>
        <w:t xml:space="preserve">Your right to rectification – </w:t>
      </w:r>
      <w:r>
        <w:rPr>
          <w:rFonts w:cs="Arial"/>
        </w:rPr>
        <w:t xml:space="preserve">you may have the right to ask us to rectify personal information you think is inaccurate. You also have the right to ask us to complete information that you think is incomplete. </w:t>
      </w:r>
    </w:p>
    <w:p w:rsidR="002E680D" w:rsidP="002E680D" w:rsidRDefault="002E680D" w14:paraId="7ED0F29E" w14:textId="77777777">
      <w:pPr>
        <w:spacing w:before="120" w:after="120" w:line="259" w:lineRule="auto"/>
        <w:contextualSpacing/>
        <w:jc w:val="both"/>
        <w:rPr>
          <w:rFonts w:cs="Arial"/>
        </w:rPr>
      </w:pPr>
    </w:p>
    <w:p w:rsidR="002E680D" w:rsidP="002E680D" w:rsidRDefault="002E680D" w14:paraId="30F89701" w14:textId="77777777">
      <w:pPr>
        <w:spacing w:before="120" w:after="120" w:line="259" w:lineRule="auto"/>
        <w:contextualSpacing/>
        <w:jc w:val="both"/>
        <w:rPr>
          <w:rFonts w:cs="Arial"/>
        </w:rPr>
      </w:pPr>
      <w:r>
        <w:rPr>
          <w:rFonts w:cs="Arial"/>
          <w:b/>
          <w:bCs/>
        </w:rPr>
        <w:t xml:space="preserve">Your right to erasure – </w:t>
      </w:r>
      <w:r>
        <w:rPr>
          <w:rFonts w:cs="Arial"/>
        </w:rPr>
        <w:t xml:space="preserve">you </w:t>
      </w:r>
      <w:proofErr w:type="gramStart"/>
      <w:r>
        <w:rPr>
          <w:rFonts w:cs="Arial"/>
        </w:rPr>
        <w:t>have</w:t>
      </w:r>
      <w:proofErr w:type="gramEnd"/>
      <w:r>
        <w:rPr>
          <w:rFonts w:cs="Arial"/>
        </w:rPr>
        <w:t xml:space="preserve"> the right to ask us to erase your personal information in certain circumstances. We will only be able to do this in circumstances when the law and/or our policies allow. </w:t>
      </w:r>
    </w:p>
    <w:p w:rsidR="002E680D" w:rsidP="002E680D" w:rsidRDefault="002E680D" w14:paraId="4BC5C1BA" w14:textId="77777777">
      <w:pPr>
        <w:spacing w:before="120" w:after="120" w:line="259" w:lineRule="auto"/>
        <w:contextualSpacing/>
        <w:jc w:val="both"/>
        <w:rPr>
          <w:rFonts w:cs="Arial"/>
        </w:rPr>
      </w:pPr>
    </w:p>
    <w:p w:rsidR="002E680D" w:rsidP="002E680D" w:rsidRDefault="002E680D" w14:paraId="7CA5D788" w14:textId="77777777">
      <w:pPr>
        <w:spacing w:before="120" w:after="120" w:line="259" w:lineRule="auto"/>
        <w:contextualSpacing/>
        <w:jc w:val="both"/>
        <w:rPr>
          <w:rFonts w:cs="Arial"/>
        </w:rPr>
      </w:pPr>
      <w:r>
        <w:rPr>
          <w:rFonts w:cs="Arial"/>
          <w:b/>
          <w:bCs/>
        </w:rPr>
        <w:t xml:space="preserve">Your right to restriction of processing – </w:t>
      </w:r>
      <w:r>
        <w:rPr>
          <w:rFonts w:cs="Arial"/>
        </w:rPr>
        <w:t xml:space="preserve">you have the right to ask us to restrict the processing of your personal information in certain circumstances. </w:t>
      </w:r>
    </w:p>
    <w:p w:rsidR="002E680D" w:rsidP="002E680D" w:rsidRDefault="002E680D" w14:paraId="014A69E1" w14:textId="77777777">
      <w:pPr>
        <w:spacing w:before="120" w:after="120" w:line="259" w:lineRule="auto"/>
        <w:contextualSpacing/>
        <w:jc w:val="both"/>
        <w:rPr>
          <w:rFonts w:cs="Arial"/>
        </w:rPr>
      </w:pPr>
    </w:p>
    <w:p w:rsidRPr="00FD4396" w:rsidR="002E680D" w:rsidP="002E680D" w:rsidRDefault="002E680D" w14:paraId="5CA8662B" w14:textId="1ECC9EC1">
      <w:pPr>
        <w:jc w:val="both"/>
        <w:rPr>
          <w:rFonts w:cs="Arial"/>
          <w:szCs w:val="24"/>
        </w:rPr>
      </w:pPr>
      <w:r>
        <w:rPr>
          <w:rFonts w:cs="Arial"/>
          <w:b/>
          <w:bCs/>
        </w:rPr>
        <w:t xml:space="preserve">Your right to object to processing – </w:t>
      </w:r>
      <w:r>
        <w:rPr>
          <w:rFonts w:cs="Arial"/>
        </w:rPr>
        <w:t>you have the right to object to the processing of your personal information in certain circumstances. For example:</w:t>
      </w:r>
    </w:p>
    <w:p w:rsidRPr="00FD4396" w:rsidR="002228D2" w:rsidP="002228D2" w:rsidRDefault="002228D2" w14:paraId="788E2F77" w14:textId="77777777">
      <w:pPr>
        <w:jc w:val="both"/>
        <w:rPr>
          <w:rFonts w:cs="Arial"/>
          <w:szCs w:val="24"/>
        </w:rPr>
      </w:pPr>
    </w:p>
    <w:p w:rsidRPr="00FD4396" w:rsidR="002228D2" w:rsidP="002228D2" w:rsidRDefault="002228D2" w14:paraId="3B69EEE1" w14:textId="473CE802">
      <w:pPr>
        <w:pStyle w:val="ListParagraph"/>
        <w:widowControl/>
        <w:numPr>
          <w:ilvl w:val="0"/>
          <w:numId w:val="5"/>
        </w:numPr>
        <w:overflowPunct/>
        <w:autoSpaceDE/>
        <w:ind w:left="714" w:hanging="357"/>
        <w:jc w:val="both"/>
        <w:rPr>
          <w:rFonts w:cs="Arial"/>
          <w:szCs w:val="24"/>
        </w:rPr>
      </w:pPr>
      <w:r w:rsidRPr="00FD4396">
        <w:rPr>
          <w:rFonts w:cs="Arial"/>
          <w:szCs w:val="24"/>
        </w:rPr>
        <w:t>prevent processing for the purpose of direct marketing</w:t>
      </w:r>
      <w:r w:rsidR="00F65E21">
        <w:rPr>
          <w:rFonts w:cs="Arial"/>
          <w:szCs w:val="24"/>
        </w:rPr>
        <w:t>,</w:t>
      </w:r>
    </w:p>
    <w:p w:rsidRPr="00FD4396" w:rsidR="002228D2" w:rsidP="002228D2" w:rsidRDefault="002228D2" w14:paraId="69FE0FBF" w14:textId="069D7C0E">
      <w:pPr>
        <w:pStyle w:val="ListParagraph"/>
        <w:widowControl/>
        <w:numPr>
          <w:ilvl w:val="0"/>
          <w:numId w:val="5"/>
        </w:numPr>
        <w:overflowPunct/>
        <w:autoSpaceDE/>
        <w:ind w:left="714" w:hanging="357"/>
        <w:jc w:val="both"/>
        <w:rPr>
          <w:rFonts w:cs="Arial"/>
          <w:szCs w:val="24"/>
        </w:rPr>
      </w:pPr>
      <w:r w:rsidRPr="00FD4396">
        <w:rPr>
          <w:rFonts w:cs="Arial"/>
          <w:szCs w:val="24"/>
        </w:rPr>
        <w:t>object to decisions being taken by automated means</w:t>
      </w:r>
      <w:r w:rsidR="00F65E21">
        <w:rPr>
          <w:rFonts w:cs="Arial"/>
          <w:szCs w:val="24"/>
        </w:rPr>
        <w:t>,</w:t>
      </w:r>
    </w:p>
    <w:p w:rsidRPr="00FD4396" w:rsidR="002228D2" w:rsidP="002228D2" w:rsidRDefault="002228D2" w14:paraId="52AEF358" w14:textId="77777777">
      <w:pPr>
        <w:pStyle w:val="ListParagraph"/>
        <w:widowControl/>
        <w:numPr>
          <w:ilvl w:val="0"/>
          <w:numId w:val="5"/>
        </w:numPr>
        <w:overflowPunct/>
        <w:autoSpaceDE/>
        <w:ind w:left="714" w:hanging="357"/>
        <w:jc w:val="both"/>
        <w:rPr>
          <w:rFonts w:cs="Arial"/>
          <w:szCs w:val="24"/>
        </w:rPr>
      </w:pPr>
      <w:r w:rsidRPr="00FD4396">
        <w:rPr>
          <w:rFonts w:cs="Arial"/>
          <w:szCs w:val="24"/>
        </w:rPr>
        <w:t xml:space="preserve">in certain circumstances, have inaccurate personal data rectified, blocked, </w:t>
      </w:r>
      <w:proofErr w:type="gramStart"/>
      <w:r w:rsidRPr="00FD4396">
        <w:rPr>
          <w:rFonts w:cs="Arial"/>
          <w:szCs w:val="24"/>
        </w:rPr>
        <w:t>erased</w:t>
      </w:r>
      <w:proofErr w:type="gramEnd"/>
      <w:r w:rsidRPr="00FD4396">
        <w:rPr>
          <w:rFonts w:cs="Arial"/>
          <w:szCs w:val="24"/>
        </w:rPr>
        <w:t xml:space="preserve"> or destroyed; and</w:t>
      </w:r>
    </w:p>
    <w:p w:rsidR="002228D2" w:rsidP="002228D2" w:rsidRDefault="002228D2" w14:paraId="1CBA5275" w14:textId="20951B0B">
      <w:pPr>
        <w:pStyle w:val="ListParagraph"/>
        <w:widowControl/>
        <w:numPr>
          <w:ilvl w:val="0"/>
          <w:numId w:val="5"/>
        </w:numPr>
        <w:overflowPunct/>
        <w:autoSpaceDE/>
        <w:ind w:left="714" w:hanging="357"/>
        <w:jc w:val="both"/>
        <w:rPr>
          <w:rFonts w:cs="Arial"/>
          <w:szCs w:val="24"/>
        </w:rPr>
      </w:pPr>
      <w:r w:rsidRPr="00FD4396">
        <w:rPr>
          <w:rFonts w:cs="Arial"/>
          <w:szCs w:val="24"/>
        </w:rPr>
        <w:t>claim compensation for damages caused by a breach of the Data Protection regulations</w:t>
      </w:r>
      <w:r w:rsidR="00F65E21">
        <w:rPr>
          <w:rFonts w:cs="Arial"/>
          <w:szCs w:val="24"/>
        </w:rPr>
        <w:t>.</w:t>
      </w:r>
      <w:r w:rsidRPr="00FD4396">
        <w:rPr>
          <w:rFonts w:cs="Arial"/>
          <w:szCs w:val="24"/>
        </w:rPr>
        <w:t xml:space="preserve"> </w:t>
      </w:r>
    </w:p>
    <w:p w:rsidR="00FE7BD0" w:rsidP="00FE7BD0" w:rsidRDefault="00FE7BD0" w14:paraId="133B3B82" w14:textId="46F53286">
      <w:pPr>
        <w:widowControl/>
        <w:overflowPunct/>
        <w:autoSpaceDE/>
        <w:jc w:val="both"/>
        <w:rPr>
          <w:rFonts w:cs="Arial"/>
          <w:szCs w:val="24"/>
        </w:rPr>
      </w:pPr>
    </w:p>
    <w:p w:rsidR="00B52337" w:rsidP="00FE7BD0" w:rsidRDefault="005F072E" w14:paraId="47A00D0E" w14:textId="77E662E4">
      <w:pPr>
        <w:widowControl/>
        <w:overflowPunct/>
        <w:autoSpaceDE/>
        <w:jc w:val="both"/>
        <w:rPr>
          <w:rFonts w:cs="Arial"/>
          <w:szCs w:val="24"/>
        </w:rPr>
      </w:pPr>
      <w:r>
        <w:rPr>
          <w:rFonts w:cs="Arial"/>
          <w:b/>
          <w:bCs/>
        </w:rPr>
        <w:t xml:space="preserve">Your right to data portability – </w:t>
      </w:r>
      <w:r>
        <w:rPr>
          <w:rFonts w:cs="Arial"/>
        </w:rPr>
        <w:t>you have the right to ask that we transfer the personal information we hold about you to another organisation</w:t>
      </w:r>
      <w:r w:rsidR="003E05D3">
        <w:rPr>
          <w:rFonts w:cs="Arial"/>
        </w:rPr>
        <w:t xml:space="preserve"> </w:t>
      </w:r>
      <w:r w:rsidR="00F80AF7">
        <w:rPr>
          <w:rFonts w:cs="Arial"/>
        </w:rPr>
        <w:t xml:space="preserve">in certain circumstances. </w:t>
      </w:r>
    </w:p>
    <w:p w:rsidRPr="000831DF" w:rsidR="002228D2" w:rsidP="000831DF" w:rsidRDefault="002228D2" w14:paraId="32FA2407" w14:textId="77777777">
      <w:pPr>
        <w:jc w:val="both"/>
        <w:rPr>
          <w:rFonts w:cs="Arial"/>
          <w:szCs w:val="24"/>
        </w:rPr>
      </w:pPr>
    </w:p>
    <w:p w:rsidRPr="00FD4396" w:rsidR="002228D2" w:rsidP="002228D2" w:rsidRDefault="002228D2" w14:paraId="4144EBFF" w14:textId="77777777">
      <w:pPr>
        <w:jc w:val="both"/>
        <w:rPr>
          <w:rFonts w:cs="Arial"/>
          <w:szCs w:val="24"/>
        </w:rPr>
      </w:pPr>
      <w:r w:rsidRPr="00FD4396">
        <w:rPr>
          <w:rFonts w:cs="Arial"/>
          <w:szCs w:val="24"/>
        </w:rPr>
        <w:t xml:space="preserve">If you have a concern about the way we are collecting or using your personal data, we ask that you raise your concern with our Data Protection Officer in the first instance. </w:t>
      </w:r>
    </w:p>
    <w:p w:rsidRPr="00FD4396" w:rsidR="002228D2" w:rsidP="00CD511D" w:rsidRDefault="000B2C6A" w14:paraId="0C1E6C1C" w14:textId="77777777">
      <w:pPr>
        <w:jc w:val="right"/>
        <w:rPr>
          <w:rFonts w:cs="Arial"/>
          <w:szCs w:val="24"/>
        </w:rPr>
      </w:pPr>
      <w:hyperlink w:history="1" w:anchor="_Privacy_Notice_(How">
        <w:r w:rsidRPr="00CD511D" w:rsidR="00CD511D">
          <w:rPr>
            <w:rStyle w:val="Hyperlink"/>
            <w:rFonts w:cs="Arial"/>
            <w:szCs w:val="24"/>
          </w:rPr>
          <w:t>Back to the top</w:t>
        </w:r>
      </w:hyperlink>
    </w:p>
    <w:p w:rsidRPr="000742FA" w:rsidR="002228D2" w:rsidP="002228D2" w:rsidRDefault="002228D2" w14:paraId="062612D1" w14:textId="77777777">
      <w:pPr>
        <w:pStyle w:val="Heading3"/>
        <w:rPr>
          <w:rFonts w:cstheme="majorHAnsi"/>
          <w:bCs/>
          <w:color w:val="2E74B5" w:themeColor="accent1" w:themeShade="BF"/>
          <w:sz w:val="32"/>
          <w:szCs w:val="32"/>
        </w:rPr>
      </w:pPr>
      <w:bookmarkStart w:name="_Complaints" w:id="14"/>
      <w:bookmarkEnd w:id="14"/>
      <w:r w:rsidRPr="000742FA">
        <w:rPr>
          <w:rFonts w:cstheme="majorHAnsi"/>
          <w:bCs/>
          <w:color w:val="2E74B5" w:themeColor="accent1" w:themeShade="BF"/>
          <w:sz w:val="32"/>
          <w:szCs w:val="32"/>
        </w:rPr>
        <w:t xml:space="preserve">Complaints </w:t>
      </w:r>
    </w:p>
    <w:p w:rsidRPr="002228D2" w:rsidR="002228D2" w:rsidP="002228D2" w:rsidRDefault="002228D2" w14:paraId="7DAC8894" w14:textId="77777777"/>
    <w:p w:rsidRPr="00FD4396" w:rsidR="002228D2" w:rsidP="002228D2" w:rsidRDefault="002228D2" w14:paraId="5F009FDB" w14:textId="77777777">
      <w:pPr>
        <w:pStyle w:val="Default"/>
        <w:jc w:val="both"/>
        <w:rPr>
          <w:rFonts w:ascii="Arial" w:hAnsi="Arial" w:cs="Arial"/>
        </w:rPr>
      </w:pPr>
      <w:r w:rsidRPr="213667C0">
        <w:rPr>
          <w:rFonts w:ascii="Arial" w:hAnsi="Arial" w:cs="Arial"/>
        </w:rPr>
        <w:t xml:space="preserve">We take any complaints about our collection and use of personal information very seriously. </w:t>
      </w:r>
    </w:p>
    <w:p w:rsidR="213667C0" w:rsidP="213667C0" w:rsidRDefault="213667C0" w14:paraId="0EA36B06" w14:textId="6C85647C">
      <w:pPr>
        <w:pStyle w:val="Default"/>
        <w:jc w:val="both"/>
        <w:rPr>
          <w:rFonts w:ascii="Arial" w:hAnsi="Arial" w:cs="Arial"/>
        </w:rPr>
      </w:pPr>
    </w:p>
    <w:p w:rsidR="002228D2" w:rsidP="002228D2" w:rsidRDefault="002228D2" w14:paraId="36018BC5" w14:textId="536491C4">
      <w:pPr>
        <w:pStyle w:val="Default"/>
        <w:jc w:val="both"/>
        <w:rPr>
          <w:rFonts w:ascii="Arial" w:hAnsi="Arial" w:cs="Arial"/>
        </w:rPr>
      </w:pPr>
      <w:r w:rsidRPr="00FD4396">
        <w:rPr>
          <w:rFonts w:ascii="Arial" w:hAnsi="Arial" w:cs="Arial"/>
        </w:rPr>
        <w:t xml:space="preserve">If you think that our collection or use of personal information is unfair, </w:t>
      </w:r>
      <w:proofErr w:type="gramStart"/>
      <w:r w:rsidRPr="00FD4396">
        <w:rPr>
          <w:rFonts w:ascii="Arial" w:hAnsi="Arial" w:cs="Arial"/>
        </w:rPr>
        <w:t>misleading</w:t>
      </w:r>
      <w:proofErr w:type="gramEnd"/>
      <w:r w:rsidRPr="00FD4396">
        <w:rPr>
          <w:rFonts w:ascii="Arial" w:hAnsi="Arial" w:cs="Arial"/>
        </w:rPr>
        <w:t xml:space="preserve"> or inappropriate, or have any other concern about our data processing, please raise this with us in the first instance. </w:t>
      </w:r>
    </w:p>
    <w:p w:rsidRPr="00FD4396" w:rsidR="00F65E21" w:rsidP="002228D2" w:rsidRDefault="00F65E21" w14:paraId="5438DF86" w14:textId="77777777">
      <w:pPr>
        <w:pStyle w:val="Default"/>
        <w:jc w:val="both"/>
        <w:rPr>
          <w:rFonts w:ascii="Arial" w:hAnsi="Arial" w:cs="Arial"/>
        </w:rPr>
      </w:pPr>
    </w:p>
    <w:p w:rsidR="002228D2" w:rsidP="002228D2" w:rsidRDefault="002228D2" w14:paraId="745BDE07" w14:textId="74A0D58F">
      <w:pPr>
        <w:pStyle w:val="Default"/>
        <w:jc w:val="both"/>
        <w:rPr>
          <w:rFonts w:ascii="Arial" w:hAnsi="Arial" w:cs="Arial"/>
        </w:rPr>
      </w:pPr>
      <w:r w:rsidRPr="00FD4396">
        <w:rPr>
          <w:rFonts w:ascii="Arial" w:hAnsi="Arial" w:cs="Arial"/>
        </w:rPr>
        <w:t xml:space="preserve">To make a complaint, please contact our </w:t>
      </w:r>
      <w:r w:rsidR="00FF2CDF">
        <w:rPr>
          <w:rFonts w:ascii="Arial" w:hAnsi="Arial" w:cs="Arial"/>
        </w:rPr>
        <w:t>D</w:t>
      </w:r>
      <w:r w:rsidRPr="00FD4396">
        <w:rPr>
          <w:rFonts w:ascii="Arial" w:hAnsi="Arial" w:cs="Arial"/>
        </w:rPr>
        <w:t xml:space="preserve">ata </w:t>
      </w:r>
      <w:r w:rsidR="00FF2CDF">
        <w:rPr>
          <w:rFonts w:ascii="Arial" w:hAnsi="Arial" w:cs="Arial"/>
        </w:rPr>
        <w:t>P</w:t>
      </w:r>
      <w:r w:rsidRPr="00FD4396">
        <w:rPr>
          <w:rFonts w:ascii="Arial" w:hAnsi="Arial" w:cs="Arial"/>
        </w:rPr>
        <w:t xml:space="preserve">rotection </w:t>
      </w:r>
      <w:r w:rsidR="00FF2CDF">
        <w:rPr>
          <w:rFonts w:ascii="Arial" w:hAnsi="Arial" w:cs="Arial"/>
        </w:rPr>
        <w:t>O</w:t>
      </w:r>
      <w:r w:rsidRPr="00FD4396">
        <w:rPr>
          <w:rFonts w:ascii="Arial" w:hAnsi="Arial" w:cs="Arial"/>
        </w:rPr>
        <w:t>fficer</w:t>
      </w:r>
      <w:r w:rsidR="00F65E21">
        <w:rPr>
          <w:rFonts w:ascii="Arial" w:hAnsi="Arial" w:cs="Arial"/>
        </w:rPr>
        <w:t xml:space="preserve">. You can find the details in the ‘contact us’ section. </w:t>
      </w:r>
    </w:p>
    <w:p w:rsidRPr="00FD4396" w:rsidR="00F65E21" w:rsidP="002228D2" w:rsidRDefault="00F65E21" w14:paraId="365DD8AE" w14:textId="77777777">
      <w:pPr>
        <w:pStyle w:val="Default"/>
        <w:jc w:val="both"/>
        <w:rPr>
          <w:rFonts w:ascii="Arial" w:hAnsi="Arial" w:cs="Arial"/>
        </w:rPr>
      </w:pPr>
    </w:p>
    <w:p w:rsidRPr="00FD4396" w:rsidR="002228D2" w:rsidP="002228D2" w:rsidRDefault="002228D2" w14:paraId="0361AE1B" w14:textId="77777777">
      <w:pPr>
        <w:pStyle w:val="Default"/>
        <w:jc w:val="both"/>
        <w:rPr>
          <w:rFonts w:ascii="Arial" w:hAnsi="Arial" w:cs="Arial"/>
        </w:rPr>
      </w:pPr>
      <w:r w:rsidRPr="00FD4396">
        <w:rPr>
          <w:rFonts w:ascii="Arial" w:hAnsi="Arial" w:cs="Arial"/>
        </w:rPr>
        <w:t xml:space="preserve">Alternatively, you can make a complaint to the Information Commissioner’s Office: </w:t>
      </w:r>
    </w:p>
    <w:p w:rsidRPr="00FD4396" w:rsidR="002228D2" w:rsidP="002228D2" w:rsidRDefault="002228D2" w14:paraId="5560E327" w14:textId="77777777">
      <w:pPr>
        <w:pStyle w:val="Default"/>
        <w:numPr>
          <w:ilvl w:val="0"/>
          <w:numId w:val="10"/>
        </w:numPr>
        <w:spacing w:after="154"/>
        <w:jc w:val="both"/>
        <w:rPr>
          <w:rFonts w:ascii="Arial" w:hAnsi="Arial" w:cs="Arial"/>
        </w:rPr>
      </w:pPr>
      <w:r w:rsidRPr="00FD4396">
        <w:rPr>
          <w:rFonts w:ascii="Arial" w:hAnsi="Arial" w:cs="Arial"/>
        </w:rPr>
        <w:t xml:space="preserve">Report a concern online at </w:t>
      </w:r>
      <w:hyperlink w:history="1" r:id="rId12">
        <w:r w:rsidRPr="001C6BBC" w:rsidR="00032E9B">
          <w:rPr>
            <w:rStyle w:val="Hyperlink"/>
            <w:rFonts w:ascii="Arial" w:hAnsi="Arial" w:cs="Arial"/>
          </w:rPr>
          <w:t>https://ico.org.uk/concerns/</w:t>
        </w:r>
      </w:hyperlink>
      <w:r w:rsidR="00032E9B">
        <w:rPr>
          <w:rFonts w:ascii="Arial" w:hAnsi="Arial" w:cs="Arial"/>
        </w:rPr>
        <w:t xml:space="preserve"> </w:t>
      </w:r>
      <w:r w:rsidRPr="00FD4396">
        <w:rPr>
          <w:rFonts w:ascii="Arial" w:hAnsi="Arial" w:cs="Arial"/>
        </w:rPr>
        <w:t xml:space="preserve"> </w:t>
      </w:r>
    </w:p>
    <w:p w:rsidRPr="00FD4396" w:rsidR="002228D2" w:rsidP="002228D2" w:rsidRDefault="002228D2" w14:paraId="00F7227E" w14:textId="77777777">
      <w:pPr>
        <w:pStyle w:val="Default"/>
        <w:spacing w:after="154"/>
        <w:jc w:val="both"/>
        <w:rPr>
          <w:rFonts w:ascii="Arial" w:hAnsi="Arial" w:cs="Arial"/>
        </w:rPr>
      </w:pPr>
      <w:r w:rsidRPr="00FD4396">
        <w:rPr>
          <w:rFonts w:ascii="Arial" w:hAnsi="Arial" w:cs="Arial"/>
        </w:rPr>
        <w:t xml:space="preserve"> Call 0303 123 1113 </w:t>
      </w:r>
    </w:p>
    <w:p w:rsidRPr="00FD4396" w:rsidR="002228D2" w:rsidP="002228D2" w:rsidRDefault="002228D2" w14:paraId="23F2EEA7" w14:textId="77777777">
      <w:pPr>
        <w:pStyle w:val="Default"/>
        <w:jc w:val="both"/>
        <w:rPr>
          <w:rFonts w:ascii="Arial" w:hAnsi="Arial" w:cs="Arial"/>
        </w:rPr>
      </w:pPr>
      <w:r w:rsidRPr="00FD4396">
        <w:rPr>
          <w:rFonts w:ascii="Arial" w:hAnsi="Arial" w:cs="Arial"/>
        </w:rPr>
        <w:t xml:space="preserve">Or write to: Information Commissioner’s Office, Wycliffe House, Water Lane, Wilmslow, Cheshire, SK9 </w:t>
      </w:r>
      <w:proofErr w:type="gramStart"/>
      <w:r w:rsidRPr="00FD4396">
        <w:rPr>
          <w:rFonts w:ascii="Arial" w:hAnsi="Arial" w:cs="Arial"/>
        </w:rPr>
        <w:t>5AF</w:t>
      </w:r>
      <w:proofErr w:type="gramEnd"/>
      <w:r w:rsidRPr="00FD4396">
        <w:rPr>
          <w:rFonts w:ascii="Arial" w:hAnsi="Arial" w:cs="Arial"/>
        </w:rPr>
        <w:t xml:space="preserve"> </w:t>
      </w:r>
    </w:p>
    <w:p w:rsidRPr="00FD4396" w:rsidR="002228D2" w:rsidP="00CD511D" w:rsidRDefault="000B2C6A" w14:paraId="39BA3CF5" w14:textId="77777777">
      <w:pPr>
        <w:jc w:val="right"/>
        <w:rPr>
          <w:rFonts w:cs="Arial"/>
          <w:color w:val="0000FF"/>
          <w:szCs w:val="24"/>
          <w:u w:val="single"/>
        </w:rPr>
      </w:pPr>
      <w:hyperlink w:history="1" w:anchor="_Privacy_Notice_(How">
        <w:r w:rsidRPr="00CD511D" w:rsidR="00CD511D">
          <w:rPr>
            <w:rStyle w:val="Hyperlink"/>
            <w:rFonts w:cs="Arial"/>
            <w:szCs w:val="24"/>
          </w:rPr>
          <w:t>Back to the top</w:t>
        </w:r>
      </w:hyperlink>
    </w:p>
    <w:p w:rsidRPr="000742FA" w:rsidR="002228D2" w:rsidP="00032E9B" w:rsidRDefault="004A12EF" w14:paraId="38C16280" w14:textId="35A2F183">
      <w:pPr>
        <w:pStyle w:val="Heading3"/>
        <w:rPr>
          <w:rFonts w:cstheme="majorHAnsi"/>
          <w:bCs/>
          <w:color w:val="2E74B5" w:themeColor="accent1" w:themeShade="BF"/>
          <w:sz w:val="32"/>
          <w:szCs w:val="32"/>
        </w:rPr>
      </w:pPr>
      <w:bookmarkStart w:name="_Data_Protection_Officer" w:id="15"/>
      <w:bookmarkEnd w:id="15"/>
      <w:r w:rsidRPr="000742FA">
        <w:rPr>
          <w:rFonts w:cstheme="majorHAnsi"/>
          <w:bCs/>
          <w:color w:val="2E74B5" w:themeColor="accent1" w:themeShade="BF"/>
          <w:sz w:val="32"/>
          <w:szCs w:val="32"/>
        </w:rPr>
        <w:t xml:space="preserve">Contact </w:t>
      </w:r>
      <w:proofErr w:type="gramStart"/>
      <w:r w:rsidRPr="000742FA">
        <w:rPr>
          <w:rFonts w:cstheme="majorHAnsi"/>
          <w:bCs/>
          <w:color w:val="2E74B5" w:themeColor="accent1" w:themeShade="BF"/>
          <w:sz w:val="32"/>
          <w:szCs w:val="32"/>
        </w:rPr>
        <w:t>us</w:t>
      </w:r>
      <w:proofErr w:type="gramEnd"/>
    </w:p>
    <w:p w:rsidRPr="00032E9B" w:rsidR="00032E9B" w:rsidP="00032E9B" w:rsidRDefault="00032E9B" w14:paraId="6DECA269" w14:textId="77777777"/>
    <w:p w:rsidRPr="00FD4396" w:rsidR="002228D2" w:rsidP="002228D2" w:rsidRDefault="002228D2" w14:paraId="2A1F9526" w14:textId="58EA592F">
      <w:pPr>
        <w:jc w:val="both"/>
        <w:rPr>
          <w:rFonts w:cs="Arial"/>
          <w:szCs w:val="24"/>
        </w:rPr>
      </w:pPr>
      <w:r w:rsidRPr="00FD4396">
        <w:rPr>
          <w:rFonts w:cs="Arial"/>
          <w:szCs w:val="24"/>
        </w:rPr>
        <w:t xml:space="preserve">If you have any questions, concerns or would like more information about anything mentioned please contact the </w:t>
      </w:r>
      <w:r w:rsidR="00B05534">
        <w:rPr>
          <w:rFonts w:cs="Arial"/>
          <w:szCs w:val="24"/>
        </w:rPr>
        <w:t>D</w:t>
      </w:r>
      <w:r w:rsidRPr="00FD4396">
        <w:rPr>
          <w:rFonts w:cs="Arial"/>
          <w:szCs w:val="24"/>
        </w:rPr>
        <w:t xml:space="preserve">ata </w:t>
      </w:r>
      <w:r w:rsidR="00B05534">
        <w:rPr>
          <w:rFonts w:cs="Arial"/>
          <w:szCs w:val="24"/>
        </w:rPr>
        <w:t>P</w:t>
      </w:r>
      <w:r w:rsidRPr="00FD4396">
        <w:rPr>
          <w:rFonts w:cs="Arial"/>
          <w:szCs w:val="24"/>
        </w:rPr>
        <w:t xml:space="preserve">rotection </w:t>
      </w:r>
      <w:r w:rsidR="00B05534">
        <w:rPr>
          <w:rFonts w:cs="Arial"/>
          <w:szCs w:val="24"/>
        </w:rPr>
        <w:t>O</w:t>
      </w:r>
      <w:r w:rsidRPr="00FD4396">
        <w:rPr>
          <w:rFonts w:cs="Arial"/>
          <w:szCs w:val="24"/>
        </w:rPr>
        <w:t>fficer, Debbie Pettiford (</w:t>
      </w:r>
      <w:hyperlink w:history="1" r:id="rId13">
        <w:r w:rsidRPr="002F7D5A" w:rsidR="00FF79A7">
          <w:rPr>
            <w:rStyle w:val="Hyperlink"/>
          </w:rPr>
          <w:t>info@thedpadviceservice.co.uk</w:t>
        </w:r>
      </w:hyperlink>
      <w:r w:rsidR="00E4705F">
        <w:rPr>
          <w:rFonts w:cs="Arial"/>
          <w:szCs w:val="24"/>
        </w:rPr>
        <w:t>)</w:t>
      </w:r>
      <w:r w:rsidRPr="00FD4396">
        <w:rPr>
          <w:rFonts w:cs="Arial"/>
          <w:szCs w:val="24"/>
        </w:rPr>
        <w:t xml:space="preserve">. </w:t>
      </w:r>
    </w:p>
    <w:p w:rsidRPr="00FD4396" w:rsidR="002228D2" w:rsidP="00CD511D" w:rsidRDefault="000B2C6A" w14:paraId="18A9A827" w14:textId="77777777">
      <w:pPr>
        <w:jc w:val="right"/>
        <w:rPr>
          <w:rFonts w:cs="Arial"/>
          <w:szCs w:val="24"/>
        </w:rPr>
      </w:pPr>
      <w:hyperlink w:history="1" w:anchor="_Privacy_Notice_(How">
        <w:r w:rsidRPr="00CD511D" w:rsidR="00CD511D">
          <w:rPr>
            <w:rStyle w:val="Hyperlink"/>
            <w:rFonts w:cs="Arial"/>
            <w:szCs w:val="24"/>
          </w:rPr>
          <w:t>Back to the top</w:t>
        </w:r>
      </w:hyperlink>
    </w:p>
    <w:p w:rsidRPr="00FD4396" w:rsidR="002228D2" w:rsidP="002228D2" w:rsidRDefault="002228D2" w14:paraId="3FA48F60" w14:textId="77777777">
      <w:pPr>
        <w:jc w:val="both"/>
        <w:rPr>
          <w:rFonts w:cs="Arial"/>
          <w:szCs w:val="24"/>
        </w:rPr>
      </w:pPr>
    </w:p>
    <w:p w:rsidRPr="000742FA" w:rsidR="00433948" w:rsidP="00433948" w:rsidRDefault="00433948" w14:paraId="58BE2A44" w14:textId="68B12101">
      <w:pPr>
        <w:pStyle w:val="Heading1"/>
        <w:rPr>
          <w:rFonts w:asciiTheme="majorHAnsi" w:hAnsiTheme="majorHAnsi" w:cstheme="majorHAnsi"/>
          <w:b w:val="0"/>
          <w:bCs/>
          <w:color w:val="2E74B5" w:themeColor="accent1" w:themeShade="BF"/>
          <w:sz w:val="32"/>
          <w:szCs w:val="32"/>
        </w:rPr>
      </w:pPr>
      <w:bookmarkStart w:name="_How_Government_uses" w:id="16"/>
      <w:bookmarkEnd w:id="16"/>
      <w:r w:rsidRPr="000742FA">
        <w:rPr>
          <w:rFonts w:asciiTheme="majorHAnsi" w:hAnsiTheme="majorHAnsi" w:cstheme="majorHAnsi"/>
          <w:b w:val="0"/>
          <w:bCs/>
          <w:color w:val="2E74B5" w:themeColor="accent1" w:themeShade="BF"/>
          <w:sz w:val="32"/>
          <w:szCs w:val="32"/>
        </w:rPr>
        <w:t>How Government uses your data</w:t>
      </w:r>
    </w:p>
    <w:p w:rsidR="00433948" w:rsidP="00433948" w:rsidRDefault="00433948" w14:paraId="12684760" w14:textId="77777777">
      <w:r>
        <w:t>The workforce data that we lawfully share with the DfE through data collections:</w:t>
      </w:r>
    </w:p>
    <w:p w:rsidR="00433948" w:rsidP="00433948" w:rsidRDefault="00433948" w14:paraId="4586EB17" w14:textId="4D154875">
      <w:pPr>
        <w:pStyle w:val="ListParagraph"/>
        <w:widowControl/>
        <w:numPr>
          <w:ilvl w:val="0"/>
          <w:numId w:val="13"/>
        </w:numPr>
        <w:suppressAutoHyphens w:val="0"/>
        <w:overflowPunct/>
        <w:autoSpaceDE/>
        <w:autoSpaceDN/>
        <w:spacing w:after="160" w:line="256" w:lineRule="auto"/>
        <w:contextualSpacing/>
        <w:textAlignment w:val="auto"/>
        <w:rPr>
          <w:szCs w:val="22"/>
        </w:rPr>
      </w:pPr>
      <w:r>
        <w:rPr>
          <w:szCs w:val="22"/>
        </w:rPr>
        <w:t>informs departmental policy on pay and the monitoring of the effectiveness and diversity of the school workforce</w:t>
      </w:r>
      <w:r w:rsidR="004A12EF">
        <w:rPr>
          <w:szCs w:val="22"/>
        </w:rPr>
        <w:t>,</w:t>
      </w:r>
    </w:p>
    <w:p w:rsidR="00433948" w:rsidP="00433948" w:rsidRDefault="00433948" w14:paraId="63F5BA8E" w14:textId="169A6BB4">
      <w:pPr>
        <w:pStyle w:val="ListParagraph"/>
        <w:widowControl/>
        <w:numPr>
          <w:ilvl w:val="0"/>
          <w:numId w:val="13"/>
        </w:numPr>
        <w:suppressAutoHyphens w:val="0"/>
        <w:overflowPunct/>
        <w:autoSpaceDE/>
        <w:autoSpaceDN/>
        <w:spacing w:after="160" w:line="256" w:lineRule="auto"/>
        <w:contextualSpacing/>
        <w:textAlignment w:val="auto"/>
        <w:rPr>
          <w:szCs w:val="24"/>
        </w:rPr>
      </w:pPr>
      <w:r>
        <w:t>links to school funding and expenditure</w:t>
      </w:r>
      <w:r w:rsidR="004A12EF">
        <w:t>, and</w:t>
      </w:r>
    </w:p>
    <w:p w:rsidR="00433948" w:rsidP="00433948" w:rsidRDefault="00433948" w14:paraId="6502B452" w14:textId="27A27CA7">
      <w:pPr>
        <w:pStyle w:val="ListParagraph"/>
        <w:widowControl/>
        <w:numPr>
          <w:ilvl w:val="0"/>
          <w:numId w:val="13"/>
        </w:numPr>
        <w:suppressAutoHyphens w:val="0"/>
        <w:overflowPunct/>
        <w:autoSpaceDE/>
        <w:autoSpaceDN/>
        <w:spacing w:after="160" w:line="256" w:lineRule="auto"/>
        <w:contextualSpacing/>
        <w:textAlignment w:val="auto"/>
      </w:pPr>
      <w:r>
        <w:t>supports ‘longer term’ research and monitoring of educational policy</w:t>
      </w:r>
      <w:r w:rsidR="004A12EF">
        <w:t>.</w:t>
      </w:r>
    </w:p>
    <w:p w:rsidR="00433948" w:rsidP="00433948" w:rsidRDefault="00433948" w14:paraId="33CCACB8" w14:textId="77777777">
      <w:pPr>
        <w:pStyle w:val="Heading2"/>
      </w:pPr>
      <w:r>
        <w:t>Data collection requirements</w:t>
      </w:r>
    </w:p>
    <w:p w:rsidR="00433948" w:rsidP="00433948" w:rsidRDefault="00433948" w14:paraId="4E0ADD25" w14:textId="77777777">
      <w:pPr>
        <w:pStyle w:val="CommentText"/>
        <w:rPr>
          <w:sz w:val="24"/>
          <w:szCs w:val="24"/>
        </w:rPr>
      </w:pPr>
      <w:r>
        <w:rPr>
          <w:sz w:val="24"/>
          <w:szCs w:val="24"/>
        </w:rPr>
        <w:t xml:space="preserve">To find out more about the data collection requirements placed on us by the Department for Education including the data that we share with them, go to </w:t>
      </w:r>
      <w:hyperlink w:history="1" r:id="rId14">
        <w:r>
          <w:rPr>
            <w:rStyle w:val="Hyperlink"/>
            <w:szCs w:val="24"/>
          </w:rPr>
          <w:t>https://www.gov.uk/education/data-collection-and-censuses-for-schools</w:t>
        </w:r>
      </w:hyperlink>
      <w:r>
        <w:rPr>
          <w:sz w:val="24"/>
          <w:szCs w:val="24"/>
        </w:rPr>
        <w:t>.</w:t>
      </w:r>
    </w:p>
    <w:p w:rsidR="00433948" w:rsidP="00433948" w:rsidRDefault="00433948" w14:paraId="11D2A72A" w14:textId="77777777">
      <w:pPr>
        <w:pStyle w:val="Heading2"/>
        <w:rPr>
          <w:sz w:val="32"/>
          <w:szCs w:val="32"/>
        </w:rPr>
      </w:pPr>
      <w:r>
        <w:t>Sharing by the Department</w:t>
      </w:r>
    </w:p>
    <w:p w:rsidR="00433948" w:rsidP="00433948" w:rsidRDefault="00433948" w14:paraId="5963BE1D" w14:textId="77777777">
      <w:r>
        <w:t>The Department may share information about school employees with third parties who promote the education or well-being of children or the effective deployment of school staff in England by:</w:t>
      </w:r>
    </w:p>
    <w:p w:rsidR="00433948" w:rsidP="00433948" w:rsidRDefault="00433948" w14:paraId="62813FCA" w14:textId="64FE3A49">
      <w:pPr>
        <w:numPr>
          <w:ilvl w:val="0"/>
          <w:numId w:val="14"/>
        </w:numPr>
      </w:pPr>
      <w:r>
        <w:t>conducting research or analysis</w:t>
      </w:r>
      <w:r w:rsidR="004A12EF">
        <w:t>.</w:t>
      </w:r>
    </w:p>
    <w:p w:rsidR="00433948" w:rsidP="00433948" w:rsidRDefault="00433948" w14:paraId="13791FBF" w14:textId="11F93A83">
      <w:pPr>
        <w:numPr>
          <w:ilvl w:val="0"/>
          <w:numId w:val="14"/>
        </w:numPr>
      </w:pPr>
      <w:r>
        <w:t>producing statistics</w:t>
      </w:r>
      <w:r w:rsidR="004A12EF">
        <w:t>.</w:t>
      </w:r>
    </w:p>
    <w:p w:rsidR="00433948" w:rsidP="00433948" w:rsidRDefault="00433948" w14:paraId="28C3A36D" w14:textId="4A564A8D">
      <w:pPr>
        <w:numPr>
          <w:ilvl w:val="0"/>
          <w:numId w:val="14"/>
        </w:numPr>
      </w:pPr>
      <w:r>
        <w:t xml:space="preserve">providing information, </w:t>
      </w:r>
      <w:proofErr w:type="gramStart"/>
      <w:r>
        <w:t>advice</w:t>
      </w:r>
      <w:proofErr w:type="gramEnd"/>
      <w:r>
        <w:t xml:space="preserve"> or guidance</w:t>
      </w:r>
      <w:r w:rsidR="004A12EF">
        <w:t>.</w:t>
      </w:r>
    </w:p>
    <w:p w:rsidR="00433948" w:rsidP="00433948" w:rsidRDefault="00433948" w14:paraId="7461598C" w14:textId="77777777"/>
    <w:p w:rsidR="00433948" w:rsidP="00433948" w:rsidRDefault="00433948" w14:paraId="55B53E9A" w14:textId="77777777">
      <w: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433948" w:rsidP="00433948" w:rsidRDefault="00433948" w14:paraId="252F85C5" w14:textId="77777777">
      <w:pPr>
        <w:numPr>
          <w:ilvl w:val="0"/>
          <w:numId w:val="15"/>
        </w:numPr>
      </w:pPr>
      <w:r>
        <w:t xml:space="preserve">who is requesting the </w:t>
      </w:r>
      <w:proofErr w:type="gramStart"/>
      <w:r>
        <w:t>data</w:t>
      </w:r>
      <w:proofErr w:type="gramEnd"/>
    </w:p>
    <w:p w:rsidR="00433948" w:rsidP="00433948" w:rsidRDefault="00433948" w14:paraId="2B2B98A8" w14:textId="77777777">
      <w:pPr>
        <w:numPr>
          <w:ilvl w:val="0"/>
          <w:numId w:val="15"/>
        </w:numPr>
      </w:pPr>
      <w:r>
        <w:t xml:space="preserve">the purpose for which it is </w:t>
      </w:r>
      <w:proofErr w:type="gramStart"/>
      <w:r>
        <w:t>required</w:t>
      </w:r>
      <w:proofErr w:type="gramEnd"/>
    </w:p>
    <w:p w:rsidR="00433948" w:rsidP="00433948" w:rsidRDefault="00433948" w14:paraId="428C2073" w14:textId="77777777">
      <w:pPr>
        <w:numPr>
          <w:ilvl w:val="0"/>
          <w:numId w:val="15"/>
        </w:numPr>
      </w:pPr>
      <w:r>
        <w:t xml:space="preserve">the level and sensitivity of data requested; and </w:t>
      </w:r>
    </w:p>
    <w:p w:rsidR="00433948" w:rsidP="00433948" w:rsidRDefault="00433948" w14:paraId="14C5B731" w14:textId="77777777">
      <w:pPr>
        <w:numPr>
          <w:ilvl w:val="0"/>
          <w:numId w:val="15"/>
        </w:numPr>
      </w:pPr>
      <w:r>
        <w:t xml:space="preserve">the arrangements in place to securely store and handle the </w:t>
      </w:r>
      <w:proofErr w:type="gramStart"/>
      <w:r>
        <w:t>data</w:t>
      </w:r>
      <w:proofErr w:type="gramEnd"/>
      <w:r>
        <w:t xml:space="preserve"> </w:t>
      </w:r>
    </w:p>
    <w:p w:rsidR="00433948" w:rsidP="00433948" w:rsidRDefault="00433948" w14:paraId="00119D5C" w14:textId="77777777">
      <w:pPr>
        <w:rPr>
          <w:highlight w:val="yellow"/>
        </w:rPr>
      </w:pPr>
    </w:p>
    <w:p w:rsidR="00433948" w:rsidP="00433948" w:rsidRDefault="00433948" w14:paraId="3ECE7BA2" w14:textId="6D98CBB3">
      <w:r>
        <w:t>To be granted access to school workforce information, organisations must comply with its strict terms and conditions covering the confidentiality and handling of the data, security arrangements and retention and use of the data.</w:t>
      </w:r>
    </w:p>
    <w:p w:rsidR="004A12EF" w:rsidP="00433948" w:rsidRDefault="004A12EF" w14:paraId="19CB74EF" w14:textId="77777777"/>
    <w:p w:rsidR="00433948" w:rsidP="00433948" w:rsidRDefault="00433948" w14:paraId="1269CBF3" w14:textId="77777777">
      <w:pPr>
        <w:pStyle w:val="DeptBullets"/>
        <w:numPr>
          <w:ilvl w:val="0"/>
          <w:numId w:val="0"/>
        </w:numPr>
        <w:tabs>
          <w:tab w:val="left" w:pos="720"/>
        </w:tabs>
        <w:rPr>
          <w:b/>
          <w:color w:val="104F75"/>
          <w:sz w:val="28"/>
          <w:szCs w:val="32"/>
          <w:lang w:eastAsia="en-GB"/>
        </w:rPr>
      </w:pPr>
      <w:r>
        <w:rPr>
          <w:b/>
          <w:color w:val="104F75"/>
          <w:sz w:val="28"/>
          <w:szCs w:val="32"/>
          <w:lang w:eastAsia="en-GB"/>
        </w:rPr>
        <w:t xml:space="preserve">How to find out what personal information DfE hold about </w:t>
      </w:r>
      <w:proofErr w:type="gramStart"/>
      <w:r>
        <w:rPr>
          <w:b/>
          <w:color w:val="104F75"/>
          <w:sz w:val="28"/>
          <w:szCs w:val="32"/>
          <w:lang w:eastAsia="en-GB"/>
        </w:rPr>
        <w:t>you</w:t>
      </w:r>
      <w:proofErr w:type="gramEnd"/>
    </w:p>
    <w:p w:rsidR="00433948" w:rsidP="00433948" w:rsidRDefault="00433948" w14:paraId="7FC1DF13" w14:textId="77777777">
      <w:pPr>
        <w:pStyle w:val="DeptBullets"/>
        <w:numPr>
          <w:ilvl w:val="0"/>
          <w:numId w:val="0"/>
        </w:numPr>
        <w:tabs>
          <w:tab w:val="left" w:pos="720"/>
        </w:tabs>
        <w:rPr>
          <w:sz w:val="22"/>
          <w:szCs w:val="24"/>
        </w:rPr>
      </w:pPr>
      <w:r>
        <w:rPr>
          <w:sz w:val="22"/>
          <w:szCs w:val="24"/>
        </w:rPr>
        <w:t>Under the terms of the Data Protection Act 2018, you’re entitled to ask the Department:</w:t>
      </w:r>
    </w:p>
    <w:p w:rsidR="00433948" w:rsidP="00433948" w:rsidRDefault="00433948" w14:paraId="4B97C5C7" w14:textId="77777777">
      <w:pPr>
        <w:widowControl/>
        <w:numPr>
          <w:ilvl w:val="0"/>
          <w:numId w:val="16"/>
        </w:numPr>
        <w:suppressAutoHyphens w:val="0"/>
        <w:overflowPunct/>
        <w:autoSpaceDE/>
        <w:autoSpaceDN/>
        <w:spacing w:before="100" w:beforeAutospacing="1" w:after="100" w:afterAutospacing="1"/>
        <w:textAlignment w:val="auto"/>
        <w:rPr>
          <w:rFonts w:cs="Arial"/>
          <w:sz w:val="22"/>
          <w:szCs w:val="24"/>
          <w:lang w:val="en"/>
        </w:rPr>
      </w:pPr>
      <w:r>
        <w:rPr>
          <w:rFonts w:cs="Arial"/>
          <w:lang w:val="en"/>
        </w:rPr>
        <w:t>if they are processing your personal data</w:t>
      </w:r>
    </w:p>
    <w:p w:rsidR="00433948" w:rsidP="00433948" w:rsidRDefault="00433948" w14:paraId="188B3019" w14:textId="77777777">
      <w:pPr>
        <w:widowControl/>
        <w:numPr>
          <w:ilvl w:val="0"/>
          <w:numId w:val="16"/>
        </w:numPr>
        <w:suppressAutoHyphens w:val="0"/>
        <w:overflowPunct/>
        <w:autoSpaceDE/>
        <w:autoSpaceDN/>
        <w:spacing w:before="100" w:beforeAutospacing="1" w:after="100" w:afterAutospacing="1"/>
        <w:textAlignment w:val="auto"/>
        <w:rPr>
          <w:rFonts w:cs="Arial"/>
          <w:lang w:val="en"/>
        </w:rPr>
      </w:pPr>
      <w:r>
        <w:rPr>
          <w:rFonts w:cs="Arial"/>
          <w:lang w:val="en"/>
        </w:rPr>
        <w:t xml:space="preserve">for a description of the </w:t>
      </w:r>
      <w:proofErr w:type="gramStart"/>
      <w:r>
        <w:rPr>
          <w:rFonts w:cs="Arial"/>
          <w:lang w:val="en"/>
        </w:rPr>
        <w:t>data</w:t>
      </w:r>
      <w:proofErr w:type="gramEnd"/>
      <w:r>
        <w:rPr>
          <w:rFonts w:cs="Arial"/>
          <w:lang w:val="en"/>
        </w:rPr>
        <w:t xml:space="preserve"> they hold about you</w:t>
      </w:r>
    </w:p>
    <w:p w:rsidR="00433948" w:rsidP="00433948" w:rsidRDefault="00433948" w14:paraId="2EC0E987" w14:textId="77777777">
      <w:pPr>
        <w:widowControl/>
        <w:numPr>
          <w:ilvl w:val="0"/>
          <w:numId w:val="16"/>
        </w:numPr>
        <w:suppressAutoHyphens w:val="0"/>
        <w:overflowPunct/>
        <w:autoSpaceDE/>
        <w:autoSpaceDN/>
        <w:spacing w:before="100" w:beforeAutospacing="1" w:after="100" w:afterAutospacing="1"/>
        <w:textAlignment w:val="auto"/>
        <w:rPr>
          <w:rFonts w:cs="Arial"/>
          <w:lang w:val="en"/>
        </w:rPr>
      </w:pPr>
      <w:r>
        <w:rPr>
          <w:rFonts w:cs="Arial"/>
          <w:lang w:val="en"/>
        </w:rPr>
        <w:t xml:space="preserve">the reasons they’re holding it and any recipient it may be disclosed to </w:t>
      </w:r>
    </w:p>
    <w:p w:rsidR="00433948" w:rsidP="00433948" w:rsidRDefault="00433948" w14:paraId="39CBAD98" w14:textId="77777777">
      <w:pPr>
        <w:widowControl/>
        <w:numPr>
          <w:ilvl w:val="0"/>
          <w:numId w:val="16"/>
        </w:numPr>
        <w:suppressAutoHyphens w:val="0"/>
        <w:overflowPunct/>
        <w:autoSpaceDE/>
        <w:autoSpaceDN/>
        <w:spacing w:before="100" w:beforeAutospacing="1" w:after="100" w:afterAutospacing="1"/>
        <w:textAlignment w:val="auto"/>
        <w:rPr>
          <w:rFonts w:cs="Arial"/>
          <w:lang w:val="en"/>
        </w:rPr>
      </w:pPr>
      <w:r>
        <w:rPr>
          <w:rFonts w:cs="Arial"/>
          <w:lang w:val="en"/>
        </w:rPr>
        <w:t>for a copy of your personal data and any details of its source</w:t>
      </w:r>
    </w:p>
    <w:p w:rsidR="00433948" w:rsidP="00433948" w:rsidRDefault="00433948" w14:paraId="55CF79FB" w14:textId="77777777">
      <w:pPr>
        <w:pStyle w:val="DeptBullets"/>
        <w:numPr>
          <w:ilvl w:val="0"/>
          <w:numId w:val="0"/>
        </w:numPr>
        <w:tabs>
          <w:tab w:val="left" w:pos="720"/>
        </w:tabs>
        <w:rPr>
          <w:sz w:val="22"/>
          <w:lang w:val="en"/>
        </w:rPr>
      </w:pPr>
      <w:r>
        <w:rPr>
          <w:sz w:val="22"/>
          <w:lang w:val="en"/>
        </w:rPr>
        <w:t xml:space="preserve">If you want to see the personal data held about you by the Department, you should make a ‘subject access request’.  </w:t>
      </w:r>
      <w:r>
        <w:rPr>
          <w:sz w:val="22"/>
        </w:rPr>
        <w:t>Further information on how to do this can be found within the Department’s personal information charter that is published at the address below:</w:t>
      </w:r>
    </w:p>
    <w:p w:rsidR="00433948" w:rsidP="00433948" w:rsidRDefault="000B2C6A" w14:paraId="13878341" w14:textId="77777777">
      <w:pPr>
        <w:rPr>
          <w:color w:val="0000FF"/>
          <w:sz w:val="22"/>
          <w:szCs w:val="22"/>
          <w:u w:val="single"/>
        </w:rPr>
      </w:pPr>
      <w:hyperlink w:history="1" r:id="rId15">
        <w:r w:rsidR="00433948">
          <w:rPr>
            <w:rStyle w:val="Hyperlink"/>
            <w:szCs w:val="22"/>
          </w:rPr>
          <w:t>https://www.gov.uk/government/organisations/department-for-education/about/personal-information-charter</w:t>
        </w:r>
      </w:hyperlink>
    </w:p>
    <w:p w:rsidR="00433948" w:rsidP="00433948" w:rsidRDefault="00433948" w14:paraId="50C30BC3" w14:textId="77777777">
      <w:pPr>
        <w:pStyle w:val="ListParagraph"/>
        <w:ind w:left="0"/>
        <w:rPr>
          <w:rStyle w:val="Hyperlink"/>
          <w:szCs w:val="24"/>
        </w:rPr>
      </w:pPr>
      <w:r>
        <w:t>To contact the department:</w:t>
      </w:r>
      <w:r>
        <w:rPr>
          <w:szCs w:val="22"/>
        </w:rPr>
        <w:t xml:space="preserve"> </w:t>
      </w:r>
      <w:hyperlink w:history="1" r:id="rId16">
        <w:r>
          <w:rPr>
            <w:rStyle w:val="Hyperlink"/>
            <w:szCs w:val="22"/>
          </w:rPr>
          <w:t>https://www.gov.uk/contact-dfe</w:t>
        </w:r>
      </w:hyperlink>
    </w:p>
    <w:p w:rsidRPr="000742FA" w:rsidR="00FD4396" w:rsidP="000742FA" w:rsidRDefault="000B2C6A" w14:paraId="28DEB5FD" w14:textId="005461BD">
      <w:pPr>
        <w:jc w:val="right"/>
        <w:rPr>
          <w:rFonts w:cs="Arial"/>
          <w:szCs w:val="24"/>
        </w:rPr>
      </w:pPr>
      <w:hyperlink w:history="1" w:anchor="_Privacy_Notice_(How">
        <w:r w:rsidRPr="00CD511D" w:rsidR="00EB7541">
          <w:rPr>
            <w:rStyle w:val="Hyperlink"/>
            <w:rFonts w:cs="Arial"/>
            <w:szCs w:val="24"/>
          </w:rPr>
          <w:t>Back to the top</w:t>
        </w:r>
      </w:hyperlink>
    </w:p>
    <w:sectPr w:rsidRPr="000742FA" w:rsidR="00FD4396">
      <w:footerReference w:type="default" r:id="rId17"/>
      <w:pgSz w:w="11906" w:h="16838" w:orient="portrait"/>
      <w:pgMar w:top="568" w:right="1134" w:bottom="1134" w:left="1134" w:header="709" w:footer="709" w:gutter="0"/>
      <w:cols w:space="720"/>
      <w:headerReference w:type="default" r:id="R3b9eee2e7050455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523" w:rsidRDefault="004F2523" w14:paraId="4353A55E" w14:textId="77777777">
      <w:r>
        <w:separator/>
      </w:r>
    </w:p>
  </w:endnote>
  <w:endnote w:type="continuationSeparator" w:id="0">
    <w:p w:rsidR="004F2523" w:rsidRDefault="004F2523" w14:paraId="28EDDE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F4017" w:rsidRDefault="00CD511D" w14:paraId="0CF8D504" w14:textId="77777777">
    <w:pPr>
      <w:pStyle w:val="Footer"/>
      <w:jc w:val="right"/>
    </w:pPr>
    <w:r>
      <w:fldChar w:fldCharType="begin"/>
    </w:r>
    <w:r>
      <w:instrText xml:space="preserve"> PAGE </w:instrText>
    </w:r>
    <w:r>
      <w:fldChar w:fldCharType="separate"/>
    </w:r>
    <w:r w:rsidRPr="61300D71" w:rsidR="61300D71">
      <w:rPr>
        <w:noProof/>
      </w:rPr>
      <w:t>2</w:t>
    </w:r>
    <w:r>
      <w:fldChar w:fldCharType="end"/>
    </w:r>
  </w:p>
  <w:p w:rsidR="008F4017" w:rsidRDefault="008F4017" w14:paraId="4110BF50" w14:textId="06EEB17B">
    <w:pPr>
      <w:pStyle w:val="Footer"/>
    </w:pPr>
    <w:r w:rsidR="61300D71">
      <w:drawing>
        <wp:inline wp14:editId="75FE6999" wp14:anchorId="65B96F9F">
          <wp:extent cx="1343025" cy="466725"/>
          <wp:effectExtent l="0" t="0" r="0" b="0"/>
          <wp:docPr id="1285670548" name="" descr="DPAS - Logo FINAL (For light BG)" title=""/>
          <wp:cNvGraphicFramePr>
            <a:graphicFrameLocks noChangeAspect="1"/>
          </wp:cNvGraphicFramePr>
          <a:graphic>
            <a:graphicData uri="http://schemas.openxmlformats.org/drawingml/2006/picture">
              <pic:pic>
                <pic:nvPicPr>
                  <pic:cNvPr id="0" name=""/>
                  <pic:cNvPicPr/>
                </pic:nvPicPr>
                <pic:blipFill>
                  <a:blip r:embed="Ref6126a211ed4691">
                    <a:extLst>
                      <a:ext xmlns:a="http://schemas.openxmlformats.org/drawingml/2006/main" uri="{28A0092B-C50C-407E-A947-70E740481C1C}">
                        <a14:useLocalDpi val="0"/>
                      </a:ext>
                    </a:extLst>
                  </a:blip>
                  <a:stretch>
                    <a:fillRect/>
                  </a:stretch>
                </pic:blipFill>
                <pic:spPr>
                  <a:xfrm>
                    <a:off x="0" y="0"/>
                    <a:ext cx="1343025" cy="4667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523" w:rsidRDefault="004F2523" w14:paraId="6EF83579" w14:textId="77777777">
      <w:r>
        <w:separator/>
      </w:r>
    </w:p>
  </w:footnote>
  <w:footnote w:type="continuationSeparator" w:id="0">
    <w:p w:rsidR="004F2523" w:rsidRDefault="004F2523" w14:paraId="7E1DBCE6"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1300D71" w:rsidTr="61300D71" w14:paraId="1C409F92">
      <w:trPr>
        <w:trHeight w:val="300"/>
      </w:trPr>
      <w:tc>
        <w:tcPr>
          <w:tcW w:w="3210" w:type="dxa"/>
          <w:tcMar/>
        </w:tcPr>
        <w:p w:rsidR="61300D71" w:rsidP="61300D71" w:rsidRDefault="61300D71" w14:paraId="1B870C75" w14:textId="6517F2C5">
          <w:pPr>
            <w:pStyle w:val="Header"/>
            <w:bidi w:val="0"/>
            <w:ind w:left="-115"/>
            <w:jc w:val="left"/>
          </w:pPr>
        </w:p>
      </w:tc>
      <w:tc>
        <w:tcPr>
          <w:tcW w:w="3210" w:type="dxa"/>
          <w:tcMar/>
        </w:tcPr>
        <w:p w:rsidR="61300D71" w:rsidP="61300D71" w:rsidRDefault="61300D71" w14:paraId="576F8454" w14:textId="642137AC">
          <w:pPr>
            <w:pStyle w:val="Header"/>
            <w:bidi w:val="0"/>
            <w:jc w:val="center"/>
          </w:pPr>
        </w:p>
      </w:tc>
      <w:tc>
        <w:tcPr>
          <w:tcW w:w="3210" w:type="dxa"/>
          <w:tcMar/>
        </w:tcPr>
        <w:p w:rsidR="61300D71" w:rsidP="61300D71" w:rsidRDefault="61300D71" w14:paraId="1B7D0151" w14:textId="40A78F80">
          <w:pPr>
            <w:pStyle w:val="Header"/>
            <w:bidi w:val="0"/>
            <w:ind w:right="-115"/>
            <w:jc w:val="right"/>
          </w:pPr>
        </w:p>
      </w:tc>
    </w:tr>
  </w:tbl>
  <w:p w:rsidR="61300D71" w:rsidP="61300D71" w:rsidRDefault="61300D71" w14:paraId="051C6BBE" w14:textId="0893029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312"/>
    <w:multiLevelType w:val="hybridMultilevel"/>
    <w:tmpl w:val="81063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EF75DC"/>
    <w:multiLevelType w:val="hybridMultilevel"/>
    <w:tmpl w:val="3A1486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8A257A"/>
    <w:multiLevelType w:val="hybridMultilevel"/>
    <w:tmpl w:val="FB42A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0F31A3"/>
    <w:multiLevelType w:val="multilevel"/>
    <w:tmpl w:val="E40E7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C71116"/>
    <w:multiLevelType w:val="multilevel"/>
    <w:tmpl w:val="69D0F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4973E23"/>
    <w:multiLevelType w:val="hybridMultilevel"/>
    <w:tmpl w:val="D3527A76"/>
    <w:lvl w:ilvl="0" w:tplc="04090001">
      <w:start w:val="1"/>
      <w:numFmt w:val="bullet"/>
      <w:lvlText w:val=""/>
      <w:lvlJc w:val="left"/>
      <w:pPr>
        <w:ind w:left="785" w:hanging="360"/>
      </w:pPr>
      <w:rPr>
        <w:rFonts w:hint="default" w:ascii="Symbol" w:hAnsi="Symbol"/>
      </w:rPr>
    </w:lvl>
    <w:lvl w:ilvl="1" w:tplc="04090003" w:tentative="1">
      <w:start w:val="1"/>
      <w:numFmt w:val="bullet"/>
      <w:lvlText w:val="o"/>
      <w:lvlJc w:val="left"/>
      <w:pPr>
        <w:ind w:left="1505" w:hanging="360"/>
      </w:pPr>
      <w:rPr>
        <w:rFonts w:hint="default" w:ascii="Courier New" w:hAnsi="Courier New" w:cs="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Marlett" w:hAnsi="Marlett"/>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Marlett" w:hAnsi="Marlett"/>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Marlett" w:hAnsi="Marlett"/>
      </w:rPr>
    </w:lvl>
  </w:abstractNum>
  <w:abstractNum w:abstractNumId="10" w15:restartNumberingAfterBreak="0">
    <w:nsid w:val="4C1C0C4A"/>
    <w:multiLevelType w:val="multilevel"/>
    <w:tmpl w:val="46A6C8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621B7DA9"/>
    <w:multiLevelType w:val="hybridMultilevel"/>
    <w:tmpl w:val="E7CE5E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5E97098"/>
    <w:multiLevelType w:val="hybridMultilevel"/>
    <w:tmpl w:val="71309F9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5" w15:restartNumberingAfterBreak="0">
    <w:nsid w:val="69B46043"/>
    <w:multiLevelType w:val="multilevel"/>
    <w:tmpl w:val="4BBAB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A473830"/>
    <w:multiLevelType w:val="multilevel"/>
    <w:tmpl w:val="8BFA95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300878">
    <w:abstractNumId w:val="15"/>
  </w:num>
  <w:num w:numId="2" w16cid:durableId="1214922802">
    <w:abstractNumId w:val="10"/>
  </w:num>
  <w:num w:numId="3" w16cid:durableId="1344091220">
    <w:abstractNumId w:val="4"/>
  </w:num>
  <w:num w:numId="4" w16cid:durableId="1302922558">
    <w:abstractNumId w:val="6"/>
  </w:num>
  <w:num w:numId="5" w16cid:durableId="1869952629">
    <w:abstractNumId w:val="16"/>
  </w:num>
  <w:num w:numId="6" w16cid:durableId="1511530559">
    <w:abstractNumId w:val="2"/>
  </w:num>
  <w:num w:numId="7" w16cid:durableId="856381946">
    <w:abstractNumId w:val="13"/>
  </w:num>
  <w:num w:numId="8" w16cid:durableId="1948195989">
    <w:abstractNumId w:val="1"/>
  </w:num>
  <w:num w:numId="9" w16cid:durableId="1738283155">
    <w:abstractNumId w:val="8"/>
  </w:num>
  <w:num w:numId="10" w16cid:durableId="1850174130">
    <w:abstractNumId w:val="14"/>
  </w:num>
  <w:num w:numId="11" w16cid:durableId="1596396958">
    <w:abstractNumId w:val="7"/>
  </w:num>
  <w:num w:numId="12" w16cid:durableId="1891838558">
    <w:abstractNumId w:val="9"/>
  </w:num>
  <w:num w:numId="13" w16cid:durableId="1399784203">
    <w:abstractNumId w:val="12"/>
  </w:num>
  <w:num w:numId="14" w16cid:durableId="116686513">
    <w:abstractNumId w:val="5"/>
  </w:num>
  <w:num w:numId="15" w16cid:durableId="917594428">
    <w:abstractNumId w:val="3"/>
  </w:num>
  <w:num w:numId="16" w16cid:durableId="1211381546">
    <w:abstractNumId w:val="11"/>
  </w:num>
  <w:num w:numId="17" w16cid:durableId="20483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6"/>
    <w:rsid w:val="00002031"/>
    <w:rsid w:val="00032E9B"/>
    <w:rsid w:val="000742FA"/>
    <w:rsid w:val="000831DF"/>
    <w:rsid w:val="000B5B41"/>
    <w:rsid w:val="000B7BD1"/>
    <w:rsid w:val="000C67BC"/>
    <w:rsid w:val="000E206E"/>
    <w:rsid w:val="00124AAF"/>
    <w:rsid w:val="00155F14"/>
    <w:rsid w:val="00166766"/>
    <w:rsid w:val="001B3E60"/>
    <w:rsid w:val="00205EED"/>
    <w:rsid w:val="002228D2"/>
    <w:rsid w:val="002315BB"/>
    <w:rsid w:val="00240648"/>
    <w:rsid w:val="002E680D"/>
    <w:rsid w:val="00351485"/>
    <w:rsid w:val="0037587C"/>
    <w:rsid w:val="003B7E63"/>
    <w:rsid w:val="003E05D3"/>
    <w:rsid w:val="003F399B"/>
    <w:rsid w:val="00433948"/>
    <w:rsid w:val="00454F2B"/>
    <w:rsid w:val="004644AC"/>
    <w:rsid w:val="004963DB"/>
    <w:rsid w:val="004A12EF"/>
    <w:rsid w:val="004C1640"/>
    <w:rsid w:val="004E133B"/>
    <w:rsid w:val="004E73DF"/>
    <w:rsid w:val="004F2523"/>
    <w:rsid w:val="00527279"/>
    <w:rsid w:val="005504D3"/>
    <w:rsid w:val="005A5DCA"/>
    <w:rsid w:val="005D0964"/>
    <w:rsid w:val="005D7EC6"/>
    <w:rsid w:val="005F072E"/>
    <w:rsid w:val="00655BF6"/>
    <w:rsid w:val="00682E71"/>
    <w:rsid w:val="006939F1"/>
    <w:rsid w:val="006D51BC"/>
    <w:rsid w:val="007A45B3"/>
    <w:rsid w:val="007D1228"/>
    <w:rsid w:val="00810450"/>
    <w:rsid w:val="00825C1E"/>
    <w:rsid w:val="00853CBE"/>
    <w:rsid w:val="0087221C"/>
    <w:rsid w:val="008B26C7"/>
    <w:rsid w:val="008F4017"/>
    <w:rsid w:val="009039B1"/>
    <w:rsid w:val="00904EC0"/>
    <w:rsid w:val="0091387A"/>
    <w:rsid w:val="00922ED9"/>
    <w:rsid w:val="0093412D"/>
    <w:rsid w:val="0095566B"/>
    <w:rsid w:val="009A728B"/>
    <w:rsid w:val="009A7381"/>
    <w:rsid w:val="00A21339"/>
    <w:rsid w:val="00A7592E"/>
    <w:rsid w:val="00AB6E03"/>
    <w:rsid w:val="00AC4B66"/>
    <w:rsid w:val="00B05534"/>
    <w:rsid w:val="00B424C4"/>
    <w:rsid w:val="00B52337"/>
    <w:rsid w:val="00BA15C1"/>
    <w:rsid w:val="00BE65C6"/>
    <w:rsid w:val="00C150CA"/>
    <w:rsid w:val="00CD511D"/>
    <w:rsid w:val="00DC4B2A"/>
    <w:rsid w:val="00DC5300"/>
    <w:rsid w:val="00DE799D"/>
    <w:rsid w:val="00E44E68"/>
    <w:rsid w:val="00E4705F"/>
    <w:rsid w:val="00EB7541"/>
    <w:rsid w:val="00F62689"/>
    <w:rsid w:val="00F65E21"/>
    <w:rsid w:val="00F80AF7"/>
    <w:rsid w:val="00FD4396"/>
    <w:rsid w:val="00FE7BD0"/>
    <w:rsid w:val="00FF2CDF"/>
    <w:rsid w:val="00FF79A7"/>
    <w:rsid w:val="069EC71A"/>
    <w:rsid w:val="19003CF1"/>
    <w:rsid w:val="1DFEC6FE"/>
    <w:rsid w:val="1EA357F1"/>
    <w:rsid w:val="213667C0"/>
    <w:rsid w:val="39B3C33A"/>
    <w:rsid w:val="516F85CD"/>
    <w:rsid w:val="58FC1EF9"/>
    <w:rsid w:val="5ACA3C48"/>
    <w:rsid w:val="5E9B13DB"/>
    <w:rsid w:val="61300D71"/>
    <w:rsid w:val="6AEC820F"/>
    <w:rsid w:val="71ACCFE3"/>
    <w:rsid w:val="7C2B7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3D9B"/>
  <w15:chartTrackingRefBased/>
  <w15:docId w15:val="{BCD7434B-B4FC-4241-A7C2-BCC87251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D4396"/>
    <w:pPr>
      <w:widowControl w:val="0"/>
      <w:suppressAutoHyphens/>
      <w:overflowPunct w:val="0"/>
      <w:autoSpaceDE w:val="0"/>
      <w:autoSpaceDN w:val="0"/>
      <w:spacing w:after="0" w:line="240" w:lineRule="auto"/>
      <w:textAlignment w:val="baseline"/>
    </w:pPr>
    <w:rPr>
      <w:rFonts w:ascii="Arial" w:hAnsi="Arial" w:eastAsia="Times New Roman" w:cs="Times New Roman"/>
      <w:sz w:val="24"/>
      <w:szCs w:val="20"/>
      <w:lang w:val="en-GB"/>
    </w:rPr>
  </w:style>
  <w:style w:type="paragraph" w:styleId="Heading1">
    <w:name w:val="heading 1"/>
    <w:basedOn w:val="Normal"/>
    <w:next w:val="Normal"/>
    <w:link w:val="Heading1Char"/>
    <w:rsid w:val="00FD4396"/>
    <w:pPr>
      <w:keepNext/>
      <w:keepLines/>
      <w:spacing w:before="240" w:after="240"/>
      <w:outlineLvl w:val="0"/>
    </w:pPr>
    <w:rPr>
      <w:b/>
      <w:kern w:val="3"/>
    </w:rPr>
  </w:style>
  <w:style w:type="paragraph" w:styleId="Heading2">
    <w:name w:val="heading 2"/>
    <w:basedOn w:val="Heading1"/>
    <w:next w:val="Normal"/>
    <w:link w:val="Heading2Char"/>
    <w:rsid w:val="00FD4396"/>
    <w:pPr>
      <w:outlineLvl w:val="1"/>
    </w:pPr>
  </w:style>
  <w:style w:type="paragraph" w:styleId="Heading3">
    <w:name w:val="heading 3"/>
    <w:basedOn w:val="Normal"/>
    <w:next w:val="Normal"/>
    <w:link w:val="Heading3Char"/>
    <w:uiPriority w:val="9"/>
    <w:unhideWhenUsed/>
    <w:qFormat/>
    <w:rsid w:val="002228D2"/>
    <w:pPr>
      <w:keepNext/>
      <w:keepLines/>
      <w:spacing w:before="4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228D2"/>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4396"/>
    <w:rPr>
      <w:rFonts w:ascii="Arial" w:hAnsi="Arial" w:eastAsia="Times New Roman" w:cs="Times New Roman"/>
      <w:b/>
      <w:kern w:val="3"/>
      <w:sz w:val="24"/>
      <w:szCs w:val="20"/>
      <w:lang w:val="en-GB"/>
    </w:rPr>
  </w:style>
  <w:style w:type="character" w:styleId="Heading2Char" w:customStyle="1">
    <w:name w:val="Heading 2 Char"/>
    <w:basedOn w:val="DefaultParagraphFont"/>
    <w:link w:val="Heading2"/>
    <w:rsid w:val="00FD4396"/>
    <w:rPr>
      <w:rFonts w:ascii="Arial" w:hAnsi="Arial" w:eastAsia="Times New Roman" w:cs="Times New Roman"/>
      <w:b/>
      <w:kern w:val="3"/>
      <w:sz w:val="24"/>
      <w:szCs w:val="20"/>
      <w:lang w:val="en-GB"/>
    </w:rPr>
  </w:style>
  <w:style w:type="paragraph" w:styleId="Footer">
    <w:name w:val="footer"/>
    <w:basedOn w:val="Normal"/>
    <w:link w:val="FooterChar"/>
    <w:rsid w:val="00FD4396"/>
    <w:pPr>
      <w:tabs>
        <w:tab w:val="center" w:pos="4153"/>
        <w:tab w:val="right" w:pos="8306"/>
      </w:tabs>
    </w:pPr>
  </w:style>
  <w:style w:type="character" w:styleId="FooterChar" w:customStyle="1">
    <w:name w:val="Footer Char"/>
    <w:basedOn w:val="DefaultParagraphFont"/>
    <w:link w:val="Footer"/>
    <w:rsid w:val="00FD4396"/>
    <w:rPr>
      <w:rFonts w:ascii="Arial" w:hAnsi="Arial" w:eastAsia="Times New Roman" w:cs="Times New Roman"/>
      <w:sz w:val="24"/>
      <w:szCs w:val="20"/>
      <w:lang w:val="en-GB"/>
    </w:rPr>
  </w:style>
  <w:style w:type="character" w:styleId="Hyperlink">
    <w:name w:val="Hyperlink"/>
    <w:rsid w:val="00FD4396"/>
    <w:rPr>
      <w:color w:val="0000FF"/>
      <w:u w:val="single"/>
    </w:rPr>
  </w:style>
  <w:style w:type="paragraph" w:styleId="CommentText">
    <w:name w:val="annotation text"/>
    <w:basedOn w:val="Normal"/>
    <w:link w:val="CommentTextChar"/>
    <w:uiPriority w:val="99"/>
    <w:rsid w:val="00FD4396"/>
    <w:rPr>
      <w:sz w:val="20"/>
    </w:rPr>
  </w:style>
  <w:style w:type="character" w:styleId="CommentTextChar" w:customStyle="1">
    <w:name w:val="Comment Text Char"/>
    <w:basedOn w:val="DefaultParagraphFont"/>
    <w:link w:val="CommentText"/>
    <w:uiPriority w:val="99"/>
    <w:rsid w:val="00FD4396"/>
    <w:rPr>
      <w:rFonts w:ascii="Arial" w:hAnsi="Arial" w:eastAsia="Times New Roman" w:cs="Times New Roman"/>
      <w:sz w:val="20"/>
      <w:szCs w:val="20"/>
      <w:lang w:val="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FD4396"/>
    <w:pPr>
      <w:ind w:left="720"/>
    </w:pPr>
  </w:style>
  <w:style w:type="paragraph" w:styleId="Default" w:customStyle="1">
    <w:name w:val="Default"/>
    <w:rsid w:val="00FD439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D4396"/>
    <w:rPr>
      <w:color w:val="954F72" w:themeColor="followedHyperlink"/>
      <w:u w:val="single"/>
    </w:rPr>
  </w:style>
  <w:style w:type="character" w:styleId="Heading3Char" w:customStyle="1">
    <w:name w:val="Heading 3 Char"/>
    <w:basedOn w:val="DefaultParagraphFont"/>
    <w:link w:val="Heading3"/>
    <w:uiPriority w:val="9"/>
    <w:rsid w:val="002228D2"/>
    <w:rPr>
      <w:rFonts w:asciiTheme="majorHAnsi" w:hAnsiTheme="majorHAnsi" w:eastAsiaTheme="majorEastAsia" w:cstheme="majorBidi"/>
      <w:color w:val="1F4D78" w:themeColor="accent1" w:themeShade="7F"/>
      <w:sz w:val="24"/>
      <w:szCs w:val="24"/>
      <w:lang w:val="en-GB"/>
    </w:rPr>
  </w:style>
  <w:style w:type="character" w:styleId="Heading4Char" w:customStyle="1">
    <w:name w:val="Heading 4 Char"/>
    <w:basedOn w:val="DefaultParagraphFont"/>
    <w:link w:val="Heading4"/>
    <w:uiPriority w:val="9"/>
    <w:rsid w:val="002228D2"/>
    <w:rPr>
      <w:rFonts w:asciiTheme="majorHAnsi" w:hAnsiTheme="majorHAnsi" w:eastAsiaTheme="majorEastAsia" w:cstheme="majorBidi"/>
      <w:i/>
      <w:iCs/>
      <w:color w:val="2E74B5" w:themeColor="accent1" w:themeShade="BF"/>
      <w:sz w:val="24"/>
      <w:szCs w:val="20"/>
      <w:lang w:val="en-GB"/>
    </w:rPr>
  </w:style>
  <w:style w:type="character" w:styleId="DeptBulletsChar" w:customStyle="1">
    <w:name w:val="DeptBullets Char"/>
    <w:basedOn w:val="DefaultParagraphFont"/>
    <w:link w:val="DeptBullets"/>
    <w:locked/>
    <w:rsid w:val="00433948"/>
    <w:rPr>
      <w:rFonts w:cs="Times New Roman"/>
      <w:sz w:val="24"/>
    </w:rPr>
  </w:style>
  <w:style w:type="paragraph" w:styleId="DeptBullets" w:customStyle="1">
    <w:name w:val="DeptBullets"/>
    <w:basedOn w:val="Normal"/>
    <w:link w:val="DeptBulletsChar"/>
    <w:rsid w:val="00433948"/>
    <w:pPr>
      <w:numPr>
        <w:numId w:val="12"/>
      </w:numPr>
      <w:suppressAutoHyphens w:val="0"/>
      <w:adjustRightInd w:val="0"/>
      <w:spacing w:after="240"/>
      <w:textAlignment w:val="auto"/>
    </w:pPr>
    <w:rPr>
      <w:rFonts w:asciiTheme="minorHAnsi" w:hAnsiTheme="minorHAnsi" w:eastAsiaTheme="minorHAnsi"/>
      <w:szCs w:val="22"/>
      <w:lang w:val="en-US"/>
    </w:rPr>
  </w:style>
  <w:style w:type="character" w:styleId="UnresolvedMention">
    <w:name w:val="Unresolved Mention"/>
    <w:basedOn w:val="DefaultParagraphFont"/>
    <w:uiPriority w:val="99"/>
    <w:semiHidden/>
    <w:unhideWhenUsed/>
    <w:rsid w:val="004963DB"/>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066">
      <w:bodyDiv w:val="1"/>
      <w:marLeft w:val="0"/>
      <w:marRight w:val="0"/>
      <w:marTop w:val="0"/>
      <w:marBottom w:val="0"/>
      <w:divBdr>
        <w:top w:val="none" w:sz="0" w:space="0" w:color="auto"/>
        <w:left w:val="none" w:sz="0" w:space="0" w:color="auto"/>
        <w:bottom w:val="none" w:sz="0" w:space="0" w:color="auto"/>
        <w:right w:val="none" w:sz="0" w:space="0" w:color="auto"/>
      </w:divBdr>
    </w:div>
    <w:div w:id="14885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education/data-collection-and-censuses-for-schools" TargetMode="External" Id="rId8" /><Relationship Type="http://schemas.openxmlformats.org/officeDocument/2006/relationships/hyperlink" Target="mailto:info@thedpadviceservice.co.uk"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ico.org.uk/concerns/"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s://www.gov.uk/contact-dfe"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security-policy-framework" TargetMode="External" Id="rId11" /><Relationship Type="http://schemas.openxmlformats.org/officeDocument/2006/relationships/webSettings" Target="webSettings.xml" Id="rId5" /><Relationship Type="http://schemas.openxmlformats.org/officeDocument/2006/relationships/hyperlink" Target="https://www.gov.uk/government/organisations/department-for-education/about/personal-information-charter" TargetMode="External" Id="rId15" /><Relationship Type="http://schemas.openxmlformats.org/officeDocument/2006/relationships/hyperlink" Target="https://www.gov.uk/data-protection-how-we-collect-and-share-research-data"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IRMS.org.uk/page/schoolstoolkit" TargetMode="External" Id="rId9" /><Relationship Type="http://schemas.openxmlformats.org/officeDocument/2006/relationships/hyperlink" Target="https://www.gov.uk/education/data-collection-and-censuses-for-schools" TargetMode="External" Id="rId14" /><Relationship Type="http://schemas.openxmlformats.org/officeDocument/2006/relationships/header" Target="header.xml" Id="R3b9eee2e7050455c" /></Relationships>
</file>

<file path=word/_rels/footer1.xml.rels>&#65279;<?xml version="1.0" encoding="utf-8"?><Relationships xmlns="http://schemas.openxmlformats.org/package/2006/relationships"><Relationship Type="http://schemas.openxmlformats.org/officeDocument/2006/relationships/image" Target="/media/image.jpg" Id="Ref6126a211ed46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FF51-9210-41C4-8615-20A26F5574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Pettiford</dc:creator>
  <keywords/>
  <dc:description/>
  <lastModifiedBy>Debbie Pettiford</lastModifiedBy>
  <revision>40</revision>
  <dcterms:created xsi:type="dcterms:W3CDTF">2023-09-02T13:38:00.0000000Z</dcterms:created>
  <dcterms:modified xsi:type="dcterms:W3CDTF">2023-09-02T13:38:42.4085622Z</dcterms:modified>
</coreProperties>
</file>