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4396" w:rsidP="66D4F992" w:rsidRDefault="00FD4396" w14:paraId="1367C053" w14:textId="55155777">
      <w:pPr>
        <w:jc w:val="both"/>
        <w:rPr>
          <w:rFonts w:cs="Arial"/>
          <w:b/>
          <w:bCs/>
        </w:rPr>
      </w:pPr>
    </w:p>
    <w:p w:rsidRPr="00FD4396" w:rsidR="000B5B41" w:rsidP="00FD4396" w:rsidRDefault="000B5B41" w14:paraId="2EC956F5" w14:textId="77777777">
      <w:pPr>
        <w:jc w:val="both"/>
        <w:rPr>
          <w:rFonts w:cs="Arial"/>
          <w:b/>
          <w:szCs w:val="24"/>
        </w:rPr>
      </w:pPr>
    </w:p>
    <w:p w:rsidRPr="00FD4396" w:rsidR="00FD4396" w:rsidP="00FD4396" w:rsidRDefault="00FD4396" w14:paraId="0E49E641" w14:textId="77777777">
      <w:pPr>
        <w:jc w:val="both"/>
        <w:rPr>
          <w:rFonts w:cs="Arial"/>
          <w:b/>
          <w:szCs w:val="24"/>
        </w:rPr>
      </w:pPr>
    </w:p>
    <w:p w:rsidRPr="000B5B41" w:rsidR="00FD4396" w:rsidP="00FD4396" w:rsidRDefault="00FD4396" w14:paraId="441304A2" w14:textId="7DB7A24A">
      <w:pPr>
        <w:pStyle w:val="Heading1"/>
        <w:keepNext w:val="0"/>
        <w:keepLines w:val="0"/>
        <w:widowControl/>
        <w:overflowPunct/>
        <w:autoSpaceDE/>
        <w:spacing w:before="0"/>
        <w:jc w:val="center"/>
        <w:textAlignment w:val="auto"/>
        <w:rPr>
          <w:rFonts w:cs="Arial"/>
          <w:color w:val="104F75"/>
          <w:kern w:val="0"/>
          <w:sz w:val="44"/>
          <w:szCs w:val="44"/>
          <w:lang w:eastAsia="en-GB"/>
        </w:rPr>
      </w:pPr>
      <w:bookmarkStart w:name="_Privacy_Notice_(How" w:id="0"/>
      <w:bookmarkStart w:name="_Privacy_Notice_(Suppliers" w:id="1"/>
      <w:bookmarkEnd w:id="0"/>
      <w:bookmarkEnd w:id="1"/>
      <w:r w:rsidRPr="000B5B41">
        <w:rPr>
          <w:rFonts w:cs="Arial"/>
          <w:color w:val="104F75"/>
          <w:kern w:val="0"/>
          <w:sz w:val="44"/>
          <w:szCs w:val="44"/>
          <w:lang w:eastAsia="en-GB"/>
        </w:rPr>
        <w:t>Privacy Notice (</w:t>
      </w:r>
      <w:r w:rsidRPr="000B5B41" w:rsidR="564C21A6">
        <w:rPr>
          <w:rFonts w:cs="Arial"/>
          <w:color w:val="104F75"/>
          <w:kern w:val="0"/>
          <w:sz w:val="44"/>
          <w:szCs w:val="44"/>
          <w:lang w:eastAsia="en-GB"/>
        </w:rPr>
        <w:t>Suppliers and Third-Party Visitors</w:t>
      </w:r>
      <w:r w:rsidRPr="000B5B41">
        <w:rPr>
          <w:rFonts w:cs="Arial"/>
          <w:color w:val="104F75"/>
          <w:kern w:val="0"/>
          <w:sz w:val="44"/>
          <w:szCs w:val="44"/>
          <w:lang w:eastAsia="en-GB"/>
        </w:rPr>
        <w:t>)</w:t>
      </w:r>
    </w:p>
    <w:p w:rsidR="000B5B41" w:rsidP="00FD4396" w:rsidRDefault="000B5B41" w14:paraId="4639F19E" w14:textId="77777777">
      <w:pPr>
        <w:pStyle w:val="Default"/>
        <w:jc w:val="both"/>
        <w:rPr>
          <w:rFonts w:ascii="Arial" w:hAnsi="Arial" w:cs="Arial"/>
        </w:rPr>
      </w:pPr>
    </w:p>
    <w:p w:rsidR="000B5B41" w:rsidP="00FD4396" w:rsidRDefault="000B5B41" w14:paraId="1F59DC9B" w14:textId="1EE7B139">
      <w:pPr>
        <w:pStyle w:val="Default"/>
        <w:jc w:val="both"/>
        <w:rPr>
          <w:rFonts w:ascii="Arial" w:hAnsi="Arial" w:cs="Arial"/>
          <w:b/>
          <w:bCs/>
          <w:sz w:val="28"/>
          <w:szCs w:val="28"/>
          <w:u w:val="single"/>
        </w:rPr>
      </w:pPr>
      <w:r w:rsidRPr="000B5B41">
        <w:rPr>
          <w:rFonts w:ascii="Arial" w:hAnsi="Arial" w:cs="Arial"/>
          <w:b/>
          <w:bCs/>
          <w:sz w:val="28"/>
          <w:szCs w:val="28"/>
          <w:u w:val="single"/>
        </w:rPr>
        <w:t>Introduction</w:t>
      </w:r>
    </w:p>
    <w:p w:rsidR="000B5B41" w:rsidP="00FD4396" w:rsidRDefault="000B5B41" w14:paraId="3986A27C" w14:textId="0FD52BC7">
      <w:pPr>
        <w:pStyle w:val="Default"/>
        <w:jc w:val="both"/>
        <w:rPr>
          <w:rFonts w:ascii="Arial" w:hAnsi="Arial" w:cs="Arial"/>
          <w:b/>
          <w:bCs/>
          <w:sz w:val="28"/>
          <w:szCs w:val="28"/>
          <w:u w:val="single"/>
        </w:rPr>
      </w:pPr>
    </w:p>
    <w:p w:rsidR="000B5B41" w:rsidP="213667C0" w:rsidRDefault="000B5B41" w14:paraId="2BF17CD4" w14:textId="71E8A2B0">
      <w:pPr>
        <w:spacing w:before="120" w:after="120"/>
        <w:jc w:val="both"/>
        <w:rPr>
          <w:rFonts w:cs="Arial"/>
        </w:rPr>
      </w:pPr>
      <w:r w:rsidRPr="45FAA4B0" w:rsidR="000B5B41">
        <w:rPr>
          <w:rFonts w:cs="Arial"/>
        </w:rPr>
        <w:t xml:space="preserve">The General Data Protection Regulation (GDPR) 2018 and Data Protection Act 2018 (DPA) sets out the law relating to data protection. This privacy notice and the way we handle your personal data, is all carried out </w:t>
      </w:r>
      <w:r w:rsidRPr="45FAA4B0" w:rsidR="000B5B41">
        <w:rPr>
          <w:rFonts w:cs="Arial"/>
        </w:rPr>
        <w:t>in accordance with</w:t>
      </w:r>
      <w:r w:rsidRPr="45FAA4B0" w:rsidR="000B5B41">
        <w:rPr>
          <w:rFonts w:cs="Arial"/>
        </w:rPr>
        <w:t xml:space="preserve"> that law. </w:t>
      </w:r>
      <w:r>
        <w:br/>
      </w:r>
      <w:r>
        <w:br/>
      </w:r>
      <w:r w:rsidRPr="45FAA4B0" w:rsidR="000B5B41">
        <w:rPr>
          <w:rFonts w:cs="Arial"/>
        </w:rPr>
        <w:t xml:space="preserve">Under the GDPR and DPA anyone who holds and controls the way in which data is used is known as a data controller. We, </w:t>
      </w:r>
      <w:r w:rsidRPr="45FAA4B0" w:rsidR="000B5B41">
        <w:rPr>
          <w:rFonts w:cs="Arial"/>
          <w:highlight w:val="yellow"/>
        </w:rPr>
        <w:t xml:space="preserve">name </w:t>
      </w:r>
      <w:r w:rsidRPr="45FAA4B0" w:rsidR="000B5B41">
        <w:rPr>
          <w:rFonts w:cs="Arial"/>
          <w:highlight w:val="yellow"/>
        </w:rPr>
        <w:t xml:space="preserve">of </w:t>
      </w:r>
      <w:r w:rsidRPr="45FAA4B0" w:rsidR="0093412D">
        <w:rPr>
          <w:rFonts w:cs="Arial"/>
          <w:highlight w:val="yellow"/>
        </w:rPr>
        <w:t>school</w:t>
      </w:r>
      <w:r w:rsidRPr="45FAA4B0" w:rsidR="549F97BB">
        <w:rPr>
          <w:rFonts w:cs="Arial"/>
          <w:highlight w:val="yellow"/>
        </w:rPr>
        <w:t>/Trust</w:t>
      </w:r>
      <w:r w:rsidRPr="45FAA4B0" w:rsidR="000B5B41">
        <w:rPr>
          <w:rFonts w:cs="Arial"/>
          <w:highlight w:val="yellow"/>
        </w:rPr>
        <w:t>,</w:t>
      </w:r>
      <w:r w:rsidRPr="45FAA4B0" w:rsidR="000B5B41">
        <w:rPr>
          <w:rFonts w:cs="Arial"/>
        </w:rPr>
        <w:t xml:space="preserve"> are a ‘data controller.’</w:t>
      </w:r>
    </w:p>
    <w:p w:rsidR="00FD4396" w:rsidP="66D4F992" w:rsidRDefault="00FD4396" w14:paraId="6EBAE0AE" w14:textId="1B74C9E8">
      <w:pPr>
        <w:pStyle w:val="Default"/>
        <w:jc w:val="both"/>
        <w:rPr>
          <w:rFonts w:ascii="Arial" w:hAnsi="Arial" w:cs="Arial"/>
        </w:rPr>
      </w:pPr>
      <w:r>
        <w:br/>
      </w:r>
      <w:r w:rsidRPr="54AFF622" w:rsidR="00FD4396">
        <w:rPr>
          <w:rFonts w:ascii="Arial" w:hAnsi="Arial" w:cs="Arial"/>
        </w:rPr>
        <w:t xml:space="preserve">This privacy notice explains how we collect, </w:t>
      </w:r>
      <w:r w:rsidRPr="54AFF622" w:rsidR="00FD4396">
        <w:rPr>
          <w:rFonts w:ascii="Arial" w:hAnsi="Arial" w:cs="Arial"/>
        </w:rPr>
        <w:t>store</w:t>
      </w:r>
      <w:r w:rsidRPr="54AFF622" w:rsidR="00FD4396">
        <w:rPr>
          <w:rFonts w:ascii="Arial" w:hAnsi="Arial" w:cs="Arial"/>
        </w:rPr>
        <w:t xml:space="preserve"> and use personal data about individuals we </w:t>
      </w:r>
      <w:r w:rsidRPr="54AFF622" w:rsidR="2F46ED21">
        <w:rPr>
          <w:rFonts w:ascii="Arial" w:hAnsi="Arial" w:cs="Arial"/>
        </w:rPr>
        <w:t xml:space="preserve">contract with to </w:t>
      </w:r>
      <w:r w:rsidRPr="54AFF622" w:rsidR="2F46ED21">
        <w:rPr>
          <w:rFonts w:ascii="Arial" w:hAnsi="Arial" w:cs="Arial"/>
        </w:rPr>
        <w:t>provide</w:t>
      </w:r>
      <w:r w:rsidRPr="54AFF622" w:rsidR="2F46ED21">
        <w:rPr>
          <w:rFonts w:ascii="Arial" w:hAnsi="Arial" w:cs="Arial"/>
        </w:rPr>
        <w:t xml:space="preserve"> services that </w:t>
      </w:r>
      <w:r w:rsidRPr="54AFF622" w:rsidR="1FC38ABC">
        <w:rPr>
          <w:rFonts w:ascii="Arial" w:hAnsi="Arial" w:cs="Arial"/>
        </w:rPr>
        <w:t>help</w:t>
      </w:r>
      <w:r w:rsidRPr="54AFF622" w:rsidR="2F46ED21">
        <w:rPr>
          <w:rFonts w:ascii="Arial" w:hAnsi="Arial" w:cs="Arial"/>
        </w:rPr>
        <w:t xml:space="preserve"> ensure the smooth running of our </w:t>
      </w:r>
      <w:r w:rsidRPr="54AFF622" w:rsidR="2F46ED21">
        <w:rPr>
          <w:rFonts w:ascii="Arial" w:hAnsi="Arial" w:cs="Arial"/>
        </w:rPr>
        <w:t>school</w:t>
      </w:r>
      <w:r w:rsidRPr="54AFF622" w:rsidR="5AA75660">
        <w:rPr>
          <w:rFonts w:ascii="Arial" w:hAnsi="Arial" w:cs="Arial"/>
        </w:rPr>
        <w:t>/academy</w:t>
      </w:r>
      <w:r w:rsidRPr="54AFF622" w:rsidR="2F46ED21">
        <w:rPr>
          <w:rFonts w:ascii="Arial" w:hAnsi="Arial" w:cs="Arial"/>
        </w:rPr>
        <w:t xml:space="preserve"> and provision of the best education for our pupils</w:t>
      </w:r>
      <w:r w:rsidRPr="54AFF622" w:rsidR="2F46ED21">
        <w:rPr>
          <w:rFonts w:ascii="Arial" w:hAnsi="Arial" w:cs="Arial"/>
        </w:rPr>
        <w:t xml:space="preserve">. </w:t>
      </w:r>
      <w:r w:rsidRPr="54AFF622" w:rsidR="00FD4396">
        <w:rPr>
          <w:rFonts w:ascii="Arial" w:hAnsi="Arial" w:cs="Arial"/>
        </w:rPr>
        <w:t xml:space="preserve"> </w:t>
      </w:r>
      <w:r w:rsidRPr="54AFF622" w:rsidR="262A2120">
        <w:rPr>
          <w:rFonts w:ascii="Arial" w:hAnsi="Arial" w:cs="Arial"/>
        </w:rPr>
        <w:t xml:space="preserve">This may include, but is not limited to, contractors who provide and </w:t>
      </w:r>
      <w:r w:rsidRPr="54AFF622" w:rsidR="262A2120">
        <w:rPr>
          <w:rFonts w:ascii="Arial" w:hAnsi="Arial" w:cs="Arial"/>
        </w:rPr>
        <w:t>maintain</w:t>
      </w:r>
      <w:r w:rsidRPr="54AFF622" w:rsidR="262A2120">
        <w:rPr>
          <w:rFonts w:ascii="Arial" w:hAnsi="Arial" w:cs="Arial"/>
        </w:rPr>
        <w:t xml:space="preserve"> our IT equipment, educational </w:t>
      </w:r>
      <w:r w:rsidRPr="54AFF622" w:rsidR="039E87D5">
        <w:rPr>
          <w:rFonts w:ascii="Arial" w:hAnsi="Arial" w:cs="Arial"/>
        </w:rPr>
        <w:t>psychologists</w:t>
      </w:r>
      <w:r w:rsidRPr="54AFF622" w:rsidR="262A2120">
        <w:rPr>
          <w:rFonts w:ascii="Arial" w:hAnsi="Arial" w:cs="Arial"/>
        </w:rPr>
        <w:t>, physiotherapists/occupational health visitors</w:t>
      </w:r>
      <w:r w:rsidRPr="54AFF622" w:rsidR="6A4E8C55">
        <w:rPr>
          <w:rFonts w:ascii="Arial" w:hAnsi="Arial" w:cs="Arial"/>
        </w:rPr>
        <w:t xml:space="preserve"> and any other third party who shares their personal data with us for the purposes of </w:t>
      </w:r>
      <w:r w:rsidRPr="54AFF622" w:rsidR="6A4E8C55">
        <w:rPr>
          <w:rFonts w:ascii="Arial" w:hAnsi="Arial" w:cs="Arial"/>
        </w:rPr>
        <w:t>providing</w:t>
      </w:r>
      <w:r w:rsidRPr="54AFF622" w:rsidR="6A4E8C55">
        <w:rPr>
          <w:rFonts w:ascii="Arial" w:hAnsi="Arial" w:cs="Arial"/>
        </w:rPr>
        <w:t xml:space="preserve"> support services. </w:t>
      </w:r>
    </w:p>
    <w:p w:rsidRPr="00FD4396" w:rsidR="00FD4396" w:rsidP="213667C0" w:rsidRDefault="00FD4396" w14:paraId="595712EE" w14:textId="514B76AB">
      <w:pPr>
        <w:widowControl w:val="1"/>
        <w:overflowPunct/>
        <w:autoSpaceDE/>
        <w:spacing w:after="160" w:line="288" w:lineRule="auto"/>
        <w:jc w:val="both"/>
        <w:textAlignment w:val="auto"/>
        <w:rPr>
          <w:rFonts w:cs="Arial"/>
          <w:lang w:eastAsia="en-GB"/>
        </w:rPr>
      </w:pPr>
      <w:r>
        <w:br/>
      </w:r>
      <w:r w:rsidRPr="54AFF622" w:rsidR="00FD4396">
        <w:rPr>
          <w:rFonts w:cs="Arial"/>
          <w:lang w:eastAsia="en-GB"/>
        </w:rPr>
        <w:t xml:space="preserve">Personal data is held by the </w:t>
      </w:r>
      <w:r w:rsidRPr="54AFF622" w:rsidR="00FD4396">
        <w:rPr>
          <w:rFonts w:cs="Arial"/>
          <w:lang w:eastAsia="en-GB"/>
        </w:rPr>
        <w:t>school</w:t>
      </w:r>
      <w:r w:rsidRPr="54AFF622" w:rsidR="4633DC46">
        <w:rPr>
          <w:rFonts w:cs="Arial"/>
          <w:lang w:eastAsia="en-GB"/>
        </w:rPr>
        <w:t>/Trust</w:t>
      </w:r>
      <w:r w:rsidRPr="54AFF622" w:rsidR="2F088A10">
        <w:rPr>
          <w:rFonts w:cs="Arial"/>
          <w:lang w:eastAsia="en-GB"/>
        </w:rPr>
        <w:t>.</w:t>
      </w:r>
      <w:r w:rsidRPr="54AFF622" w:rsidR="00FD4396">
        <w:rPr>
          <w:rFonts w:cs="Arial"/>
          <w:lang w:eastAsia="en-GB"/>
        </w:rPr>
        <w:t xml:space="preserve"> </w:t>
      </w:r>
    </w:p>
    <w:p w:rsidRPr="000B5B41" w:rsidR="00FD4396" w:rsidP="000B5B41" w:rsidRDefault="00FD4396" w14:paraId="7C7E181D" w14:textId="77777777">
      <w:pPr>
        <w:widowControl/>
        <w:overflowPunct/>
        <w:autoSpaceDE/>
        <w:spacing w:after="160" w:line="288" w:lineRule="auto"/>
        <w:jc w:val="center"/>
        <w:textAlignment w:val="auto"/>
        <w:rPr>
          <w:rFonts w:cs="Arial"/>
          <w:b/>
          <w:bCs/>
          <w:sz w:val="28"/>
          <w:szCs w:val="28"/>
          <w:lang w:eastAsia="en-GB"/>
        </w:rPr>
      </w:pPr>
      <w:r w:rsidRPr="000B5B41">
        <w:rPr>
          <w:rFonts w:cs="Arial"/>
          <w:b/>
          <w:bCs/>
          <w:sz w:val="28"/>
          <w:szCs w:val="28"/>
          <w:lang w:eastAsia="en-GB"/>
        </w:rPr>
        <w:t>This privacy notice sets out the following information:</w:t>
      </w:r>
    </w:p>
    <w:p w:rsidRPr="00EB37F1" w:rsidR="00FD4396" w:rsidP="00FD4396" w:rsidRDefault="00EB37F1" w14:paraId="0C7000B5" w14:textId="5B35B6AB">
      <w:pPr>
        <w:spacing w:before="120" w:after="120"/>
        <w:jc w:val="both"/>
        <w:rPr>
          <w:rFonts w:cs="Arial"/>
          <w:szCs w:val="24"/>
        </w:rPr>
      </w:pPr>
      <w:hyperlink w:history="1" w:anchor="_The_personal_data">
        <w:r w:rsidRPr="00EB37F1" w:rsidR="00FD4396">
          <w:rPr>
            <w:rStyle w:val="Hyperlink"/>
            <w:rFonts w:cs="Arial"/>
            <w:szCs w:val="24"/>
          </w:rPr>
          <w:t>The personal da</w:t>
        </w:r>
        <w:r w:rsidRPr="00EB37F1" w:rsidR="00FD4396">
          <w:rPr>
            <w:rStyle w:val="Hyperlink"/>
            <w:rFonts w:cs="Arial"/>
            <w:szCs w:val="24"/>
          </w:rPr>
          <w:t>t</w:t>
        </w:r>
        <w:r w:rsidRPr="00EB37F1" w:rsidR="00FD4396">
          <w:rPr>
            <w:rStyle w:val="Hyperlink"/>
            <w:rFonts w:cs="Arial"/>
            <w:szCs w:val="24"/>
          </w:rPr>
          <w:t xml:space="preserve">a we </w:t>
        </w:r>
        <w:r w:rsidRPr="00EB37F1" w:rsidR="000B5B41">
          <w:rPr>
            <w:rStyle w:val="Hyperlink"/>
            <w:rFonts w:cs="Arial"/>
            <w:szCs w:val="24"/>
          </w:rPr>
          <w:t>collect</w:t>
        </w:r>
      </w:hyperlink>
    </w:p>
    <w:p w:rsidRPr="00CD511D" w:rsidR="00FD4396" w:rsidP="00FD4396" w:rsidRDefault="00CD511D" w14:paraId="3FD7D015" w14:textId="4D2008D8">
      <w:pPr>
        <w:spacing w:before="120" w:after="120"/>
        <w:jc w:val="both"/>
        <w:rPr>
          <w:rStyle w:val="Hyperlink"/>
          <w:rFonts w:cs="Arial"/>
          <w:szCs w:val="24"/>
        </w:rPr>
      </w:pPr>
      <w:r>
        <w:rPr>
          <w:rFonts w:cs="Arial"/>
          <w:szCs w:val="24"/>
        </w:rPr>
        <w:fldChar w:fldCharType="begin"/>
      </w:r>
      <w:r>
        <w:rPr>
          <w:rFonts w:cs="Arial"/>
          <w:szCs w:val="24"/>
        </w:rPr>
        <w:instrText xml:space="preserve"> HYPERLINK  \l "_Why_We_Use" \o "Why we use this data" </w:instrText>
      </w:r>
      <w:r>
        <w:rPr>
          <w:rFonts w:cs="Arial"/>
          <w:szCs w:val="24"/>
        </w:rPr>
      </w:r>
      <w:r>
        <w:rPr>
          <w:rFonts w:cs="Arial"/>
          <w:szCs w:val="24"/>
        </w:rPr>
        <w:fldChar w:fldCharType="separate"/>
      </w:r>
      <w:r w:rsidRPr="00CD511D" w:rsidR="00FD4396">
        <w:rPr>
          <w:rStyle w:val="Hyperlink"/>
          <w:rFonts w:cs="Arial"/>
          <w:szCs w:val="24"/>
        </w:rPr>
        <w:t>Why w</w:t>
      </w:r>
      <w:r w:rsidRPr="00CD511D" w:rsidR="00FD4396">
        <w:rPr>
          <w:rStyle w:val="Hyperlink"/>
          <w:rFonts w:cs="Arial"/>
          <w:szCs w:val="24"/>
        </w:rPr>
        <w:t>e</w:t>
      </w:r>
      <w:r w:rsidRPr="00CD511D" w:rsidR="00FD4396">
        <w:rPr>
          <w:rStyle w:val="Hyperlink"/>
          <w:rFonts w:cs="Arial"/>
          <w:szCs w:val="24"/>
        </w:rPr>
        <w:t xml:space="preserve"> use</w:t>
      </w:r>
      <w:r w:rsidRPr="00CD511D" w:rsidR="00FD4396">
        <w:rPr>
          <w:rStyle w:val="Hyperlink"/>
          <w:rFonts w:cs="Arial"/>
          <w:szCs w:val="24"/>
        </w:rPr>
        <w:t xml:space="preserve"> </w:t>
      </w:r>
      <w:r w:rsidRPr="00CD511D" w:rsidR="00FD4396">
        <w:rPr>
          <w:rStyle w:val="Hyperlink"/>
          <w:rFonts w:cs="Arial"/>
          <w:szCs w:val="24"/>
        </w:rPr>
        <w:t xml:space="preserve">this </w:t>
      </w:r>
      <w:proofErr w:type="gramStart"/>
      <w:r w:rsidRPr="00CD511D" w:rsidR="00FD4396">
        <w:rPr>
          <w:rStyle w:val="Hyperlink"/>
          <w:rFonts w:cs="Arial"/>
          <w:szCs w:val="24"/>
        </w:rPr>
        <w:t>data</w:t>
      </w:r>
      <w:proofErr w:type="gramEnd"/>
    </w:p>
    <w:p w:rsidR="000B5B41" w:rsidP="000B5B41" w:rsidRDefault="00CD511D" w14:paraId="4E02B686" w14:textId="1977A392">
      <w:pPr>
        <w:spacing w:before="120" w:after="120"/>
        <w:jc w:val="both"/>
        <w:rPr>
          <w:rStyle w:val="Hyperlink"/>
          <w:rFonts w:cs="Arial"/>
          <w:szCs w:val="24"/>
        </w:rPr>
      </w:pPr>
      <w:r>
        <w:rPr>
          <w:rFonts w:cs="Arial"/>
          <w:szCs w:val="24"/>
        </w:rPr>
        <w:fldChar w:fldCharType="end"/>
      </w:r>
      <w:hyperlink w:history="1" w:anchor="_Special_Category_Data_1">
        <w:r w:rsidRPr="00155F14" w:rsidR="000B5B41">
          <w:rPr>
            <w:rStyle w:val="Hyperlink"/>
            <w:rFonts w:cs="Arial"/>
            <w:szCs w:val="24"/>
          </w:rPr>
          <w:t>Special C</w:t>
        </w:r>
        <w:r w:rsidRPr="00155F14" w:rsidR="000B5B41">
          <w:rPr>
            <w:rStyle w:val="Hyperlink"/>
            <w:rFonts w:cs="Arial"/>
            <w:szCs w:val="24"/>
          </w:rPr>
          <w:t>a</w:t>
        </w:r>
        <w:r w:rsidRPr="00155F14" w:rsidR="000B5B41">
          <w:rPr>
            <w:rStyle w:val="Hyperlink"/>
            <w:rFonts w:cs="Arial"/>
            <w:szCs w:val="24"/>
          </w:rPr>
          <w:t>tegory Data</w:t>
        </w:r>
      </w:hyperlink>
    </w:p>
    <w:p w:rsidRPr="00CD511D" w:rsidR="00FD4396" w:rsidP="00FD4396" w:rsidRDefault="00CD511D" w14:paraId="55569589" w14:textId="44896F2B">
      <w:pPr>
        <w:spacing w:before="120" w:after="120"/>
        <w:jc w:val="both"/>
        <w:rPr>
          <w:rStyle w:val="Hyperlink"/>
          <w:rFonts w:cs="Arial"/>
          <w:szCs w:val="24"/>
        </w:rPr>
      </w:pPr>
      <w:r>
        <w:rPr>
          <w:rFonts w:cs="Arial"/>
          <w:szCs w:val="24"/>
        </w:rPr>
        <w:fldChar w:fldCharType="begin"/>
      </w:r>
      <w:r>
        <w:rPr>
          <w:rFonts w:cs="Arial"/>
          <w:szCs w:val="24"/>
        </w:rPr>
        <w:instrText xml:space="preserve"> HYPERLINK  \l "_Our_legal_basis" \o "Our legal basis for using this data" </w:instrText>
      </w:r>
      <w:r>
        <w:rPr>
          <w:rFonts w:cs="Arial"/>
          <w:szCs w:val="24"/>
        </w:rPr>
      </w:r>
      <w:r>
        <w:rPr>
          <w:rFonts w:cs="Arial"/>
          <w:szCs w:val="24"/>
        </w:rPr>
        <w:fldChar w:fldCharType="separate"/>
      </w:r>
      <w:r w:rsidRPr="00CD511D" w:rsidR="00FD4396">
        <w:rPr>
          <w:rStyle w:val="Hyperlink"/>
          <w:rFonts w:cs="Arial"/>
          <w:szCs w:val="24"/>
        </w:rPr>
        <w:t xml:space="preserve">Our legal </w:t>
      </w:r>
      <w:r w:rsidRPr="00CD511D" w:rsidR="00FD4396">
        <w:rPr>
          <w:rStyle w:val="Hyperlink"/>
          <w:rFonts w:cs="Arial"/>
          <w:szCs w:val="24"/>
        </w:rPr>
        <w:t>b</w:t>
      </w:r>
      <w:r w:rsidRPr="00CD511D" w:rsidR="00FD4396">
        <w:rPr>
          <w:rStyle w:val="Hyperlink"/>
          <w:rFonts w:cs="Arial"/>
          <w:szCs w:val="24"/>
        </w:rPr>
        <w:t xml:space="preserve">asis for using this </w:t>
      </w:r>
      <w:proofErr w:type="gramStart"/>
      <w:r w:rsidRPr="00CD511D" w:rsidR="00FD4396">
        <w:rPr>
          <w:rStyle w:val="Hyperlink"/>
          <w:rFonts w:cs="Arial"/>
          <w:szCs w:val="24"/>
        </w:rPr>
        <w:t>data</w:t>
      </w:r>
      <w:proofErr w:type="gramEnd"/>
    </w:p>
    <w:p w:rsidR="00EB7541" w:rsidP="00FD4396" w:rsidRDefault="00CD511D" w14:paraId="0C012985" w14:textId="2044B0A9">
      <w:pPr>
        <w:spacing w:before="120" w:after="120"/>
        <w:jc w:val="both"/>
        <w:rPr>
          <w:rFonts w:cs="Arial"/>
          <w:szCs w:val="24"/>
        </w:rPr>
      </w:pPr>
      <w:r>
        <w:rPr>
          <w:rFonts w:cs="Arial"/>
          <w:szCs w:val="24"/>
        </w:rPr>
        <w:fldChar w:fldCharType="end"/>
      </w:r>
      <w:hyperlink w:history="1" w:anchor="_Collecting_this_personal_1">
        <w:r w:rsidRPr="00EB37F1" w:rsidR="00EB7541">
          <w:rPr>
            <w:rStyle w:val="Hyperlink"/>
            <w:rFonts w:cs="Arial"/>
            <w:szCs w:val="24"/>
          </w:rPr>
          <w:t>Collecting t</w:t>
        </w:r>
        <w:r w:rsidRPr="00EB37F1" w:rsidR="00EB7541">
          <w:rPr>
            <w:rStyle w:val="Hyperlink"/>
            <w:rFonts w:cs="Arial"/>
            <w:szCs w:val="24"/>
          </w:rPr>
          <w:t>h</w:t>
        </w:r>
        <w:r w:rsidRPr="00EB37F1" w:rsidR="00EB7541">
          <w:rPr>
            <w:rStyle w:val="Hyperlink"/>
            <w:rFonts w:cs="Arial"/>
            <w:szCs w:val="24"/>
          </w:rPr>
          <w:t xml:space="preserve">is </w:t>
        </w:r>
        <w:r w:rsidRPr="00EB37F1" w:rsidR="00EB7541">
          <w:rPr>
            <w:rStyle w:val="Hyperlink"/>
            <w:rFonts w:cs="Arial"/>
            <w:szCs w:val="24"/>
          </w:rPr>
          <w:t>p</w:t>
        </w:r>
        <w:r w:rsidRPr="00EB37F1" w:rsidR="00EB7541">
          <w:rPr>
            <w:rStyle w:val="Hyperlink"/>
            <w:rFonts w:cs="Arial"/>
            <w:szCs w:val="24"/>
          </w:rPr>
          <w:t>ersonal data</w:t>
        </w:r>
      </w:hyperlink>
    </w:p>
    <w:p w:rsidRPr="00FD4396" w:rsidR="00FD4396" w:rsidP="00FD4396" w:rsidRDefault="00FD4396" w14:paraId="23A29C4C" w14:textId="3738AAA6">
      <w:pPr>
        <w:spacing w:before="120" w:after="120"/>
        <w:jc w:val="both"/>
        <w:rPr>
          <w:rStyle w:val="Hyperlink"/>
          <w:rFonts w:cs="Arial"/>
          <w:szCs w:val="24"/>
        </w:rPr>
      </w:pPr>
      <w:r w:rsidRPr="00FD4396">
        <w:rPr>
          <w:rFonts w:cs="Arial"/>
          <w:szCs w:val="24"/>
        </w:rPr>
        <w:fldChar w:fldCharType="begin"/>
      </w:r>
      <w:r w:rsidR="00CD511D">
        <w:rPr>
          <w:rFonts w:cs="Arial"/>
          <w:szCs w:val="24"/>
        </w:rPr>
        <w:instrText>HYPERLINK  \l "_How_long_we" \o "How long we store this data"</w:instrText>
      </w:r>
      <w:r w:rsidRPr="00FD4396">
        <w:rPr>
          <w:rFonts w:cs="Arial"/>
          <w:szCs w:val="24"/>
        </w:rPr>
      </w:r>
      <w:r w:rsidRPr="00FD4396">
        <w:rPr>
          <w:rFonts w:cs="Arial"/>
          <w:szCs w:val="24"/>
        </w:rPr>
        <w:fldChar w:fldCharType="separate"/>
      </w:r>
      <w:r w:rsidRPr="00FD4396">
        <w:rPr>
          <w:rStyle w:val="Hyperlink"/>
          <w:rFonts w:cs="Arial"/>
          <w:szCs w:val="24"/>
        </w:rPr>
        <w:t xml:space="preserve">How </w:t>
      </w:r>
      <w:r w:rsidRPr="00FD4396">
        <w:rPr>
          <w:rStyle w:val="Hyperlink"/>
          <w:rFonts w:cs="Arial"/>
          <w:szCs w:val="24"/>
        </w:rPr>
        <w:t>w</w:t>
      </w:r>
      <w:r w:rsidRPr="00FD4396">
        <w:rPr>
          <w:rStyle w:val="Hyperlink"/>
          <w:rFonts w:cs="Arial"/>
          <w:szCs w:val="24"/>
        </w:rPr>
        <w:t>e store this data</w:t>
      </w:r>
    </w:p>
    <w:p w:rsidRPr="00CD511D" w:rsidR="00FD4396" w:rsidP="00FD4396" w:rsidRDefault="00FD4396" w14:paraId="3052E64D" w14:textId="77777777">
      <w:pPr>
        <w:spacing w:before="120" w:after="120"/>
        <w:jc w:val="both"/>
        <w:rPr>
          <w:rStyle w:val="Hyperlink"/>
          <w:rFonts w:cs="Arial"/>
          <w:szCs w:val="24"/>
        </w:rPr>
      </w:pPr>
      <w:r w:rsidRPr="00FD4396">
        <w:rPr>
          <w:rFonts w:cs="Arial"/>
          <w:szCs w:val="24"/>
        </w:rPr>
        <w:fldChar w:fldCharType="end"/>
      </w:r>
      <w:r w:rsidR="00CD511D">
        <w:rPr>
          <w:rFonts w:cs="Arial"/>
          <w:szCs w:val="24"/>
        </w:rPr>
        <w:fldChar w:fldCharType="begin"/>
      </w:r>
      <w:r w:rsidR="00CD511D">
        <w:rPr>
          <w:rFonts w:cs="Arial"/>
          <w:szCs w:val="24"/>
        </w:rPr>
        <w:instrText xml:space="preserve"> HYPERLINK  \l "_Data_Sharing_–" \o "Data sharing - who we share any personal data with and why" </w:instrText>
      </w:r>
      <w:r w:rsidR="00CD511D">
        <w:rPr>
          <w:rFonts w:cs="Arial"/>
          <w:szCs w:val="24"/>
        </w:rPr>
      </w:r>
      <w:r w:rsidR="00CD511D">
        <w:rPr>
          <w:rFonts w:cs="Arial"/>
          <w:szCs w:val="24"/>
        </w:rPr>
        <w:fldChar w:fldCharType="separate"/>
      </w:r>
      <w:r w:rsidRPr="00CD511D">
        <w:rPr>
          <w:rStyle w:val="Hyperlink"/>
          <w:rFonts w:cs="Arial"/>
          <w:szCs w:val="24"/>
        </w:rPr>
        <w:t>Data S</w:t>
      </w:r>
      <w:r w:rsidRPr="00CD511D">
        <w:rPr>
          <w:rStyle w:val="Hyperlink"/>
          <w:rFonts w:cs="Arial"/>
          <w:szCs w:val="24"/>
        </w:rPr>
        <w:t>h</w:t>
      </w:r>
      <w:r w:rsidRPr="00CD511D">
        <w:rPr>
          <w:rStyle w:val="Hyperlink"/>
          <w:rFonts w:cs="Arial"/>
          <w:szCs w:val="24"/>
        </w:rPr>
        <w:t xml:space="preserve">aring - Who we share any </w:t>
      </w:r>
      <w:r w:rsidRPr="00CD511D">
        <w:rPr>
          <w:rStyle w:val="Hyperlink"/>
          <w:rFonts w:cs="Arial"/>
          <w:szCs w:val="24"/>
        </w:rPr>
        <w:t>p</w:t>
      </w:r>
      <w:r w:rsidRPr="00CD511D">
        <w:rPr>
          <w:rStyle w:val="Hyperlink"/>
          <w:rFonts w:cs="Arial"/>
          <w:szCs w:val="24"/>
        </w:rPr>
        <w:t xml:space="preserve">ersonal data with and </w:t>
      </w:r>
      <w:proofErr w:type="gramStart"/>
      <w:r w:rsidRPr="00CD511D">
        <w:rPr>
          <w:rStyle w:val="Hyperlink"/>
          <w:rFonts w:cs="Arial"/>
          <w:szCs w:val="24"/>
        </w:rPr>
        <w:t>why</w:t>
      </w:r>
      <w:proofErr w:type="gramEnd"/>
    </w:p>
    <w:p w:rsidRPr="00CD511D" w:rsidR="00FD4396" w:rsidP="00FD4396" w:rsidRDefault="00CD511D" w14:paraId="7759F7E1" w14:textId="77777777">
      <w:pPr>
        <w:spacing w:before="120" w:after="120"/>
        <w:jc w:val="both"/>
        <w:rPr>
          <w:rStyle w:val="Hyperlink"/>
          <w:rFonts w:cs="Arial"/>
          <w:szCs w:val="24"/>
        </w:rPr>
      </w:pPr>
      <w:r>
        <w:rPr>
          <w:rFonts w:cs="Arial"/>
          <w:szCs w:val="24"/>
        </w:rPr>
        <w:fldChar w:fldCharType="end"/>
      </w:r>
      <w:r>
        <w:rPr>
          <w:rFonts w:cs="Arial"/>
          <w:szCs w:val="24"/>
        </w:rPr>
        <w:fldChar w:fldCharType="begin"/>
      </w:r>
      <w:r>
        <w:rPr>
          <w:rFonts w:cs="Arial"/>
          <w:szCs w:val="24"/>
        </w:rPr>
        <w:instrText xml:space="preserve"> HYPERLINK  \l "_Other_Rights_-" \o "Other Rights" </w:instrText>
      </w:r>
      <w:r>
        <w:rPr>
          <w:rFonts w:cs="Arial"/>
          <w:szCs w:val="24"/>
        </w:rPr>
      </w:r>
      <w:r>
        <w:rPr>
          <w:rFonts w:cs="Arial"/>
          <w:szCs w:val="24"/>
        </w:rPr>
        <w:fldChar w:fldCharType="separate"/>
      </w:r>
      <w:r w:rsidRPr="00CD511D" w:rsidR="00FD4396">
        <w:rPr>
          <w:rStyle w:val="Hyperlink"/>
          <w:rFonts w:cs="Arial"/>
          <w:szCs w:val="24"/>
        </w:rPr>
        <w:t>Oth</w:t>
      </w:r>
      <w:r w:rsidRPr="00CD511D" w:rsidR="00FD4396">
        <w:rPr>
          <w:rStyle w:val="Hyperlink"/>
          <w:rFonts w:cs="Arial"/>
          <w:szCs w:val="24"/>
        </w:rPr>
        <w:t>e</w:t>
      </w:r>
      <w:r w:rsidRPr="00CD511D" w:rsidR="00FD4396">
        <w:rPr>
          <w:rStyle w:val="Hyperlink"/>
          <w:rFonts w:cs="Arial"/>
          <w:szCs w:val="24"/>
        </w:rPr>
        <w:t>r Rights</w:t>
      </w:r>
    </w:p>
    <w:p w:rsidRPr="00CD511D" w:rsidR="00FD4396" w:rsidP="00FD4396" w:rsidRDefault="00CD511D" w14:paraId="51875FC2" w14:textId="77777777">
      <w:pPr>
        <w:spacing w:before="120" w:after="120"/>
        <w:jc w:val="both"/>
        <w:rPr>
          <w:rStyle w:val="Hyperlink"/>
          <w:rFonts w:cs="Arial"/>
          <w:szCs w:val="24"/>
        </w:rPr>
      </w:pPr>
      <w:r>
        <w:rPr>
          <w:rFonts w:cs="Arial"/>
          <w:szCs w:val="24"/>
        </w:rPr>
        <w:fldChar w:fldCharType="end"/>
      </w:r>
      <w:r>
        <w:rPr>
          <w:rFonts w:cs="Arial"/>
          <w:szCs w:val="24"/>
        </w:rPr>
        <w:fldChar w:fldCharType="begin"/>
      </w:r>
      <w:r>
        <w:rPr>
          <w:rFonts w:cs="Arial"/>
          <w:szCs w:val="24"/>
        </w:rPr>
        <w:instrText xml:space="preserve"> HYPERLINK  \l "_Complaints" \o "Complaints" </w:instrText>
      </w:r>
      <w:r>
        <w:rPr>
          <w:rFonts w:cs="Arial"/>
          <w:szCs w:val="24"/>
        </w:rPr>
      </w:r>
      <w:r>
        <w:rPr>
          <w:rFonts w:cs="Arial"/>
          <w:szCs w:val="24"/>
        </w:rPr>
        <w:fldChar w:fldCharType="separate"/>
      </w:r>
      <w:r w:rsidRPr="00CD511D" w:rsidR="00FD4396">
        <w:rPr>
          <w:rStyle w:val="Hyperlink"/>
          <w:rFonts w:cs="Arial"/>
          <w:szCs w:val="24"/>
        </w:rPr>
        <w:t>Comp</w:t>
      </w:r>
      <w:r w:rsidRPr="00CD511D" w:rsidR="00FD4396">
        <w:rPr>
          <w:rStyle w:val="Hyperlink"/>
          <w:rFonts w:cs="Arial"/>
          <w:szCs w:val="24"/>
        </w:rPr>
        <w:t>l</w:t>
      </w:r>
      <w:r w:rsidRPr="00CD511D" w:rsidR="00FD4396">
        <w:rPr>
          <w:rStyle w:val="Hyperlink"/>
          <w:rFonts w:cs="Arial"/>
          <w:szCs w:val="24"/>
        </w:rPr>
        <w:t xml:space="preserve">aints </w:t>
      </w:r>
    </w:p>
    <w:p w:rsidRPr="00CD511D" w:rsidR="00FD4396" w:rsidP="00FD4396" w:rsidRDefault="00CD511D" w14:paraId="51717A67" w14:textId="67F16BB5">
      <w:pPr>
        <w:spacing w:before="120" w:after="120"/>
        <w:jc w:val="both"/>
        <w:rPr>
          <w:rStyle w:val="Hyperlink"/>
          <w:rFonts w:cs="Arial"/>
          <w:szCs w:val="24"/>
        </w:rPr>
      </w:pPr>
      <w:r>
        <w:rPr>
          <w:rFonts w:cs="Arial"/>
          <w:szCs w:val="24"/>
        </w:rPr>
        <w:fldChar w:fldCharType="end"/>
      </w:r>
      <w:r w:rsidRPr="66D4F992">
        <w:rPr>
          <w:rFonts w:cs="Arial"/>
          <w:szCs w:val="24"/>
        </w:rPr>
        <w:fldChar w:fldCharType="begin"/>
      </w:r>
      <w:r>
        <w:rPr>
          <w:rFonts w:cs="Arial"/>
          <w:szCs w:val="24"/>
        </w:rPr>
        <w:instrText xml:space="preserve"> HYPERLINK  \l "_Data_Protection_Officer" \o "Data Protection Officer" </w:instrText>
      </w:r>
      <w:r w:rsidRPr="66D4F992">
        <w:rPr>
          <w:rFonts w:cs="Arial"/>
          <w:szCs w:val="24"/>
        </w:rPr>
      </w:r>
      <w:r w:rsidRPr="66D4F992">
        <w:rPr>
          <w:rFonts w:cs="Arial"/>
          <w:szCs w:val="24"/>
        </w:rPr>
        <w:fldChar w:fldCharType="separate"/>
      </w:r>
      <w:r w:rsidR="000B5B41">
        <w:rPr>
          <w:rStyle w:val="Hyperlink"/>
          <w:rFonts w:cs="Arial"/>
          <w:szCs w:val="24"/>
        </w:rPr>
        <w:t>Cont</w:t>
      </w:r>
      <w:r w:rsidR="000B5B41">
        <w:rPr>
          <w:rStyle w:val="Hyperlink"/>
          <w:rFonts w:cs="Arial"/>
          <w:szCs w:val="24"/>
        </w:rPr>
        <w:t>a</w:t>
      </w:r>
      <w:r w:rsidR="000B5B41">
        <w:rPr>
          <w:rStyle w:val="Hyperlink"/>
          <w:rFonts w:cs="Arial"/>
          <w:szCs w:val="24"/>
        </w:rPr>
        <w:t xml:space="preserve">ct </w:t>
      </w:r>
      <w:proofErr w:type="gramStart"/>
      <w:r w:rsidR="000B5B41">
        <w:rPr>
          <w:rStyle w:val="Hyperlink"/>
          <w:rFonts w:cs="Arial"/>
          <w:szCs w:val="24"/>
        </w:rPr>
        <w:t>us</w:t>
      </w:r>
      <w:proofErr w:type="gramEnd"/>
    </w:p>
    <w:p w:rsidRPr="00FD4396" w:rsidR="00FD4396" w:rsidP="00FD4396" w:rsidRDefault="00CD511D" w14:paraId="0971B4F6" w14:textId="2100BF0C">
      <w:pPr>
        <w:widowControl/>
        <w:overflowPunct/>
        <w:autoSpaceDE/>
        <w:spacing w:after="160" w:line="288" w:lineRule="auto"/>
        <w:jc w:val="both"/>
        <w:textAlignment w:val="auto"/>
        <w:rPr>
          <w:rFonts w:cs="Arial"/>
          <w:szCs w:val="24"/>
          <w:lang w:eastAsia="en-GB"/>
        </w:rPr>
      </w:pPr>
      <w:r w:rsidRPr="66D4F992">
        <w:rPr>
          <w:rFonts w:cs="Arial"/>
        </w:rPr>
        <w:fldChar w:fldCharType="end"/>
      </w:r>
      <w:r w:rsidRPr="00FD4396" w:rsidR="00EB37F1">
        <w:rPr>
          <w:rFonts w:cs="Arial"/>
          <w:szCs w:val="24"/>
          <w:lang w:eastAsia="en-GB"/>
        </w:rPr>
        <w:t xml:space="preserve"> </w:t>
      </w:r>
    </w:p>
    <w:p w:rsidR="66D4F992" w:rsidP="66D4F992" w:rsidRDefault="66D4F992" w14:paraId="745A9083" w14:textId="6AE010B2">
      <w:pPr>
        <w:pStyle w:val="Heading3"/>
        <w:rPr>
          <w:color w:val="2E74B5" w:themeColor="accent1" w:themeShade="BF"/>
          <w:sz w:val="32"/>
          <w:szCs w:val="32"/>
          <w:lang w:eastAsia="en-GB"/>
        </w:rPr>
      </w:pPr>
    </w:p>
    <w:bookmarkStart w:name="_The_personal_data" w:id="2"/>
    <w:bookmarkEnd w:id="2"/>
    <w:p w:rsidRPr="005D0964" w:rsidR="00FD4396" w:rsidP="66D4F992" w:rsidRDefault="009D53E1" w14:paraId="6A37F84A" w14:textId="54DA0AEC">
      <w:pPr>
        <w:pStyle w:val="Heading3"/>
        <w:rPr>
          <w:color w:val="2E74B5" w:themeColor="accent1" w:themeShade="BF"/>
          <w:sz w:val="32"/>
          <w:szCs w:val="32"/>
          <w:lang w:eastAsia="en-GB"/>
        </w:rPr>
      </w:pPr>
      <w:r>
        <w:fldChar w:fldCharType="begin"/>
      </w:r>
      <w:r>
        <w:instrText>HYPERLINK \l "_The_personal_data" \h</w:instrText>
      </w:r>
      <w:r>
        <w:fldChar w:fldCharType="separate"/>
      </w:r>
      <w:r w:rsidRPr="66D4F992" w:rsidR="00FD4396">
        <w:rPr>
          <w:rStyle w:val="Hyperlink"/>
          <w:sz w:val="32"/>
          <w:szCs w:val="32"/>
          <w:lang w:eastAsia="en-GB"/>
        </w:rPr>
        <w:t xml:space="preserve">The personal data we </w:t>
      </w:r>
      <w:r w:rsidRPr="66D4F992" w:rsidR="000C67BC">
        <w:rPr>
          <w:rStyle w:val="Hyperlink"/>
          <w:sz w:val="32"/>
          <w:szCs w:val="32"/>
          <w:lang w:eastAsia="en-GB"/>
        </w:rPr>
        <w:t>collect</w:t>
      </w:r>
      <w:r w:rsidRPr="66D4F992" w:rsidR="00FD4396">
        <w:rPr>
          <w:rStyle w:val="Hyperlink"/>
          <w:sz w:val="32"/>
          <w:szCs w:val="32"/>
          <w:lang w:eastAsia="en-GB"/>
        </w:rPr>
        <w:t>:</w:t>
      </w:r>
      <w:r>
        <w:rPr>
          <w:rStyle w:val="Hyperlink"/>
          <w:sz w:val="32"/>
          <w:szCs w:val="32"/>
          <w:lang w:eastAsia="en-GB"/>
        </w:rPr>
        <w:fldChar w:fldCharType="end"/>
      </w:r>
    </w:p>
    <w:p w:rsidRPr="002228D2" w:rsidR="002228D2" w:rsidP="002228D2" w:rsidRDefault="002228D2" w14:paraId="003D0E32" w14:textId="77777777">
      <w:pPr>
        <w:rPr>
          <w:lang w:eastAsia="en-GB"/>
        </w:rPr>
      </w:pPr>
    </w:p>
    <w:p w:rsidR="00FD4396" w:rsidP="66D4F992" w:rsidRDefault="00FD4396" w14:paraId="6CED3B70" w14:textId="58B6C127">
      <w:pPr>
        <w:pStyle w:val="ListParagraph"/>
        <w:numPr>
          <w:ilvl w:val="0"/>
          <w:numId w:val="1"/>
        </w:numPr>
        <w:jc w:val="both"/>
        <w:rPr>
          <w:rFonts w:cs="Arial"/>
        </w:rPr>
      </w:pPr>
      <w:r w:rsidRPr="66D4F992">
        <w:rPr>
          <w:rFonts w:cs="Arial"/>
        </w:rPr>
        <w:t>personal information (such as name</w:t>
      </w:r>
      <w:r w:rsidRPr="66D4F992" w:rsidR="73AC5CC5">
        <w:rPr>
          <w:rFonts w:cs="Arial"/>
        </w:rPr>
        <w:t xml:space="preserve">, company details, </w:t>
      </w:r>
      <w:proofErr w:type="gramStart"/>
      <w:r w:rsidRPr="66D4F992" w:rsidR="73AC5CC5">
        <w:rPr>
          <w:rFonts w:cs="Arial"/>
        </w:rPr>
        <w:t>qualifications</w:t>
      </w:r>
      <w:proofErr w:type="gramEnd"/>
      <w:r w:rsidRPr="66D4F992" w:rsidR="73AC5CC5">
        <w:rPr>
          <w:rFonts w:cs="Arial"/>
        </w:rPr>
        <w:t xml:space="preserve"> and contact telephone number)</w:t>
      </w:r>
      <w:r w:rsidRPr="66D4F992" w:rsidR="000C67BC">
        <w:rPr>
          <w:rFonts w:cs="Arial"/>
        </w:rPr>
        <w:t>,</w:t>
      </w:r>
    </w:p>
    <w:p w:rsidRPr="00FD4396" w:rsidR="00FD4396" w:rsidP="66D4F992" w:rsidRDefault="00FD4396" w14:paraId="12502DD8" w14:textId="1037212D">
      <w:pPr>
        <w:pStyle w:val="ListParagraph"/>
        <w:numPr>
          <w:ilvl w:val="0"/>
          <w:numId w:val="1"/>
        </w:numPr>
        <w:jc w:val="both"/>
        <w:rPr>
          <w:rFonts w:cs="Arial"/>
        </w:rPr>
      </w:pPr>
      <w:r w:rsidRPr="66D4F992">
        <w:rPr>
          <w:rFonts w:cs="Arial"/>
        </w:rPr>
        <w:t xml:space="preserve">contract information (such as start dates, </w:t>
      </w:r>
      <w:r w:rsidRPr="66D4F992" w:rsidR="325141F7">
        <w:rPr>
          <w:rFonts w:cs="Arial"/>
        </w:rPr>
        <w:t>company address, contract terms</w:t>
      </w:r>
      <w:r w:rsidRPr="66D4F992">
        <w:rPr>
          <w:rFonts w:cs="Arial"/>
        </w:rPr>
        <w:t>)</w:t>
      </w:r>
      <w:r w:rsidRPr="66D4F992" w:rsidR="000C67BC">
        <w:rPr>
          <w:rFonts w:cs="Arial"/>
        </w:rPr>
        <w:t>,</w:t>
      </w:r>
      <w:r w:rsidRPr="66D4F992">
        <w:rPr>
          <w:rFonts w:cs="Arial"/>
        </w:rPr>
        <w:t xml:space="preserve">  </w:t>
      </w:r>
    </w:p>
    <w:p w:rsidRPr="00FD4396" w:rsidR="00FD4396" w:rsidP="66D4F992" w:rsidRDefault="00FD4396" w14:paraId="28FB6374" w14:textId="33D08BB0">
      <w:pPr>
        <w:pStyle w:val="ListParagraph"/>
        <w:numPr>
          <w:ilvl w:val="0"/>
          <w:numId w:val="1"/>
        </w:numPr>
        <w:jc w:val="both"/>
        <w:rPr>
          <w:rFonts w:cs="Arial"/>
        </w:rPr>
      </w:pPr>
      <w:r w:rsidRPr="66D4F992">
        <w:rPr>
          <w:rFonts w:cs="Arial"/>
        </w:rPr>
        <w:t xml:space="preserve">Financial Information (such as bank details, </w:t>
      </w:r>
      <w:r w:rsidRPr="66D4F992" w:rsidR="01D90DB1">
        <w:rPr>
          <w:rFonts w:cs="Arial"/>
        </w:rPr>
        <w:t>invoice information, VAT registration number</w:t>
      </w:r>
      <w:r w:rsidRPr="66D4F992">
        <w:rPr>
          <w:rFonts w:cs="Arial"/>
        </w:rPr>
        <w:t>)</w:t>
      </w:r>
      <w:r w:rsidRPr="66D4F992" w:rsidR="000C67BC">
        <w:rPr>
          <w:rFonts w:cs="Arial"/>
        </w:rPr>
        <w:t>,</w:t>
      </w:r>
    </w:p>
    <w:p w:rsidRPr="00FD4396" w:rsidR="00FD4396" w:rsidP="66D4F992" w:rsidRDefault="00FD4396" w14:paraId="2E09DB5F" w14:textId="13767330">
      <w:pPr>
        <w:pStyle w:val="ListParagraph"/>
        <w:numPr>
          <w:ilvl w:val="0"/>
          <w:numId w:val="1"/>
        </w:numPr>
        <w:jc w:val="both"/>
        <w:rPr>
          <w:rFonts w:cs="Arial"/>
        </w:rPr>
      </w:pPr>
      <w:r w:rsidRPr="66D4F992">
        <w:rPr>
          <w:rFonts w:cs="Arial"/>
        </w:rPr>
        <w:t>relevant medical information</w:t>
      </w:r>
      <w:r w:rsidRPr="66D4F992" w:rsidR="562AFE03">
        <w:rPr>
          <w:rFonts w:cs="Arial"/>
        </w:rPr>
        <w:t xml:space="preserve"> (for health and safety requirements)</w:t>
      </w:r>
      <w:r w:rsidRPr="66D4F992" w:rsidR="000C67BC">
        <w:rPr>
          <w:rFonts w:cs="Arial"/>
        </w:rPr>
        <w:t>,</w:t>
      </w:r>
    </w:p>
    <w:p w:rsidRPr="00FD4396" w:rsidR="00FD4396" w:rsidP="00FD4396" w:rsidRDefault="00FD4396" w14:paraId="4B318C66" w14:textId="4A50DD4B">
      <w:pPr>
        <w:pStyle w:val="ListParagraph"/>
        <w:numPr>
          <w:ilvl w:val="0"/>
          <w:numId w:val="1"/>
        </w:numPr>
        <w:jc w:val="both"/>
        <w:rPr>
          <w:rFonts w:cs="Arial"/>
          <w:szCs w:val="24"/>
        </w:rPr>
      </w:pPr>
      <w:r w:rsidRPr="66D4F992">
        <w:rPr>
          <w:rFonts w:cs="Arial"/>
        </w:rPr>
        <w:t>proof of identity</w:t>
      </w:r>
      <w:r w:rsidRPr="66D4F992" w:rsidR="000C67BC">
        <w:rPr>
          <w:rFonts w:cs="Arial"/>
        </w:rPr>
        <w:t>,</w:t>
      </w:r>
    </w:p>
    <w:p w:rsidRPr="00FD4396" w:rsidR="00FD4396" w:rsidP="66D4F992" w:rsidRDefault="4E0F65E8" w14:paraId="4AA59465" w14:textId="1EEAFD4B">
      <w:pPr>
        <w:pStyle w:val="ListParagraph"/>
        <w:numPr>
          <w:ilvl w:val="0"/>
          <w:numId w:val="1"/>
        </w:numPr>
        <w:jc w:val="both"/>
        <w:rPr>
          <w:rFonts w:cs="Arial"/>
        </w:rPr>
      </w:pPr>
      <w:r w:rsidRPr="66D4F992">
        <w:rPr>
          <w:rFonts w:cs="Arial"/>
        </w:rPr>
        <w:t xml:space="preserve">Special category data - </w:t>
      </w:r>
      <w:r w:rsidRPr="66D4F992" w:rsidR="00FD4396">
        <w:rPr>
          <w:rFonts w:cs="Arial"/>
        </w:rPr>
        <w:t>Disclosure and Baring Service information</w:t>
      </w:r>
      <w:r w:rsidRPr="66D4F992" w:rsidR="000C67BC">
        <w:rPr>
          <w:rFonts w:cs="Arial"/>
        </w:rPr>
        <w:t>,</w:t>
      </w:r>
    </w:p>
    <w:p w:rsidRPr="00FD4396" w:rsidR="00FD4396" w:rsidP="00CD511D" w:rsidRDefault="009D53E1" w14:paraId="5999C3B4" w14:textId="77777777">
      <w:pPr>
        <w:jc w:val="right"/>
        <w:rPr>
          <w:rFonts w:cs="Arial"/>
          <w:szCs w:val="24"/>
        </w:rPr>
      </w:pPr>
      <w:hyperlink w:history="1" w:anchor="_Privacy_Notice_(How">
        <w:r w:rsidRPr="00CD511D" w:rsidR="00CD511D">
          <w:rPr>
            <w:rStyle w:val="Hyperlink"/>
            <w:rFonts w:cs="Arial"/>
            <w:szCs w:val="24"/>
          </w:rPr>
          <w:t>Ba</w:t>
        </w:r>
        <w:r w:rsidRPr="00CD511D" w:rsidR="00CD511D">
          <w:rPr>
            <w:rStyle w:val="Hyperlink"/>
            <w:rFonts w:cs="Arial"/>
            <w:szCs w:val="24"/>
          </w:rPr>
          <w:t>c</w:t>
        </w:r>
        <w:r w:rsidRPr="00CD511D" w:rsidR="00CD511D">
          <w:rPr>
            <w:rStyle w:val="Hyperlink"/>
            <w:rFonts w:cs="Arial"/>
            <w:szCs w:val="24"/>
          </w:rPr>
          <w:t>k to th</w:t>
        </w:r>
        <w:r w:rsidRPr="00CD511D" w:rsidR="00CD511D">
          <w:rPr>
            <w:rStyle w:val="Hyperlink"/>
            <w:rFonts w:cs="Arial"/>
            <w:szCs w:val="24"/>
          </w:rPr>
          <w:t>e</w:t>
        </w:r>
        <w:r w:rsidRPr="00CD511D" w:rsidR="00CD511D">
          <w:rPr>
            <w:rStyle w:val="Hyperlink"/>
            <w:rFonts w:cs="Arial"/>
            <w:szCs w:val="24"/>
          </w:rPr>
          <w:t xml:space="preserve"> top</w:t>
        </w:r>
      </w:hyperlink>
    </w:p>
    <w:p w:rsidRPr="005D0964" w:rsidR="00FD4396" w:rsidP="002228D2" w:rsidRDefault="00032E9B" w14:paraId="7AF5C0B4" w14:textId="23A3865F">
      <w:pPr>
        <w:pStyle w:val="Heading3"/>
        <w:rPr>
          <w:rFonts w:cstheme="majorHAnsi"/>
          <w:bCs/>
          <w:color w:val="2E74B5" w:themeColor="accent1" w:themeShade="BF"/>
          <w:sz w:val="32"/>
          <w:szCs w:val="32"/>
        </w:rPr>
      </w:pPr>
      <w:bookmarkStart w:name="_Why_We_Use" w:id="3"/>
      <w:bookmarkEnd w:id="3"/>
      <w:r w:rsidRPr="005D0964">
        <w:rPr>
          <w:rFonts w:cstheme="majorHAnsi"/>
          <w:bCs/>
          <w:color w:val="2E74B5" w:themeColor="accent1" w:themeShade="BF"/>
          <w:sz w:val="32"/>
          <w:szCs w:val="32"/>
        </w:rPr>
        <w:t xml:space="preserve">Why </w:t>
      </w:r>
      <w:r w:rsidRPr="005D0964" w:rsidR="000C67BC">
        <w:rPr>
          <w:rFonts w:cstheme="majorHAnsi"/>
          <w:bCs/>
          <w:color w:val="2E74B5" w:themeColor="accent1" w:themeShade="BF"/>
          <w:sz w:val="32"/>
          <w:szCs w:val="32"/>
        </w:rPr>
        <w:t>w</w:t>
      </w:r>
      <w:r w:rsidRPr="005D0964">
        <w:rPr>
          <w:rFonts w:cstheme="majorHAnsi"/>
          <w:bCs/>
          <w:color w:val="2E74B5" w:themeColor="accent1" w:themeShade="BF"/>
          <w:sz w:val="32"/>
          <w:szCs w:val="32"/>
        </w:rPr>
        <w:t xml:space="preserve">e </w:t>
      </w:r>
      <w:r w:rsidRPr="005D0964" w:rsidR="000C67BC">
        <w:rPr>
          <w:rFonts w:cstheme="majorHAnsi"/>
          <w:bCs/>
          <w:color w:val="2E74B5" w:themeColor="accent1" w:themeShade="BF"/>
          <w:sz w:val="32"/>
          <w:szCs w:val="32"/>
        </w:rPr>
        <w:t>u</w:t>
      </w:r>
      <w:r w:rsidRPr="005D0964">
        <w:rPr>
          <w:rFonts w:cstheme="majorHAnsi"/>
          <w:bCs/>
          <w:color w:val="2E74B5" w:themeColor="accent1" w:themeShade="BF"/>
          <w:sz w:val="32"/>
          <w:szCs w:val="32"/>
        </w:rPr>
        <w:t xml:space="preserve">se this </w:t>
      </w:r>
      <w:proofErr w:type="gramStart"/>
      <w:r w:rsidRPr="005D0964" w:rsidR="000C67BC">
        <w:rPr>
          <w:rFonts w:cstheme="majorHAnsi"/>
          <w:bCs/>
          <w:color w:val="2E74B5" w:themeColor="accent1" w:themeShade="BF"/>
          <w:sz w:val="32"/>
          <w:szCs w:val="32"/>
        </w:rPr>
        <w:t>d</w:t>
      </w:r>
      <w:r w:rsidRPr="005D0964">
        <w:rPr>
          <w:rFonts w:cstheme="majorHAnsi"/>
          <w:bCs/>
          <w:color w:val="2E74B5" w:themeColor="accent1" w:themeShade="BF"/>
          <w:sz w:val="32"/>
          <w:szCs w:val="32"/>
        </w:rPr>
        <w:t>ata</w:t>
      </w:r>
      <w:proofErr w:type="gramEnd"/>
    </w:p>
    <w:p w:rsidRPr="00FD4396" w:rsidR="00FD4396" w:rsidP="00FD4396" w:rsidRDefault="00FD4396" w14:paraId="40EEC44F" w14:textId="77777777">
      <w:pPr>
        <w:jc w:val="both"/>
        <w:rPr>
          <w:rFonts w:cs="Arial"/>
          <w:szCs w:val="24"/>
        </w:rPr>
      </w:pPr>
    </w:p>
    <w:p w:rsidRPr="00FD4396" w:rsidR="00FD4396" w:rsidP="66D4F992" w:rsidRDefault="00FD4396" w14:paraId="22EDDB8D" w14:textId="5BC54548">
      <w:pPr>
        <w:jc w:val="both"/>
        <w:rPr>
          <w:rFonts w:cs="Arial"/>
        </w:rPr>
      </w:pPr>
      <w:r w:rsidRPr="54AFF622" w:rsidR="00FD4396">
        <w:rPr>
          <w:rFonts w:cs="Arial"/>
        </w:rPr>
        <w:t xml:space="preserve">The purpose of processing the data is to </w:t>
      </w:r>
      <w:r w:rsidRPr="54AFF622" w:rsidR="00FD4396">
        <w:rPr>
          <w:rFonts w:cs="Arial"/>
        </w:rPr>
        <w:t>assist</w:t>
      </w:r>
      <w:r w:rsidRPr="54AFF622" w:rsidR="00FD4396">
        <w:rPr>
          <w:rFonts w:cs="Arial"/>
        </w:rPr>
        <w:t xml:space="preserve"> in the smooth running of the </w:t>
      </w:r>
      <w:r w:rsidRPr="54AFF622" w:rsidR="1D244BBD">
        <w:rPr>
          <w:rFonts w:cs="Arial"/>
        </w:rPr>
        <w:t>school</w:t>
      </w:r>
      <w:r w:rsidRPr="54AFF622" w:rsidR="2927E308">
        <w:rPr>
          <w:rFonts w:cs="Arial"/>
        </w:rPr>
        <w:t>/Trust</w:t>
      </w:r>
      <w:r w:rsidRPr="54AFF622" w:rsidR="00FD4396">
        <w:rPr>
          <w:rFonts w:cs="Arial"/>
        </w:rPr>
        <w:t xml:space="preserve"> and to ensure the following:</w:t>
      </w:r>
    </w:p>
    <w:p w:rsidRPr="00FD4396" w:rsidR="00FD4396" w:rsidP="00FD4396" w:rsidRDefault="00FD4396" w14:paraId="1A0C6354" w14:textId="77777777">
      <w:pPr>
        <w:jc w:val="both"/>
        <w:rPr>
          <w:rFonts w:cs="Arial"/>
          <w:szCs w:val="24"/>
        </w:rPr>
      </w:pPr>
    </w:p>
    <w:p w:rsidRPr="00FD4396" w:rsidR="00FD4396" w:rsidP="66D4F992" w:rsidRDefault="00166766" w14:paraId="50638070" w14:textId="6E75C864">
      <w:pPr>
        <w:pStyle w:val="ListParagraph"/>
        <w:numPr>
          <w:ilvl w:val="0"/>
          <w:numId w:val="6"/>
        </w:numPr>
        <w:jc w:val="both"/>
        <w:rPr>
          <w:rFonts w:cs="Arial"/>
        </w:rPr>
      </w:pPr>
      <w:r w:rsidRPr="66D4F992">
        <w:rPr>
          <w:rFonts w:cs="Arial"/>
        </w:rPr>
        <w:t>To</w:t>
      </w:r>
      <w:r w:rsidRPr="66D4F992" w:rsidR="00FD4396">
        <w:rPr>
          <w:rFonts w:cs="Arial"/>
        </w:rPr>
        <w:t xml:space="preserve"> </w:t>
      </w:r>
      <w:r w:rsidRPr="66D4F992" w:rsidR="68AAC1C3">
        <w:rPr>
          <w:rFonts w:cs="Arial"/>
        </w:rPr>
        <w:t xml:space="preserve">ensure the safety of the staff, </w:t>
      </w:r>
      <w:proofErr w:type="gramStart"/>
      <w:r w:rsidRPr="66D4F992" w:rsidR="68AAC1C3">
        <w:rPr>
          <w:rFonts w:cs="Arial"/>
        </w:rPr>
        <w:t>students</w:t>
      </w:r>
      <w:proofErr w:type="gramEnd"/>
      <w:r w:rsidRPr="66D4F992" w:rsidR="68AAC1C3">
        <w:rPr>
          <w:rFonts w:cs="Arial"/>
        </w:rPr>
        <w:t xml:space="preserve"> and visitor/third party.</w:t>
      </w:r>
    </w:p>
    <w:p w:rsidRPr="00FD4396" w:rsidR="00FD4396" w:rsidP="66D4F992" w:rsidRDefault="68AAC1C3" w14:paraId="684B3C58" w14:textId="0D2D552E">
      <w:pPr>
        <w:pStyle w:val="ListParagraph"/>
        <w:numPr>
          <w:ilvl w:val="0"/>
          <w:numId w:val="6"/>
        </w:numPr>
        <w:jc w:val="both"/>
        <w:rPr>
          <w:rFonts w:cs="Arial"/>
        </w:rPr>
      </w:pPr>
      <w:r w:rsidRPr="66D4F992">
        <w:rPr>
          <w:rFonts w:cs="Arial"/>
        </w:rPr>
        <w:t xml:space="preserve">To </w:t>
      </w:r>
      <w:r w:rsidRPr="66D4F992" w:rsidR="00FD4396">
        <w:rPr>
          <w:rFonts w:cs="Arial"/>
        </w:rPr>
        <w:t xml:space="preserve">enable </w:t>
      </w:r>
      <w:r w:rsidRPr="66D4F992" w:rsidR="378049A4">
        <w:rPr>
          <w:rFonts w:cs="Arial"/>
        </w:rPr>
        <w:t xml:space="preserve">third parties to be paid for their services. </w:t>
      </w:r>
    </w:p>
    <w:p w:rsidRPr="00FD4396" w:rsidR="00FD4396" w:rsidP="66D4F992" w:rsidRDefault="00FD4396" w14:paraId="2956E9F7" w14:textId="331D20FB">
      <w:pPr>
        <w:pStyle w:val="ListParagraph"/>
        <w:numPr>
          <w:ilvl w:val="0"/>
          <w:numId w:val="6"/>
        </w:numPr>
        <w:jc w:val="both"/>
        <w:rPr>
          <w:rFonts w:cs="Arial"/>
        </w:rPr>
      </w:pPr>
      <w:r w:rsidRPr="66D4F992">
        <w:rPr>
          <w:rFonts w:cs="Arial"/>
        </w:rPr>
        <w:t xml:space="preserve">To ensure the </w:t>
      </w:r>
      <w:r w:rsidRPr="66D4F992" w:rsidR="61AB9530">
        <w:rPr>
          <w:rFonts w:cs="Arial"/>
        </w:rPr>
        <w:t xml:space="preserve">contract terms are met. </w:t>
      </w:r>
    </w:p>
    <w:p w:rsidRPr="00FD4396" w:rsidR="00FD4396" w:rsidP="66D4F992" w:rsidRDefault="00FD4396" w14:paraId="3648D99D" w14:textId="2D33FCEC">
      <w:pPr>
        <w:pStyle w:val="ListParagraph"/>
        <w:numPr>
          <w:ilvl w:val="0"/>
          <w:numId w:val="6"/>
        </w:numPr>
        <w:jc w:val="both"/>
        <w:rPr>
          <w:rFonts w:cs="Arial"/>
        </w:rPr>
      </w:pPr>
      <w:r w:rsidRPr="66D4F992">
        <w:rPr>
          <w:rFonts w:cs="Arial"/>
        </w:rPr>
        <w:t>To assess the quality of services</w:t>
      </w:r>
      <w:r w:rsidRPr="66D4F992" w:rsidR="02DD54BA">
        <w:rPr>
          <w:rFonts w:cs="Arial"/>
        </w:rPr>
        <w:t xml:space="preserve"> offered. </w:t>
      </w:r>
    </w:p>
    <w:p w:rsidR="00FD4396" w:rsidP="00CD511D" w:rsidRDefault="009D53E1" w14:paraId="23D13B59" w14:textId="10DFB71D">
      <w:pPr>
        <w:ind w:left="360"/>
        <w:jc w:val="right"/>
        <w:rPr>
          <w:rStyle w:val="Hyperlink"/>
          <w:rFonts w:cs="Arial"/>
          <w:szCs w:val="24"/>
        </w:rPr>
      </w:pPr>
      <w:hyperlink w:history="1" w:anchor="_Privacy_Notice_(How">
        <w:r w:rsidRPr="00CD511D" w:rsidR="00CD511D">
          <w:rPr>
            <w:rStyle w:val="Hyperlink"/>
            <w:rFonts w:cs="Arial"/>
            <w:szCs w:val="24"/>
          </w:rPr>
          <w:t>Ba</w:t>
        </w:r>
        <w:r w:rsidRPr="00CD511D" w:rsidR="00CD511D">
          <w:rPr>
            <w:rStyle w:val="Hyperlink"/>
            <w:rFonts w:cs="Arial"/>
            <w:szCs w:val="24"/>
          </w:rPr>
          <w:t>c</w:t>
        </w:r>
        <w:r w:rsidRPr="00CD511D" w:rsidR="00CD511D">
          <w:rPr>
            <w:rStyle w:val="Hyperlink"/>
            <w:rFonts w:cs="Arial"/>
            <w:szCs w:val="24"/>
          </w:rPr>
          <w:t>k to the top</w:t>
        </w:r>
      </w:hyperlink>
    </w:p>
    <w:p w:rsidR="000C67BC" w:rsidP="00CD511D" w:rsidRDefault="000C67BC" w14:paraId="71807E17" w14:textId="69723F26">
      <w:pPr>
        <w:ind w:left="360"/>
        <w:jc w:val="right"/>
        <w:rPr>
          <w:rStyle w:val="Hyperlink"/>
          <w:rFonts w:cs="Arial"/>
          <w:szCs w:val="24"/>
        </w:rPr>
      </w:pPr>
    </w:p>
    <w:p w:rsidRPr="005D0964" w:rsidR="000C67BC" w:rsidP="000C67BC" w:rsidRDefault="000C67BC" w14:paraId="5A2CCE66" w14:textId="77777777">
      <w:pPr>
        <w:pStyle w:val="Heading3"/>
        <w:rPr>
          <w:rFonts w:cstheme="majorHAnsi"/>
          <w:bCs/>
          <w:color w:val="2E74B5" w:themeColor="accent1" w:themeShade="BF"/>
          <w:sz w:val="32"/>
          <w:szCs w:val="32"/>
          <w:lang w:eastAsia="en-GB"/>
        </w:rPr>
      </w:pPr>
      <w:bookmarkStart w:name="_Special_Category_Data_1" w:id="4"/>
      <w:bookmarkEnd w:id="4"/>
      <w:r w:rsidRPr="005D0964">
        <w:rPr>
          <w:rFonts w:cstheme="majorHAnsi"/>
          <w:bCs/>
          <w:color w:val="2E74B5" w:themeColor="accent1" w:themeShade="BF"/>
          <w:sz w:val="32"/>
          <w:szCs w:val="32"/>
          <w:lang w:eastAsia="en-GB"/>
        </w:rPr>
        <w:t>Special Category Data</w:t>
      </w:r>
    </w:p>
    <w:p w:rsidR="000C67BC" w:rsidP="000C67BC" w:rsidRDefault="000C67BC" w14:paraId="03F70A22" w14:textId="77777777">
      <w:pPr>
        <w:rPr>
          <w:lang w:eastAsia="en-GB"/>
        </w:rPr>
      </w:pPr>
    </w:p>
    <w:p w:rsidR="000C67BC" w:rsidP="000C67BC" w:rsidRDefault="000C67BC" w14:paraId="374C5D1F" w14:textId="3B307DE9">
      <w:pPr>
        <w:spacing w:before="120" w:after="120"/>
        <w:rPr>
          <w:rFonts w:cs="Arial"/>
        </w:rPr>
      </w:pPr>
      <w:r w:rsidRPr="54AFF622" w:rsidR="000C67BC">
        <w:rPr>
          <w:rFonts w:cs="Arial"/>
        </w:rPr>
        <w:t>The</w:t>
      </w:r>
      <w:r w:rsidRPr="54AFF622" w:rsidR="004C1640">
        <w:rPr>
          <w:rFonts w:cs="Arial"/>
        </w:rPr>
        <w:t xml:space="preserve"> </w:t>
      </w:r>
      <w:r w:rsidRPr="54AFF622" w:rsidR="1EA357F1">
        <w:rPr>
          <w:rFonts w:cs="Arial"/>
        </w:rPr>
        <w:t>school</w:t>
      </w:r>
      <w:r w:rsidRPr="54AFF622" w:rsidR="24457F4A">
        <w:rPr>
          <w:rFonts w:cs="Arial"/>
        </w:rPr>
        <w:t>/Trust</w:t>
      </w:r>
      <w:r w:rsidRPr="54AFF622" w:rsidR="1EA357F1">
        <w:rPr>
          <w:rFonts w:cs="Arial"/>
        </w:rPr>
        <w:t xml:space="preserve"> </w:t>
      </w:r>
      <w:r w:rsidRPr="54AFF622" w:rsidR="000C67BC">
        <w:rPr>
          <w:rFonts w:cs="Arial"/>
        </w:rPr>
        <w:t xml:space="preserve">collects and processes some personal information that is classed as </w:t>
      </w:r>
      <w:r w:rsidRPr="54AFF622" w:rsidR="6AEC820F">
        <w:rPr>
          <w:rFonts w:cs="Arial"/>
        </w:rPr>
        <w:t>s</w:t>
      </w:r>
      <w:r w:rsidRPr="54AFF622" w:rsidR="000C67BC">
        <w:rPr>
          <w:rFonts w:cs="Arial"/>
        </w:rPr>
        <w:t xml:space="preserve">pecial </w:t>
      </w:r>
      <w:r w:rsidRPr="54AFF622" w:rsidR="19003CF1">
        <w:rPr>
          <w:rFonts w:cs="Arial"/>
        </w:rPr>
        <w:t>c</w:t>
      </w:r>
      <w:r w:rsidRPr="54AFF622" w:rsidR="000C67BC">
        <w:rPr>
          <w:rFonts w:cs="Arial"/>
        </w:rPr>
        <w:t xml:space="preserve">ategory data under the DPA and GDPR. Special category data is personal data that is classed as more sensitive than other personal information and therefore requires greater protection. </w:t>
      </w:r>
    </w:p>
    <w:p w:rsidR="000C67BC" w:rsidP="000C67BC" w:rsidRDefault="000C67BC" w14:paraId="079D2C88" w14:textId="3CA47317">
      <w:pPr>
        <w:spacing w:before="120" w:after="120"/>
        <w:rPr>
          <w:rFonts w:cs="Arial"/>
        </w:rPr>
      </w:pPr>
      <w:r w:rsidRPr="54AFF622" w:rsidR="000C67BC">
        <w:rPr>
          <w:rFonts w:cs="Arial"/>
        </w:rPr>
        <w:t>The special category data which</w:t>
      </w:r>
      <w:r w:rsidRPr="54AFF622" w:rsidR="009039B1">
        <w:rPr>
          <w:rFonts w:cs="Arial"/>
        </w:rPr>
        <w:t xml:space="preserve"> the </w:t>
      </w:r>
      <w:r w:rsidRPr="54AFF622" w:rsidR="5E9B13DB">
        <w:rPr>
          <w:rFonts w:cs="Arial"/>
        </w:rPr>
        <w:t>school</w:t>
      </w:r>
      <w:r w:rsidRPr="54AFF622" w:rsidR="05629BD9">
        <w:rPr>
          <w:rFonts w:cs="Arial"/>
        </w:rPr>
        <w:t>/Trust</w:t>
      </w:r>
      <w:r w:rsidRPr="54AFF622" w:rsidR="009039B1">
        <w:rPr>
          <w:rFonts w:cs="Arial"/>
        </w:rPr>
        <w:t xml:space="preserve"> </w:t>
      </w:r>
      <w:r w:rsidRPr="54AFF622" w:rsidR="000C67BC">
        <w:rPr>
          <w:rFonts w:cs="Arial"/>
        </w:rPr>
        <w:t xml:space="preserve">may process </w:t>
      </w:r>
      <w:r w:rsidRPr="54AFF622" w:rsidR="56297FB7">
        <w:rPr>
          <w:rFonts w:cs="Arial"/>
        </w:rPr>
        <w:t>about you is criminal record and DBS information</w:t>
      </w:r>
      <w:r w:rsidRPr="54AFF622" w:rsidR="56297FB7">
        <w:rPr>
          <w:rFonts w:cs="Arial"/>
        </w:rPr>
        <w:t xml:space="preserve">. </w:t>
      </w:r>
      <w:r w:rsidRPr="54AFF622" w:rsidR="000C67BC">
        <w:rPr>
          <w:rFonts w:cs="Arial"/>
        </w:rPr>
        <w:t xml:space="preserve"> </w:t>
      </w:r>
    </w:p>
    <w:p w:rsidR="000C67BC" w:rsidP="000C67BC" w:rsidRDefault="00922ED9" w14:paraId="33C20EB6" w14:textId="163A873C">
      <w:pPr>
        <w:spacing w:before="120" w:after="120"/>
        <w:rPr>
          <w:rFonts w:cs="Arial"/>
        </w:rPr>
      </w:pPr>
      <w:r w:rsidRPr="45FAA4B0" w:rsidR="00922ED9">
        <w:rPr>
          <w:rFonts w:cs="Arial"/>
        </w:rPr>
        <w:t>To</w:t>
      </w:r>
      <w:r w:rsidRPr="45FAA4B0" w:rsidR="000C67BC">
        <w:rPr>
          <w:rFonts w:cs="Arial"/>
        </w:rPr>
        <w:t xml:space="preserve"> lawfully process special category data, </w:t>
      </w:r>
      <w:r w:rsidRPr="45FAA4B0" w:rsidR="00C150CA">
        <w:rPr>
          <w:rFonts w:cs="Arial"/>
        </w:rPr>
        <w:t xml:space="preserve">the </w:t>
      </w:r>
      <w:r w:rsidRPr="45FAA4B0" w:rsidR="71ACCFE3">
        <w:rPr>
          <w:rFonts w:cs="Arial"/>
        </w:rPr>
        <w:t>s</w:t>
      </w:r>
      <w:r w:rsidRPr="45FAA4B0" w:rsidR="008B26C7">
        <w:rPr>
          <w:rFonts w:cs="Arial"/>
        </w:rPr>
        <w:t>chool</w:t>
      </w:r>
      <w:r w:rsidRPr="45FAA4B0" w:rsidR="445ED44F">
        <w:rPr>
          <w:rFonts w:cs="Arial"/>
        </w:rPr>
        <w:t>/</w:t>
      </w:r>
      <w:r w:rsidRPr="45FAA4B0" w:rsidR="445ED44F">
        <w:rPr>
          <w:rFonts w:cs="Arial"/>
        </w:rPr>
        <w:t>T</w:t>
      </w:r>
      <w:r w:rsidRPr="45FAA4B0" w:rsidR="445ED44F">
        <w:rPr>
          <w:rFonts w:cs="Arial"/>
        </w:rPr>
        <w:t>r</w:t>
      </w:r>
      <w:r w:rsidRPr="45FAA4B0" w:rsidR="445ED44F">
        <w:rPr>
          <w:rFonts w:cs="Arial"/>
        </w:rPr>
        <w:t>u</w:t>
      </w:r>
      <w:r w:rsidRPr="45FAA4B0" w:rsidR="445ED44F">
        <w:rPr>
          <w:rFonts w:cs="Arial"/>
        </w:rPr>
        <w:t>s</w:t>
      </w:r>
      <w:r w:rsidRPr="45FAA4B0" w:rsidR="445ED44F">
        <w:rPr>
          <w:rFonts w:cs="Arial"/>
        </w:rPr>
        <w:t>t</w:t>
      </w:r>
      <w:r w:rsidRPr="45FAA4B0" w:rsidR="000C67BC">
        <w:rPr>
          <w:rFonts w:cs="Arial"/>
        </w:rPr>
        <w:t xml:space="preserve"> must have a lawful basis under Article 6 GDPR and a separate condition for processing the data under Article 9 GDPR.</w:t>
      </w:r>
    </w:p>
    <w:p w:rsidR="000C67BC" w:rsidP="000C67BC" w:rsidRDefault="000C67BC" w14:paraId="36BB2386" w14:textId="537029FC">
      <w:pPr>
        <w:rPr>
          <w:lang w:eastAsia="en-GB"/>
        </w:rPr>
      </w:pPr>
      <w:r w:rsidRPr="66D4F992">
        <w:rPr>
          <w:lang w:eastAsia="en-GB"/>
        </w:rPr>
        <w:t>The lawful basis under Article 6 GDPR for obtaining your criminal record</w:t>
      </w:r>
      <w:r w:rsidRPr="66D4F992" w:rsidR="3B1BA387">
        <w:rPr>
          <w:lang w:eastAsia="en-GB"/>
        </w:rPr>
        <w:t xml:space="preserve"> DBS data</w:t>
      </w:r>
      <w:r w:rsidRPr="66D4F992">
        <w:rPr>
          <w:lang w:eastAsia="en-GB"/>
        </w:rPr>
        <w:t xml:space="preserve"> is a contractual one. The separate condition for processing this information is under Article 9(2)(b). </w:t>
      </w:r>
    </w:p>
    <w:p w:rsidR="000C67BC" w:rsidP="000C67BC" w:rsidRDefault="000C67BC" w14:paraId="444EA97D" w14:textId="77777777">
      <w:pPr>
        <w:rPr>
          <w:lang w:eastAsia="en-GB"/>
        </w:rPr>
      </w:pPr>
    </w:p>
    <w:p w:rsidRPr="001B3E60" w:rsidR="000C67BC" w:rsidP="000C67BC" w:rsidRDefault="000C67BC" w14:paraId="7471F9F1" w14:textId="43C69859">
      <w:pPr>
        <w:rPr>
          <w:lang w:eastAsia="en-GB"/>
        </w:rPr>
      </w:pPr>
      <w:r>
        <w:rPr>
          <w:lang w:eastAsia="en-GB"/>
        </w:rPr>
        <w:t>Due to the sensitive nature of special category data</w:t>
      </w:r>
      <w:r w:rsidR="007D1228">
        <w:rPr>
          <w:lang w:eastAsia="en-GB"/>
        </w:rPr>
        <w:t>,</w:t>
      </w:r>
      <w:r>
        <w:rPr>
          <w:lang w:eastAsia="en-GB"/>
        </w:rPr>
        <w:t xml:space="preserve"> special care will be taken when collecting, </w:t>
      </w:r>
      <w:proofErr w:type="gramStart"/>
      <w:r>
        <w:rPr>
          <w:lang w:eastAsia="en-GB"/>
        </w:rPr>
        <w:t>processing</w:t>
      </w:r>
      <w:proofErr w:type="gramEnd"/>
      <w:r>
        <w:rPr>
          <w:lang w:eastAsia="en-GB"/>
        </w:rPr>
        <w:t xml:space="preserve"> and sharing this information. </w:t>
      </w:r>
    </w:p>
    <w:p w:rsidRPr="00FD4396" w:rsidR="000C67BC" w:rsidP="000C67BC" w:rsidRDefault="009D53E1" w14:paraId="538E89E9" w14:textId="77777777">
      <w:pPr>
        <w:pStyle w:val="ListParagraph"/>
        <w:ind w:left="0"/>
        <w:jc w:val="right"/>
        <w:rPr>
          <w:rFonts w:cs="Arial"/>
          <w:szCs w:val="24"/>
        </w:rPr>
      </w:pPr>
      <w:hyperlink w:history="1" w:anchor="_Privacy_Notice_(How">
        <w:r w:rsidRPr="00CD511D" w:rsidR="000C67BC">
          <w:rPr>
            <w:rStyle w:val="Hyperlink"/>
            <w:rFonts w:cs="Arial"/>
            <w:szCs w:val="24"/>
          </w:rPr>
          <w:t>Bac</w:t>
        </w:r>
        <w:r w:rsidRPr="00CD511D" w:rsidR="000C67BC">
          <w:rPr>
            <w:rStyle w:val="Hyperlink"/>
            <w:rFonts w:cs="Arial"/>
            <w:szCs w:val="24"/>
          </w:rPr>
          <w:t>k</w:t>
        </w:r>
        <w:r w:rsidRPr="00CD511D" w:rsidR="000C67BC">
          <w:rPr>
            <w:rStyle w:val="Hyperlink"/>
            <w:rFonts w:cs="Arial"/>
            <w:szCs w:val="24"/>
          </w:rPr>
          <w:t xml:space="preserve"> to the top</w:t>
        </w:r>
      </w:hyperlink>
    </w:p>
    <w:p w:rsidRPr="00FD4396" w:rsidR="000C67BC" w:rsidP="000C67BC" w:rsidRDefault="000C67BC" w14:paraId="5EED8C50" w14:textId="77777777">
      <w:pPr>
        <w:ind w:left="360"/>
        <w:rPr>
          <w:rFonts w:cs="Arial"/>
          <w:szCs w:val="24"/>
        </w:rPr>
      </w:pPr>
    </w:p>
    <w:p w:rsidRPr="000742FA" w:rsidR="00FD4396" w:rsidP="002228D2" w:rsidRDefault="00FD4396" w14:paraId="2CDE7A9C" w14:textId="77777777">
      <w:pPr>
        <w:pStyle w:val="Heading3"/>
        <w:rPr>
          <w:rFonts w:cstheme="majorHAnsi"/>
          <w:bCs/>
          <w:color w:val="2E74B5" w:themeColor="accent1" w:themeShade="BF"/>
          <w:sz w:val="32"/>
          <w:szCs w:val="32"/>
        </w:rPr>
      </w:pPr>
      <w:bookmarkStart w:name="_Our_legal_basis" w:id="5"/>
      <w:bookmarkEnd w:id="5"/>
      <w:r w:rsidRPr="000742FA">
        <w:rPr>
          <w:rFonts w:cstheme="majorHAnsi"/>
          <w:bCs/>
          <w:color w:val="2E74B5" w:themeColor="accent1" w:themeShade="BF"/>
          <w:sz w:val="32"/>
          <w:szCs w:val="32"/>
        </w:rPr>
        <w:t xml:space="preserve">Our legal basis for using this </w:t>
      </w:r>
      <w:proofErr w:type="gramStart"/>
      <w:r w:rsidRPr="000742FA">
        <w:rPr>
          <w:rFonts w:cstheme="majorHAnsi"/>
          <w:bCs/>
          <w:color w:val="2E74B5" w:themeColor="accent1" w:themeShade="BF"/>
          <w:sz w:val="32"/>
          <w:szCs w:val="32"/>
        </w:rPr>
        <w:t>data</w:t>
      </w:r>
      <w:proofErr w:type="gramEnd"/>
    </w:p>
    <w:p w:rsidRPr="00FD4396" w:rsidR="00FD4396" w:rsidP="00FD4396" w:rsidRDefault="00FD4396" w14:paraId="6E126BC4" w14:textId="77777777">
      <w:pPr>
        <w:jc w:val="both"/>
        <w:rPr>
          <w:rFonts w:cs="Arial"/>
          <w:szCs w:val="24"/>
        </w:rPr>
      </w:pPr>
    </w:p>
    <w:p w:rsidR="00FD4396" w:rsidP="00FD4396" w:rsidRDefault="00FD4396" w14:paraId="53BD27C7" w14:textId="408ADD3D">
      <w:pPr>
        <w:pStyle w:val="Default"/>
        <w:jc w:val="both"/>
        <w:rPr>
          <w:rFonts w:ascii="Arial" w:hAnsi="Arial" w:cs="Arial"/>
        </w:rPr>
      </w:pPr>
      <w:r w:rsidRPr="00FD4396">
        <w:rPr>
          <w:rFonts w:ascii="Arial" w:hAnsi="Arial" w:cs="Arial"/>
        </w:rPr>
        <w:t xml:space="preserve">We only collect and use personal information about you when the law allows us to. Most commonly, we use it where we need to: </w:t>
      </w:r>
    </w:p>
    <w:p w:rsidRPr="00FD4396" w:rsidR="00DC4B2A" w:rsidP="00FD4396" w:rsidRDefault="00DC4B2A" w14:paraId="2A56553D" w14:textId="77777777">
      <w:pPr>
        <w:pStyle w:val="Default"/>
        <w:jc w:val="both"/>
        <w:rPr>
          <w:rFonts w:ascii="Arial" w:hAnsi="Arial" w:cs="Arial"/>
        </w:rPr>
      </w:pPr>
    </w:p>
    <w:p w:rsidRPr="00FD4396" w:rsidR="00FD4396" w:rsidP="00FD4396" w:rsidRDefault="00FD4396" w14:paraId="1AABD496" w14:textId="77777777">
      <w:pPr>
        <w:pStyle w:val="Default"/>
        <w:numPr>
          <w:ilvl w:val="0"/>
          <w:numId w:val="7"/>
        </w:numPr>
        <w:spacing w:after="154"/>
        <w:jc w:val="both"/>
        <w:rPr>
          <w:rFonts w:ascii="Arial" w:hAnsi="Arial" w:cs="Arial"/>
        </w:rPr>
      </w:pPr>
      <w:r w:rsidRPr="00FD4396">
        <w:rPr>
          <w:rFonts w:ascii="Arial" w:hAnsi="Arial" w:cs="Arial"/>
        </w:rPr>
        <w:t xml:space="preserve">Fulfil a contract we have entered into with </w:t>
      </w:r>
      <w:proofErr w:type="gramStart"/>
      <w:r w:rsidRPr="00FD4396">
        <w:rPr>
          <w:rFonts w:ascii="Arial" w:hAnsi="Arial" w:cs="Arial"/>
        </w:rPr>
        <w:t>you</w:t>
      </w:r>
      <w:proofErr w:type="gramEnd"/>
      <w:r w:rsidRPr="00FD4396">
        <w:rPr>
          <w:rFonts w:ascii="Arial" w:hAnsi="Arial" w:cs="Arial"/>
        </w:rPr>
        <w:t xml:space="preserve"> </w:t>
      </w:r>
    </w:p>
    <w:p w:rsidRPr="00FD4396" w:rsidR="00FD4396" w:rsidP="00FD4396" w:rsidRDefault="00FD4396" w14:paraId="4D07496C" w14:textId="77777777">
      <w:pPr>
        <w:pStyle w:val="Default"/>
        <w:numPr>
          <w:ilvl w:val="0"/>
          <w:numId w:val="7"/>
        </w:numPr>
        <w:spacing w:after="154"/>
        <w:jc w:val="both"/>
        <w:rPr>
          <w:rFonts w:ascii="Arial" w:hAnsi="Arial" w:cs="Arial"/>
        </w:rPr>
      </w:pPr>
      <w:r w:rsidRPr="00FD4396">
        <w:rPr>
          <w:rFonts w:ascii="Arial" w:hAnsi="Arial" w:cs="Arial"/>
        </w:rPr>
        <w:t xml:space="preserve">Comply with a legal </w:t>
      </w:r>
      <w:proofErr w:type="gramStart"/>
      <w:r w:rsidRPr="00FD4396">
        <w:rPr>
          <w:rFonts w:ascii="Arial" w:hAnsi="Arial" w:cs="Arial"/>
        </w:rPr>
        <w:t>obligation</w:t>
      </w:r>
      <w:proofErr w:type="gramEnd"/>
      <w:r w:rsidRPr="00FD4396">
        <w:rPr>
          <w:rFonts w:ascii="Arial" w:hAnsi="Arial" w:cs="Arial"/>
        </w:rPr>
        <w:t xml:space="preserve"> </w:t>
      </w:r>
    </w:p>
    <w:p w:rsidRPr="00FD4396" w:rsidR="00FD4396" w:rsidP="00FD4396" w:rsidRDefault="00FD4396" w14:paraId="2B98804A" w14:textId="77777777">
      <w:pPr>
        <w:pStyle w:val="Default"/>
        <w:numPr>
          <w:ilvl w:val="0"/>
          <w:numId w:val="7"/>
        </w:numPr>
        <w:jc w:val="both"/>
        <w:rPr>
          <w:rFonts w:ascii="Arial" w:hAnsi="Arial" w:cs="Arial"/>
        </w:rPr>
      </w:pPr>
      <w:r w:rsidRPr="00FD4396">
        <w:rPr>
          <w:rFonts w:ascii="Arial" w:hAnsi="Arial" w:cs="Arial"/>
        </w:rPr>
        <w:t xml:space="preserve">Carry out a task in the public </w:t>
      </w:r>
      <w:proofErr w:type="gramStart"/>
      <w:r w:rsidRPr="00FD4396">
        <w:rPr>
          <w:rFonts w:ascii="Arial" w:hAnsi="Arial" w:cs="Arial"/>
        </w:rPr>
        <w:t>interest</w:t>
      </w:r>
      <w:proofErr w:type="gramEnd"/>
      <w:r w:rsidRPr="00FD4396">
        <w:rPr>
          <w:rFonts w:ascii="Arial" w:hAnsi="Arial" w:cs="Arial"/>
        </w:rPr>
        <w:t xml:space="preserve"> </w:t>
      </w:r>
    </w:p>
    <w:p w:rsidRPr="00FD4396" w:rsidR="00FD4396" w:rsidP="00FD4396" w:rsidRDefault="00FD4396" w14:paraId="147E5860" w14:textId="77777777">
      <w:pPr>
        <w:pStyle w:val="Default"/>
        <w:jc w:val="both"/>
        <w:rPr>
          <w:rFonts w:ascii="Arial" w:hAnsi="Arial" w:cs="Arial"/>
        </w:rPr>
      </w:pPr>
    </w:p>
    <w:p w:rsidR="00FD4396" w:rsidP="00FD4396" w:rsidRDefault="00FD4396" w14:paraId="4E1104E9" w14:textId="6AE048E9">
      <w:pPr>
        <w:pStyle w:val="Default"/>
        <w:jc w:val="both"/>
        <w:rPr>
          <w:rFonts w:ascii="Arial" w:hAnsi="Arial" w:cs="Arial"/>
        </w:rPr>
      </w:pPr>
      <w:r w:rsidRPr="00FD4396">
        <w:rPr>
          <w:rFonts w:ascii="Arial" w:hAnsi="Arial" w:cs="Arial"/>
        </w:rPr>
        <w:t xml:space="preserve">Less commonly, we may also use your personal information where: </w:t>
      </w:r>
    </w:p>
    <w:p w:rsidRPr="00FD4396" w:rsidR="005A5DCA" w:rsidP="00FD4396" w:rsidRDefault="005A5DCA" w14:paraId="395A0596" w14:textId="77777777">
      <w:pPr>
        <w:pStyle w:val="Default"/>
        <w:jc w:val="both"/>
        <w:rPr>
          <w:rFonts w:ascii="Arial" w:hAnsi="Arial" w:cs="Arial"/>
        </w:rPr>
      </w:pPr>
    </w:p>
    <w:p w:rsidRPr="00FD4396" w:rsidR="00FD4396" w:rsidP="00FD4396" w:rsidRDefault="00FD4396" w14:paraId="7DF634A9" w14:textId="77777777">
      <w:pPr>
        <w:pStyle w:val="Default"/>
        <w:numPr>
          <w:ilvl w:val="0"/>
          <w:numId w:val="8"/>
        </w:numPr>
        <w:spacing w:after="154"/>
        <w:jc w:val="both"/>
        <w:rPr>
          <w:rFonts w:ascii="Arial" w:hAnsi="Arial" w:cs="Arial"/>
        </w:rPr>
      </w:pPr>
      <w:r w:rsidRPr="00FD4396">
        <w:rPr>
          <w:rFonts w:ascii="Arial" w:hAnsi="Arial" w:cs="Arial"/>
        </w:rPr>
        <w:t xml:space="preserve">You have given us consent to use it in a certain </w:t>
      </w:r>
      <w:proofErr w:type="gramStart"/>
      <w:r w:rsidRPr="00FD4396">
        <w:rPr>
          <w:rFonts w:ascii="Arial" w:hAnsi="Arial" w:cs="Arial"/>
        </w:rPr>
        <w:t>way</w:t>
      </w:r>
      <w:proofErr w:type="gramEnd"/>
      <w:r w:rsidRPr="00FD4396">
        <w:rPr>
          <w:rFonts w:ascii="Arial" w:hAnsi="Arial" w:cs="Arial"/>
        </w:rPr>
        <w:t xml:space="preserve"> </w:t>
      </w:r>
    </w:p>
    <w:p w:rsidRPr="00FD4396" w:rsidR="00FD4396" w:rsidP="00FD4396" w:rsidRDefault="00FD4396" w14:paraId="694F2550" w14:textId="77777777">
      <w:pPr>
        <w:pStyle w:val="Default"/>
        <w:numPr>
          <w:ilvl w:val="0"/>
          <w:numId w:val="8"/>
        </w:numPr>
        <w:spacing w:after="154"/>
        <w:jc w:val="both"/>
        <w:rPr>
          <w:rFonts w:ascii="Arial" w:hAnsi="Arial" w:cs="Arial"/>
        </w:rPr>
      </w:pPr>
      <w:r w:rsidRPr="00FD4396">
        <w:rPr>
          <w:rFonts w:ascii="Arial" w:hAnsi="Arial" w:cs="Arial"/>
        </w:rPr>
        <w:t xml:space="preserve">We need to protect your vital interests (or someone else’s interests) </w:t>
      </w:r>
    </w:p>
    <w:p w:rsidRPr="00FD4396" w:rsidR="00FD4396" w:rsidP="00FD4396" w:rsidRDefault="00FD4396" w14:paraId="1C5759E3" w14:textId="77777777">
      <w:pPr>
        <w:pStyle w:val="Default"/>
        <w:numPr>
          <w:ilvl w:val="0"/>
          <w:numId w:val="8"/>
        </w:numPr>
        <w:jc w:val="both"/>
        <w:rPr>
          <w:rFonts w:ascii="Arial" w:hAnsi="Arial" w:cs="Arial"/>
        </w:rPr>
      </w:pPr>
      <w:r w:rsidRPr="00FD4396">
        <w:rPr>
          <w:rFonts w:ascii="Arial" w:hAnsi="Arial" w:cs="Arial"/>
        </w:rPr>
        <w:t xml:space="preserve">We have legitimate interests in processing the </w:t>
      </w:r>
      <w:proofErr w:type="gramStart"/>
      <w:r w:rsidRPr="00FD4396">
        <w:rPr>
          <w:rFonts w:ascii="Arial" w:hAnsi="Arial" w:cs="Arial"/>
        </w:rPr>
        <w:t>data</w:t>
      </w:r>
      <w:proofErr w:type="gramEnd"/>
      <w:r w:rsidRPr="00FD4396">
        <w:rPr>
          <w:rFonts w:ascii="Arial" w:hAnsi="Arial" w:cs="Arial"/>
        </w:rPr>
        <w:t xml:space="preserve"> </w:t>
      </w:r>
    </w:p>
    <w:p w:rsidRPr="00FD4396" w:rsidR="00FD4396" w:rsidP="00FD4396" w:rsidRDefault="00FD4396" w14:paraId="5E201B8D" w14:textId="77777777">
      <w:pPr>
        <w:pStyle w:val="Default"/>
        <w:jc w:val="both"/>
        <w:rPr>
          <w:rFonts w:ascii="Arial" w:hAnsi="Arial" w:cs="Arial"/>
        </w:rPr>
      </w:pPr>
    </w:p>
    <w:p w:rsidR="00FD4396" w:rsidP="00FD4396" w:rsidRDefault="00FD4396" w14:paraId="10CDD202" w14:textId="6A2E8EAF">
      <w:pPr>
        <w:pStyle w:val="Default"/>
        <w:jc w:val="both"/>
        <w:rPr>
          <w:rFonts w:ascii="Arial" w:hAnsi="Arial" w:cs="Arial"/>
        </w:rPr>
      </w:pPr>
      <w:r w:rsidRPr="00FD4396">
        <w:rPr>
          <w:rFonts w:ascii="Arial" w:hAnsi="Arial" w:cs="Arial"/>
        </w:rPr>
        <w:t xml:space="preserve">Where you have provided us with consent to use your data, you may withdraw this consent at any time. We will make this clear when requesting your </w:t>
      </w:r>
      <w:r w:rsidRPr="00FD4396" w:rsidR="00DC5300">
        <w:rPr>
          <w:rFonts w:ascii="Arial" w:hAnsi="Arial" w:cs="Arial"/>
        </w:rPr>
        <w:t>consent and</w:t>
      </w:r>
      <w:r w:rsidRPr="00FD4396">
        <w:rPr>
          <w:rFonts w:ascii="Arial" w:hAnsi="Arial" w:cs="Arial"/>
        </w:rPr>
        <w:t xml:space="preserve"> explain how you go about withdrawing consent if you wish to do so. </w:t>
      </w:r>
    </w:p>
    <w:p w:rsidRPr="00FD4396" w:rsidR="00351485" w:rsidP="00FD4396" w:rsidRDefault="00351485" w14:paraId="71D88842" w14:textId="77777777">
      <w:pPr>
        <w:pStyle w:val="Default"/>
        <w:jc w:val="both"/>
        <w:rPr>
          <w:rFonts w:ascii="Arial" w:hAnsi="Arial" w:cs="Arial"/>
        </w:rPr>
      </w:pPr>
    </w:p>
    <w:p w:rsidRPr="00FD4396" w:rsidR="00FD4396" w:rsidP="00FD4396" w:rsidRDefault="00FD4396" w14:paraId="42FE4BC7" w14:textId="77777777">
      <w:pPr>
        <w:pStyle w:val="Default"/>
        <w:jc w:val="both"/>
        <w:rPr>
          <w:rFonts w:ascii="Arial" w:hAnsi="Arial" w:cs="Arial"/>
        </w:rPr>
      </w:pPr>
      <w:r w:rsidRPr="00FD4396">
        <w:rPr>
          <w:rFonts w:ascii="Arial" w:hAnsi="Arial" w:cs="Arial"/>
        </w:rPr>
        <w:t xml:space="preserve">Some of the reasons listed above for collecting and using personal information about you overlap, and there may be several grounds which justify the school’s use of your data. </w:t>
      </w:r>
    </w:p>
    <w:p w:rsidRPr="00FD4396" w:rsidR="00FD4396" w:rsidP="00FD4396" w:rsidRDefault="00FD4396" w14:paraId="30ADDBD9" w14:textId="77777777">
      <w:pPr>
        <w:jc w:val="both"/>
        <w:rPr>
          <w:rFonts w:cs="Arial"/>
          <w:szCs w:val="24"/>
        </w:rPr>
      </w:pPr>
    </w:p>
    <w:p w:rsidRPr="00FD4396" w:rsidR="00FD4396" w:rsidP="66D4F992" w:rsidRDefault="00FD4396" w14:paraId="18D7E369" w14:textId="0ABE872F">
      <w:pPr>
        <w:jc w:val="both"/>
        <w:rPr>
          <w:rFonts w:cs="Arial"/>
          <w:lang w:eastAsia="en-GB"/>
        </w:rPr>
      </w:pPr>
      <w:r w:rsidRPr="66D4F992">
        <w:rPr>
          <w:rFonts w:cs="Arial"/>
          <w:lang w:eastAsia="en-GB"/>
        </w:rPr>
        <w:t>The</w:t>
      </w:r>
      <w:r w:rsidRPr="66D4F992" w:rsidR="005504D3">
        <w:rPr>
          <w:rFonts w:cs="Arial"/>
          <w:lang w:eastAsia="en-GB"/>
        </w:rPr>
        <w:t xml:space="preserve"> above is in accordance with</w:t>
      </w:r>
      <w:r w:rsidRPr="66D4F992">
        <w:rPr>
          <w:rFonts w:cs="Arial"/>
          <w:lang w:eastAsia="en-GB"/>
        </w:rPr>
        <w:t xml:space="preserve"> legal bases set out under Article 6 and the processing of special categories of personal data under Article 9 of the General Data Protection Regulations (GDPR). </w:t>
      </w:r>
    </w:p>
    <w:p w:rsidRPr="00FD4396" w:rsidR="00FD4396" w:rsidP="00CD511D" w:rsidRDefault="00EB37F1" w14:paraId="2D3BE2E0" w14:textId="1581D63F">
      <w:pPr>
        <w:jc w:val="right"/>
        <w:rPr>
          <w:rFonts w:cs="Arial"/>
          <w:szCs w:val="24"/>
          <w:lang w:eastAsia="en-GB"/>
        </w:rPr>
      </w:pPr>
      <w:hyperlink w:history="1" w:anchor="_Privacy_Notice_(Suppliers">
        <w:r w:rsidRPr="00EB37F1" w:rsidR="00CD511D">
          <w:rPr>
            <w:rStyle w:val="Hyperlink"/>
            <w:rFonts w:cs="Arial"/>
            <w:szCs w:val="24"/>
          </w:rPr>
          <w:t>Bac</w:t>
        </w:r>
        <w:r w:rsidRPr="00EB37F1" w:rsidR="00CD511D">
          <w:rPr>
            <w:rStyle w:val="Hyperlink"/>
            <w:rFonts w:cs="Arial"/>
            <w:szCs w:val="24"/>
          </w:rPr>
          <w:t>k</w:t>
        </w:r>
        <w:r w:rsidRPr="00EB37F1" w:rsidR="00CD511D">
          <w:rPr>
            <w:rStyle w:val="Hyperlink"/>
            <w:rFonts w:cs="Arial"/>
            <w:szCs w:val="24"/>
          </w:rPr>
          <w:t xml:space="preserve"> to the top</w:t>
        </w:r>
      </w:hyperlink>
    </w:p>
    <w:p w:rsidR="001B3E60" w:rsidP="00853CBE" w:rsidRDefault="001B3E60" w14:paraId="2C4DCEDF" w14:textId="77777777">
      <w:pPr>
        <w:pStyle w:val="Heading3"/>
        <w:jc w:val="right"/>
        <w:rPr>
          <w:rFonts w:ascii="Arial" w:hAnsi="Arial" w:cs="Arial"/>
          <w:b/>
          <w:lang w:eastAsia="en-GB"/>
        </w:rPr>
      </w:pPr>
      <w:bookmarkStart w:name="_Collecting_this_personal" w:id="6"/>
      <w:bookmarkStart w:name="_Special_Category_Data" w:id="7"/>
      <w:bookmarkEnd w:id="6"/>
      <w:bookmarkEnd w:id="7"/>
    </w:p>
    <w:p w:rsidRPr="000742FA" w:rsidR="00FD4396" w:rsidP="002228D2" w:rsidRDefault="00FD4396" w14:paraId="21C8BF40" w14:textId="77777777">
      <w:pPr>
        <w:pStyle w:val="Heading3"/>
        <w:rPr>
          <w:rFonts w:cstheme="majorHAnsi"/>
          <w:bCs/>
          <w:color w:val="2E74B5" w:themeColor="accent1" w:themeShade="BF"/>
          <w:sz w:val="32"/>
          <w:szCs w:val="32"/>
          <w:lang w:eastAsia="en-GB"/>
        </w:rPr>
      </w:pPr>
      <w:bookmarkStart w:name="_Collecting_this_personal_1" w:id="8"/>
      <w:bookmarkStart w:name="_Covid-19_and_Remote" w:id="9"/>
      <w:bookmarkStart w:name="_Collecting_this_personal_2" w:id="10"/>
      <w:bookmarkEnd w:id="8"/>
      <w:bookmarkEnd w:id="9"/>
      <w:bookmarkEnd w:id="10"/>
      <w:r w:rsidRPr="000742FA">
        <w:rPr>
          <w:rFonts w:cstheme="majorHAnsi"/>
          <w:bCs/>
          <w:color w:val="2E74B5" w:themeColor="accent1" w:themeShade="BF"/>
          <w:sz w:val="32"/>
          <w:szCs w:val="32"/>
          <w:lang w:eastAsia="en-GB"/>
        </w:rPr>
        <w:t xml:space="preserve">Collecting this </w:t>
      </w:r>
      <w:r w:rsidRPr="000742FA" w:rsidR="00032E9B">
        <w:rPr>
          <w:rFonts w:cstheme="majorHAnsi"/>
          <w:bCs/>
          <w:color w:val="2E74B5" w:themeColor="accent1" w:themeShade="BF"/>
          <w:sz w:val="32"/>
          <w:szCs w:val="32"/>
          <w:lang w:eastAsia="en-GB"/>
        </w:rPr>
        <w:t>personal data</w:t>
      </w:r>
    </w:p>
    <w:p w:rsidRPr="00FD4396" w:rsidR="00FD4396" w:rsidP="00FD4396" w:rsidRDefault="00FD4396" w14:paraId="2D5DAF27" w14:textId="77777777">
      <w:pPr>
        <w:jc w:val="both"/>
        <w:rPr>
          <w:rFonts w:cs="Arial"/>
          <w:szCs w:val="24"/>
        </w:rPr>
      </w:pPr>
    </w:p>
    <w:p w:rsidR="00FD4396" w:rsidP="45FAA4B0" w:rsidRDefault="00FD4396" w14:paraId="7E1527C8" w14:textId="720B69F7">
      <w:pPr>
        <w:pStyle w:val="ListParagraph"/>
        <w:ind w:left="0"/>
        <w:jc w:val="both"/>
        <w:rPr>
          <w:rFonts w:cs="Arial"/>
        </w:rPr>
      </w:pPr>
      <w:r w:rsidRPr="45FAA4B0" w:rsidR="00FD4396">
        <w:rPr>
          <w:rFonts w:cs="Arial"/>
        </w:rPr>
        <w:t xml:space="preserve">Whilst </w:t>
      </w:r>
      <w:r w:rsidRPr="45FAA4B0" w:rsidR="0091387A">
        <w:rPr>
          <w:rFonts w:cs="Arial"/>
        </w:rPr>
        <w:t>most of the</w:t>
      </w:r>
      <w:r w:rsidRPr="45FAA4B0" w:rsidR="00FD4396">
        <w:rPr>
          <w:rFonts w:cs="Arial"/>
        </w:rPr>
        <w:t xml:space="preserve"> information you provide to us is mandatory, some of it is provided to us on a voluntary basis. </w:t>
      </w:r>
      <w:r w:rsidRPr="45FAA4B0" w:rsidR="006939F1">
        <w:rPr>
          <w:rFonts w:cs="Arial"/>
        </w:rPr>
        <w:t>To</w:t>
      </w:r>
      <w:r w:rsidRPr="45FAA4B0" w:rsidR="00FD4396">
        <w:rPr>
          <w:rFonts w:cs="Arial"/>
        </w:rPr>
        <w:t xml:space="preserve"> </w:t>
      </w:r>
      <w:r w:rsidRPr="45FAA4B0" w:rsidR="00FD4396">
        <w:rPr>
          <w:rFonts w:cs="Arial"/>
        </w:rPr>
        <w:t>comply with</w:t>
      </w:r>
      <w:r w:rsidRPr="45FAA4B0" w:rsidR="00FD4396">
        <w:rPr>
          <w:rFonts w:cs="Arial"/>
        </w:rPr>
        <w:t xml:space="preserve"> data protection legislation, we will inform you whether you </w:t>
      </w:r>
      <w:r w:rsidRPr="45FAA4B0" w:rsidR="00FD4396">
        <w:rPr>
          <w:rFonts w:cs="Arial"/>
        </w:rPr>
        <w:t>are required to</w:t>
      </w:r>
      <w:r w:rsidRPr="45FAA4B0" w:rsidR="00FD4396">
        <w:rPr>
          <w:rFonts w:cs="Arial"/>
        </w:rPr>
        <w:t xml:space="preserve"> </w:t>
      </w:r>
      <w:r w:rsidRPr="45FAA4B0" w:rsidR="00FD4396">
        <w:rPr>
          <w:rFonts w:cs="Arial"/>
        </w:rPr>
        <w:t>provide</w:t>
      </w:r>
      <w:r w:rsidRPr="45FAA4B0" w:rsidR="00FD4396">
        <w:rPr>
          <w:rFonts w:cs="Arial"/>
        </w:rPr>
        <w:t xml:space="preserve"> certain information to us or if you have a choice in this. </w:t>
      </w:r>
    </w:p>
    <w:p w:rsidR="00433948" w:rsidP="00FD4396" w:rsidRDefault="00433948" w14:paraId="0CA421D7" w14:textId="77777777">
      <w:pPr>
        <w:pStyle w:val="ListParagraph"/>
        <w:ind w:left="0"/>
        <w:jc w:val="both"/>
        <w:rPr>
          <w:rFonts w:cs="Arial"/>
          <w:szCs w:val="24"/>
        </w:rPr>
      </w:pPr>
    </w:p>
    <w:p w:rsidR="00433948" w:rsidP="66D4F992" w:rsidRDefault="00433948" w14:paraId="0FB2E417" w14:textId="48DD7295">
      <w:pPr>
        <w:pStyle w:val="ListParagraph"/>
        <w:ind w:left="0"/>
        <w:jc w:val="both"/>
        <w:rPr>
          <w:rFonts w:cs="Arial"/>
        </w:rPr>
      </w:pPr>
      <w:r w:rsidRPr="45FAA4B0" w:rsidR="00433948">
        <w:rPr>
          <w:rFonts w:cs="Arial"/>
        </w:rPr>
        <w:t xml:space="preserve">We collect your personal information </w:t>
      </w:r>
      <w:r w:rsidRPr="45FAA4B0" w:rsidR="2D1DA72A">
        <w:rPr>
          <w:rFonts w:cs="Arial"/>
        </w:rPr>
        <w:t xml:space="preserve">at the commencement of the contract or before we arrange for you to attend and visit our </w:t>
      </w:r>
      <w:r w:rsidRPr="45FAA4B0" w:rsidR="2D1DA72A">
        <w:rPr>
          <w:rFonts w:cs="Arial"/>
        </w:rPr>
        <w:t>school</w:t>
      </w:r>
      <w:r w:rsidRPr="45FAA4B0" w:rsidR="09451487">
        <w:rPr>
          <w:rFonts w:cs="Arial"/>
        </w:rPr>
        <w:t>/academy</w:t>
      </w:r>
      <w:r w:rsidRPr="45FAA4B0" w:rsidR="2D1DA72A">
        <w:rPr>
          <w:rFonts w:cs="Arial"/>
        </w:rPr>
        <w:t xml:space="preserve">. </w:t>
      </w:r>
    </w:p>
    <w:p w:rsidR="00433948" w:rsidP="00FD4396" w:rsidRDefault="00433948" w14:paraId="5CE4F58F" w14:textId="77777777">
      <w:pPr>
        <w:pStyle w:val="ListParagraph"/>
        <w:ind w:left="0"/>
        <w:jc w:val="both"/>
        <w:rPr>
          <w:rFonts w:cs="Arial"/>
          <w:szCs w:val="24"/>
        </w:rPr>
      </w:pPr>
    </w:p>
    <w:p w:rsidR="00433948" w:rsidP="00FD4396" w:rsidRDefault="00433948" w14:paraId="56AD596C" w14:textId="77777777">
      <w:pPr>
        <w:pStyle w:val="ListParagraph"/>
        <w:ind w:left="0"/>
        <w:jc w:val="both"/>
        <w:rPr>
          <w:rFonts w:cs="Arial"/>
          <w:szCs w:val="24"/>
        </w:rPr>
      </w:pPr>
    </w:p>
    <w:p w:rsidRPr="00FD4396" w:rsidR="002228D2" w:rsidP="00CD511D" w:rsidRDefault="009D53E1" w14:paraId="534C6258" w14:textId="77777777">
      <w:pPr>
        <w:pStyle w:val="ListParagraph"/>
        <w:ind w:left="0"/>
        <w:jc w:val="right"/>
        <w:rPr>
          <w:rFonts w:cs="Arial"/>
          <w:szCs w:val="24"/>
        </w:rPr>
      </w:pPr>
      <w:hyperlink w:history="1" w:anchor="_Privacy_Notice_(How">
        <w:r w:rsidRPr="00CD511D" w:rsidR="00CD511D">
          <w:rPr>
            <w:rStyle w:val="Hyperlink"/>
            <w:rFonts w:cs="Arial"/>
            <w:szCs w:val="24"/>
          </w:rPr>
          <w:t>Bac</w:t>
        </w:r>
        <w:r w:rsidRPr="00CD511D" w:rsidR="00CD511D">
          <w:rPr>
            <w:rStyle w:val="Hyperlink"/>
            <w:rFonts w:cs="Arial"/>
            <w:szCs w:val="24"/>
          </w:rPr>
          <w:t>k</w:t>
        </w:r>
        <w:r w:rsidRPr="00CD511D" w:rsidR="00CD511D">
          <w:rPr>
            <w:rStyle w:val="Hyperlink"/>
            <w:rFonts w:cs="Arial"/>
            <w:szCs w:val="24"/>
          </w:rPr>
          <w:t xml:space="preserve"> t</w:t>
        </w:r>
        <w:r w:rsidRPr="00CD511D" w:rsidR="00CD511D">
          <w:rPr>
            <w:rStyle w:val="Hyperlink"/>
            <w:rFonts w:cs="Arial"/>
            <w:szCs w:val="24"/>
          </w:rPr>
          <w:t>o</w:t>
        </w:r>
        <w:r w:rsidRPr="00CD511D" w:rsidR="00CD511D">
          <w:rPr>
            <w:rStyle w:val="Hyperlink"/>
            <w:rFonts w:cs="Arial"/>
            <w:szCs w:val="24"/>
          </w:rPr>
          <w:t xml:space="preserve"> the</w:t>
        </w:r>
        <w:r w:rsidRPr="00CD511D" w:rsidR="00CD511D">
          <w:rPr>
            <w:rStyle w:val="Hyperlink"/>
            <w:rFonts w:cs="Arial"/>
            <w:szCs w:val="24"/>
          </w:rPr>
          <w:t xml:space="preserve"> </w:t>
        </w:r>
        <w:r w:rsidRPr="00CD511D" w:rsidR="00CD511D">
          <w:rPr>
            <w:rStyle w:val="Hyperlink"/>
            <w:rFonts w:cs="Arial"/>
            <w:szCs w:val="24"/>
          </w:rPr>
          <w:t>top</w:t>
        </w:r>
      </w:hyperlink>
    </w:p>
    <w:p w:rsidRPr="000742FA" w:rsidR="00FD4396" w:rsidP="002228D2" w:rsidRDefault="00032E9B" w14:paraId="3465A934" w14:textId="3A4C9B77">
      <w:pPr>
        <w:pStyle w:val="Heading3"/>
        <w:rPr>
          <w:rFonts w:cstheme="majorHAnsi"/>
          <w:bCs/>
          <w:sz w:val="32"/>
          <w:szCs w:val="32"/>
          <w:lang w:eastAsia="en-GB"/>
        </w:rPr>
      </w:pPr>
      <w:bookmarkStart w:name="_How_long_we" w:id="11"/>
      <w:bookmarkEnd w:id="11"/>
      <w:r w:rsidRPr="000742FA">
        <w:rPr>
          <w:rFonts w:cstheme="majorHAnsi"/>
          <w:bCs/>
          <w:color w:val="2E74B5" w:themeColor="accent1" w:themeShade="BF"/>
          <w:sz w:val="32"/>
          <w:szCs w:val="32"/>
          <w:lang w:eastAsia="en-GB"/>
        </w:rPr>
        <w:t>How we store this data</w:t>
      </w:r>
    </w:p>
    <w:p w:rsidRPr="002228D2" w:rsidR="002228D2" w:rsidP="002228D2" w:rsidRDefault="002228D2" w14:paraId="3B19048F" w14:textId="77777777">
      <w:pPr>
        <w:rPr>
          <w:lang w:eastAsia="en-GB"/>
        </w:rPr>
      </w:pPr>
    </w:p>
    <w:p w:rsidRPr="00FD4396" w:rsidR="00FD4396" w:rsidP="66D4F992" w:rsidRDefault="00FD4396" w14:paraId="463570E8" w14:textId="3F20EFCD">
      <w:pPr>
        <w:pStyle w:val="Default"/>
        <w:jc w:val="both"/>
        <w:rPr>
          <w:rFonts w:ascii="Arial" w:hAnsi="Arial" w:cs="Arial"/>
        </w:rPr>
      </w:pPr>
      <w:r w:rsidRPr="66D4F992">
        <w:rPr>
          <w:rFonts w:ascii="Arial" w:hAnsi="Arial" w:cs="Arial"/>
        </w:rPr>
        <w:t xml:space="preserve">We create and maintain </w:t>
      </w:r>
      <w:r w:rsidRPr="66D4F992" w:rsidR="5912FB51">
        <w:rPr>
          <w:rFonts w:ascii="Arial" w:hAnsi="Arial" w:cs="Arial"/>
        </w:rPr>
        <w:t xml:space="preserve">records of all third parties that we contract with. These records are held securely on our electronic system. In some instances, we may keep paper records, </w:t>
      </w:r>
      <w:proofErr w:type="gramStart"/>
      <w:r w:rsidRPr="66D4F992" w:rsidR="5912FB51">
        <w:rPr>
          <w:rFonts w:ascii="Arial" w:hAnsi="Arial" w:cs="Arial"/>
        </w:rPr>
        <w:t>e.g.</w:t>
      </w:r>
      <w:proofErr w:type="gramEnd"/>
      <w:r w:rsidRPr="66D4F992" w:rsidR="5912FB51">
        <w:rPr>
          <w:rFonts w:ascii="Arial" w:hAnsi="Arial" w:cs="Arial"/>
        </w:rPr>
        <w:t xml:space="preserve"> a paper-based signing sheet. All records are held securely. </w:t>
      </w:r>
    </w:p>
    <w:p w:rsidR="66D4F992" w:rsidP="66D4F992" w:rsidRDefault="66D4F992" w14:paraId="55A53B41" w14:textId="7816E6AE">
      <w:pPr>
        <w:pStyle w:val="Default"/>
        <w:jc w:val="both"/>
        <w:rPr>
          <w:rFonts w:ascii="Arial" w:hAnsi="Arial" w:cs="Arial"/>
        </w:rPr>
      </w:pPr>
    </w:p>
    <w:p w:rsidRPr="00FD4396" w:rsidR="00FD4396" w:rsidP="00FD4396" w:rsidRDefault="00FD4396" w14:paraId="0B3942BC" w14:textId="77777777">
      <w:pPr>
        <w:jc w:val="both"/>
        <w:rPr>
          <w:rFonts w:cs="Arial"/>
          <w:szCs w:val="24"/>
        </w:rPr>
      </w:pPr>
      <w:r w:rsidRPr="00FD4396">
        <w:rPr>
          <w:rFonts w:cs="Arial"/>
          <w:szCs w:val="24"/>
        </w:rPr>
        <w:t>Personal information that is no longer needed, or has become inaccurate or out of date, is disposed of securely. For example, we will shred paper-based records, and override electronic files. We may also use an outside company to safely dispose of electronic records and paper records.</w:t>
      </w:r>
      <w:r w:rsidR="00B424C4">
        <w:rPr>
          <w:rFonts w:cs="Arial"/>
          <w:szCs w:val="24"/>
        </w:rPr>
        <w:t xml:space="preserve"> Care will be taken to ensure that any external company is </w:t>
      </w:r>
      <w:r w:rsidR="00AB6E03">
        <w:rPr>
          <w:rFonts w:cs="Arial"/>
          <w:szCs w:val="24"/>
        </w:rPr>
        <w:t xml:space="preserve">a reputable one who will provide certificates and assurances for the safe disposal of such information. </w:t>
      </w:r>
    </w:p>
    <w:p w:rsidRPr="00FD4396" w:rsidR="00FD4396" w:rsidP="00FD4396" w:rsidRDefault="00FD4396" w14:paraId="2EC1E098" w14:textId="77777777">
      <w:pPr>
        <w:pStyle w:val="ListParagraph"/>
        <w:jc w:val="both"/>
        <w:rPr>
          <w:rFonts w:cs="Arial"/>
          <w:szCs w:val="24"/>
        </w:rPr>
      </w:pPr>
    </w:p>
    <w:p w:rsidRPr="00FD4396" w:rsidR="00FD4396" w:rsidP="00FD4396" w:rsidRDefault="00FD4396" w14:paraId="5ED1E6D5" w14:textId="77777777">
      <w:pPr>
        <w:pStyle w:val="ListParagraph"/>
        <w:ind w:left="0"/>
        <w:jc w:val="both"/>
        <w:rPr>
          <w:rFonts w:cs="Arial"/>
          <w:szCs w:val="24"/>
        </w:rPr>
      </w:pPr>
      <w:r w:rsidRPr="00FD4396">
        <w:rPr>
          <w:rFonts w:cs="Arial"/>
          <w:szCs w:val="24"/>
        </w:rPr>
        <w:t>We keep information about you on computer systems and paper. There are strict controls on who can see your information.</w:t>
      </w:r>
    </w:p>
    <w:p w:rsidRPr="00FD4396" w:rsidR="00FD4396" w:rsidP="00CD511D" w:rsidRDefault="009D53E1" w14:paraId="35915B63" w14:textId="77777777">
      <w:pPr>
        <w:pStyle w:val="ListParagraph"/>
        <w:ind w:left="0"/>
        <w:jc w:val="right"/>
        <w:rPr>
          <w:rFonts w:cs="Arial"/>
          <w:szCs w:val="24"/>
        </w:rPr>
      </w:pPr>
      <w:hyperlink w:history="1" w:anchor="_Privacy_Notice_(How">
        <w:r w:rsidRPr="00CD511D" w:rsidR="00CD511D">
          <w:rPr>
            <w:rStyle w:val="Hyperlink"/>
            <w:rFonts w:cs="Arial"/>
            <w:szCs w:val="24"/>
          </w:rPr>
          <w:t>Bac</w:t>
        </w:r>
        <w:r w:rsidRPr="00CD511D" w:rsidR="00CD511D">
          <w:rPr>
            <w:rStyle w:val="Hyperlink"/>
            <w:rFonts w:cs="Arial"/>
            <w:szCs w:val="24"/>
          </w:rPr>
          <w:t>k</w:t>
        </w:r>
        <w:r w:rsidRPr="00CD511D" w:rsidR="00CD511D">
          <w:rPr>
            <w:rStyle w:val="Hyperlink"/>
            <w:rFonts w:cs="Arial"/>
            <w:szCs w:val="24"/>
          </w:rPr>
          <w:t xml:space="preserve"> to the top</w:t>
        </w:r>
      </w:hyperlink>
    </w:p>
    <w:p w:rsidRPr="000742FA" w:rsidR="00FD4396" w:rsidP="002228D2" w:rsidRDefault="00FD4396" w14:paraId="246BAEEC" w14:textId="77777777">
      <w:pPr>
        <w:pStyle w:val="Heading3"/>
        <w:rPr>
          <w:rFonts w:cstheme="majorHAnsi"/>
          <w:bCs/>
          <w:color w:val="2E74B5" w:themeColor="accent1" w:themeShade="BF"/>
          <w:sz w:val="32"/>
          <w:szCs w:val="32"/>
          <w:lang w:eastAsia="en-GB"/>
        </w:rPr>
      </w:pPr>
      <w:bookmarkStart w:name="_Data_Sharing_–" w:id="12"/>
      <w:bookmarkEnd w:id="12"/>
      <w:r w:rsidRPr="000742FA">
        <w:rPr>
          <w:rFonts w:cstheme="majorHAnsi"/>
          <w:bCs/>
          <w:color w:val="2E74B5" w:themeColor="accent1" w:themeShade="BF"/>
          <w:sz w:val="32"/>
          <w:szCs w:val="32"/>
          <w:lang w:eastAsia="en-GB"/>
        </w:rPr>
        <w:t xml:space="preserve">Data Sharing – who we share any personal data with and </w:t>
      </w:r>
      <w:proofErr w:type="gramStart"/>
      <w:r w:rsidRPr="000742FA">
        <w:rPr>
          <w:rFonts w:cstheme="majorHAnsi"/>
          <w:bCs/>
          <w:color w:val="2E74B5" w:themeColor="accent1" w:themeShade="BF"/>
          <w:sz w:val="32"/>
          <w:szCs w:val="32"/>
          <w:lang w:eastAsia="en-GB"/>
        </w:rPr>
        <w:t>why</w:t>
      </w:r>
      <w:proofErr w:type="gramEnd"/>
    </w:p>
    <w:p w:rsidRPr="000742FA" w:rsidR="00FD4396" w:rsidP="00FD4396" w:rsidRDefault="00FD4396" w14:paraId="09ADC1CD" w14:textId="77777777">
      <w:pPr>
        <w:pStyle w:val="Heading1"/>
        <w:keepNext w:val="0"/>
        <w:keepLines w:val="0"/>
        <w:widowControl/>
        <w:overflowPunct/>
        <w:autoSpaceDE/>
        <w:spacing w:before="0"/>
        <w:jc w:val="both"/>
        <w:textAlignment w:val="auto"/>
        <w:rPr>
          <w:rFonts w:asciiTheme="majorHAnsi" w:hAnsiTheme="majorHAnsi" w:cstheme="majorHAnsi"/>
          <w:b w:val="0"/>
          <w:bCs/>
          <w:color w:val="2E74B5" w:themeColor="accent1" w:themeShade="BF"/>
          <w:kern w:val="0"/>
          <w:sz w:val="32"/>
          <w:szCs w:val="32"/>
          <w:lang w:eastAsia="en-GB"/>
        </w:rPr>
      </w:pPr>
      <w:r w:rsidRPr="000742FA">
        <w:rPr>
          <w:rFonts w:asciiTheme="majorHAnsi" w:hAnsiTheme="majorHAnsi" w:cstheme="majorHAnsi"/>
          <w:b w:val="0"/>
          <w:bCs/>
          <w:color w:val="2E74B5" w:themeColor="accent1" w:themeShade="BF"/>
          <w:kern w:val="0"/>
          <w:sz w:val="32"/>
          <w:szCs w:val="32"/>
          <w:lang w:eastAsia="en-GB"/>
        </w:rPr>
        <w:t>Who we share this information with</w:t>
      </w:r>
    </w:p>
    <w:p w:rsidRPr="00FD4396" w:rsidR="00FD4396" w:rsidP="66D4F992" w:rsidRDefault="00FD4396" w14:paraId="69F07AA3" w14:textId="27CE20BE">
      <w:pPr>
        <w:jc w:val="both"/>
        <w:rPr>
          <w:rFonts w:cs="Arial"/>
        </w:rPr>
      </w:pPr>
      <w:r w:rsidRPr="66D4F992">
        <w:rPr>
          <w:rFonts w:cs="Arial"/>
        </w:rPr>
        <w:t xml:space="preserve">We </w:t>
      </w:r>
      <w:r w:rsidRPr="66D4F992" w:rsidR="17B7E083">
        <w:rPr>
          <w:rFonts w:cs="Arial"/>
        </w:rPr>
        <w:t xml:space="preserve">may be </w:t>
      </w:r>
      <w:r w:rsidRPr="66D4F992">
        <w:rPr>
          <w:rFonts w:cs="Arial"/>
        </w:rPr>
        <w:t xml:space="preserve">required, by law, to pass on some of this personal data to: </w:t>
      </w:r>
    </w:p>
    <w:p w:rsidRPr="00FD4396" w:rsidR="00FD4396" w:rsidP="00FD4396" w:rsidRDefault="00FD4396" w14:paraId="499D9CA6" w14:textId="77777777">
      <w:pPr>
        <w:jc w:val="both"/>
        <w:rPr>
          <w:rFonts w:cs="Arial"/>
          <w:szCs w:val="24"/>
        </w:rPr>
      </w:pPr>
    </w:p>
    <w:p w:rsidRPr="00FD4396" w:rsidR="00FD4396" w:rsidP="66D4F992" w:rsidRDefault="00FD4396" w14:paraId="3E8F798D" w14:textId="16E77E5E">
      <w:pPr>
        <w:pStyle w:val="ListParagraph"/>
        <w:widowControl/>
        <w:numPr>
          <w:ilvl w:val="0"/>
          <w:numId w:val="2"/>
        </w:numPr>
        <w:jc w:val="both"/>
        <w:rPr>
          <w:rFonts w:cs="Arial"/>
        </w:rPr>
      </w:pPr>
      <w:r w:rsidRPr="66D4F992">
        <w:rPr>
          <w:rFonts w:cs="Arial"/>
        </w:rPr>
        <w:t xml:space="preserve">our local </w:t>
      </w:r>
      <w:r w:rsidRPr="66D4F992" w:rsidR="7CC1C97F">
        <w:rPr>
          <w:rFonts w:cs="Arial"/>
        </w:rPr>
        <w:t>authority – in some instances depending on the nature of the service provided.</w:t>
      </w:r>
    </w:p>
    <w:p w:rsidRPr="00FD4396" w:rsidR="00FD4396" w:rsidP="66D4F992" w:rsidRDefault="7CC1C97F" w14:paraId="2136E99F" w14:textId="41051A96">
      <w:pPr>
        <w:pStyle w:val="ListParagraph"/>
        <w:widowControl/>
        <w:numPr>
          <w:ilvl w:val="0"/>
          <w:numId w:val="2"/>
        </w:numPr>
        <w:jc w:val="both"/>
        <w:rPr>
          <w:rFonts w:cs="Arial"/>
        </w:rPr>
      </w:pPr>
      <w:r w:rsidRPr="66D4F992">
        <w:rPr>
          <w:rFonts w:cs="Arial"/>
        </w:rPr>
        <w:t xml:space="preserve">Our Governors/Trustees. </w:t>
      </w:r>
    </w:p>
    <w:p w:rsidR="7CC1C97F" w:rsidP="66D4F992" w:rsidRDefault="7CC1C97F" w14:paraId="795A828E" w14:textId="27FB841F">
      <w:pPr>
        <w:pStyle w:val="ListParagraph"/>
        <w:widowControl/>
        <w:numPr>
          <w:ilvl w:val="0"/>
          <w:numId w:val="2"/>
        </w:numPr>
        <w:jc w:val="both"/>
        <w:rPr>
          <w:szCs w:val="24"/>
        </w:rPr>
      </w:pPr>
      <w:r w:rsidRPr="66D4F992">
        <w:rPr>
          <w:rFonts w:cs="Arial"/>
          <w:szCs w:val="24"/>
        </w:rPr>
        <w:t xml:space="preserve">Finance Auditors. </w:t>
      </w:r>
    </w:p>
    <w:p w:rsidRPr="00FD4396" w:rsidR="00FD4396" w:rsidP="00FD4396" w:rsidRDefault="00FD4396" w14:paraId="52AD329B" w14:textId="77777777">
      <w:pPr>
        <w:widowControl/>
        <w:ind w:left="420"/>
        <w:jc w:val="both"/>
        <w:rPr>
          <w:rFonts w:cs="Arial"/>
          <w:szCs w:val="24"/>
        </w:rPr>
      </w:pPr>
    </w:p>
    <w:p w:rsidRPr="00FD4396" w:rsidR="00FD4396" w:rsidP="00FD4396" w:rsidRDefault="00FD4396" w14:paraId="597B46D7" w14:textId="77777777">
      <w:pPr>
        <w:widowControl/>
        <w:jc w:val="both"/>
        <w:rPr>
          <w:rFonts w:cs="Arial"/>
          <w:szCs w:val="24"/>
        </w:rPr>
      </w:pPr>
      <w:r w:rsidRPr="00FD4396">
        <w:rPr>
          <w:rFonts w:cs="Arial"/>
          <w:szCs w:val="24"/>
        </w:rPr>
        <w:t>We will not share information about you with third parties without your consent unless the law allows us to. Some examples of who we may share your data with include:</w:t>
      </w:r>
    </w:p>
    <w:p w:rsidRPr="00FD4396" w:rsidR="00FD4396" w:rsidP="00FD4396" w:rsidRDefault="00FD4396" w14:paraId="69597A79" w14:textId="77777777">
      <w:pPr>
        <w:pStyle w:val="Default"/>
        <w:spacing w:after="154"/>
        <w:jc w:val="both"/>
        <w:rPr>
          <w:rFonts w:ascii="Arial" w:hAnsi="Arial" w:cs="Arial"/>
        </w:rPr>
      </w:pPr>
    </w:p>
    <w:p w:rsidRPr="00FD4396" w:rsidR="00FD4396" w:rsidP="00FD4396" w:rsidRDefault="35AF384D" w14:paraId="6842B754" w14:textId="7592BC74">
      <w:pPr>
        <w:pStyle w:val="Default"/>
        <w:numPr>
          <w:ilvl w:val="0"/>
          <w:numId w:val="9"/>
        </w:numPr>
        <w:spacing w:after="154"/>
        <w:ind w:left="782" w:hanging="357"/>
        <w:contextualSpacing/>
        <w:jc w:val="both"/>
        <w:rPr>
          <w:rFonts w:ascii="Arial" w:hAnsi="Arial" w:cs="Arial"/>
        </w:rPr>
      </w:pPr>
      <w:r w:rsidRPr="66D4F992">
        <w:rPr>
          <w:rFonts w:ascii="Arial" w:hAnsi="Arial" w:cs="Arial"/>
        </w:rPr>
        <w:t>Other s</w:t>
      </w:r>
      <w:r w:rsidRPr="66D4F992" w:rsidR="00FD4396">
        <w:rPr>
          <w:rFonts w:ascii="Arial" w:hAnsi="Arial" w:cs="Arial"/>
        </w:rPr>
        <w:t>uppliers and service providers – to enable them to provide the service we have contracted them for, such as payroll</w:t>
      </w:r>
      <w:r w:rsidRPr="66D4F992" w:rsidR="00F65E21">
        <w:rPr>
          <w:rFonts w:ascii="Arial" w:hAnsi="Arial" w:cs="Arial"/>
        </w:rPr>
        <w:t>,</w:t>
      </w:r>
      <w:r w:rsidRPr="66D4F992" w:rsidR="00FD4396">
        <w:rPr>
          <w:rFonts w:ascii="Arial" w:hAnsi="Arial" w:cs="Arial"/>
        </w:rPr>
        <w:t xml:space="preserve"> </w:t>
      </w:r>
    </w:p>
    <w:p w:rsidRPr="00FD4396" w:rsidR="00FD4396" w:rsidP="00FD4396" w:rsidRDefault="00FD4396" w14:paraId="62800BDF" w14:textId="0A02951B">
      <w:pPr>
        <w:pStyle w:val="Default"/>
        <w:numPr>
          <w:ilvl w:val="0"/>
          <w:numId w:val="9"/>
        </w:numPr>
        <w:spacing w:after="154"/>
        <w:ind w:left="782" w:hanging="357"/>
        <w:contextualSpacing/>
        <w:jc w:val="both"/>
        <w:rPr>
          <w:rFonts w:ascii="Arial" w:hAnsi="Arial" w:cs="Arial"/>
        </w:rPr>
      </w:pPr>
      <w:r w:rsidRPr="66D4F992">
        <w:rPr>
          <w:rFonts w:ascii="Arial" w:hAnsi="Arial" w:cs="Arial"/>
        </w:rPr>
        <w:t xml:space="preserve">Financial </w:t>
      </w:r>
      <w:proofErr w:type="spellStart"/>
      <w:r w:rsidRPr="66D4F992">
        <w:rPr>
          <w:rFonts w:ascii="Arial" w:hAnsi="Arial" w:cs="Arial"/>
        </w:rPr>
        <w:t>organisations</w:t>
      </w:r>
      <w:proofErr w:type="spellEnd"/>
      <w:r w:rsidRPr="66D4F992" w:rsidR="00F65E21">
        <w:rPr>
          <w:rFonts w:ascii="Arial" w:hAnsi="Arial" w:cs="Arial"/>
        </w:rPr>
        <w:t>,</w:t>
      </w:r>
      <w:r w:rsidRPr="66D4F992">
        <w:rPr>
          <w:rFonts w:ascii="Arial" w:hAnsi="Arial" w:cs="Arial"/>
        </w:rPr>
        <w:t xml:space="preserve"> </w:t>
      </w:r>
    </w:p>
    <w:p w:rsidRPr="00FD4396" w:rsidR="00FD4396" w:rsidP="00FD4396" w:rsidRDefault="00FD4396" w14:paraId="65545B9A" w14:textId="201EDA4B">
      <w:pPr>
        <w:pStyle w:val="Default"/>
        <w:numPr>
          <w:ilvl w:val="0"/>
          <w:numId w:val="9"/>
        </w:numPr>
        <w:spacing w:after="154"/>
        <w:ind w:left="782" w:hanging="357"/>
        <w:contextualSpacing/>
        <w:jc w:val="both"/>
        <w:rPr>
          <w:rFonts w:ascii="Arial" w:hAnsi="Arial" w:cs="Arial"/>
        </w:rPr>
      </w:pPr>
      <w:r w:rsidRPr="66D4F992">
        <w:rPr>
          <w:rFonts w:ascii="Arial" w:hAnsi="Arial" w:cs="Arial"/>
        </w:rPr>
        <w:t>Our auditors</w:t>
      </w:r>
      <w:r w:rsidRPr="66D4F992" w:rsidR="00F65E21">
        <w:rPr>
          <w:rFonts w:ascii="Arial" w:hAnsi="Arial" w:cs="Arial"/>
        </w:rPr>
        <w:t>,</w:t>
      </w:r>
      <w:r w:rsidRPr="66D4F992">
        <w:rPr>
          <w:rFonts w:ascii="Arial" w:hAnsi="Arial" w:cs="Arial"/>
        </w:rPr>
        <w:t xml:space="preserve"> </w:t>
      </w:r>
    </w:p>
    <w:p w:rsidRPr="00EB37F1" w:rsidR="002228D2" w:rsidP="00EB37F1" w:rsidRDefault="00EB37F1" w14:paraId="1706137A" w14:textId="3C94AD97">
      <w:pPr>
        <w:pStyle w:val="Default"/>
        <w:contextualSpacing/>
        <w:jc w:val="right"/>
        <w:rPr>
          <w:rFonts w:ascii="Arial" w:hAnsi="Arial" w:cs="Arial"/>
          <w:color w:val="5B9BD5" w:themeColor="accent1"/>
        </w:rPr>
      </w:pPr>
      <w:hyperlink w:history="1" w:anchor="_The_personal_data">
        <w:r w:rsidRPr="00EB37F1">
          <w:rPr>
            <w:rStyle w:val="Hyperlink"/>
            <w:rFonts w:ascii="Arial" w:hAnsi="Arial" w:cs="Arial"/>
          </w:rPr>
          <w:t>Back to</w:t>
        </w:r>
        <w:r w:rsidRPr="00EB37F1">
          <w:rPr>
            <w:rStyle w:val="Hyperlink"/>
            <w:rFonts w:ascii="Arial" w:hAnsi="Arial" w:cs="Arial"/>
          </w:rPr>
          <w:t xml:space="preserve"> </w:t>
        </w:r>
        <w:r w:rsidRPr="00EB37F1">
          <w:rPr>
            <w:rStyle w:val="Hyperlink"/>
            <w:rFonts w:ascii="Arial" w:hAnsi="Arial" w:cs="Arial"/>
          </w:rPr>
          <w:t>the top</w:t>
        </w:r>
      </w:hyperlink>
    </w:p>
    <w:p w:rsidRPr="00FD4396" w:rsidR="000742FA" w:rsidP="00CD511D" w:rsidRDefault="000742FA" w14:paraId="7B6CC73B" w14:textId="77777777">
      <w:pPr>
        <w:jc w:val="right"/>
        <w:rPr>
          <w:rFonts w:cs="Arial"/>
          <w:szCs w:val="24"/>
        </w:rPr>
      </w:pPr>
    </w:p>
    <w:p w:rsidRPr="000742FA" w:rsidR="002228D2" w:rsidP="002228D2" w:rsidRDefault="002228D2" w14:paraId="4FD47F94" w14:textId="77777777">
      <w:pPr>
        <w:pStyle w:val="Heading3"/>
        <w:rPr>
          <w:rFonts w:cstheme="majorHAnsi"/>
          <w:bCs/>
          <w:sz w:val="32"/>
          <w:szCs w:val="32"/>
          <w:lang w:eastAsia="en-GB"/>
        </w:rPr>
      </w:pPr>
      <w:bookmarkStart w:name="_Other_Rights_-" w:id="13"/>
      <w:bookmarkEnd w:id="13"/>
      <w:r w:rsidRPr="000742FA">
        <w:rPr>
          <w:rFonts w:cstheme="majorHAnsi"/>
          <w:bCs/>
          <w:color w:val="2E74B5" w:themeColor="accent1" w:themeShade="BF"/>
          <w:sz w:val="32"/>
          <w:szCs w:val="32"/>
          <w:lang w:eastAsia="en-GB"/>
        </w:rPr>
        <w:t>Other Rights - Requesting access to your personal data:</w:t>
      </w:r>
    </w:p>
    <w:p w:rsidRPr="002228D2" w:rsidR="002228D2" w:rsidP="002228D2" w:rsidRDefault="002228D2" w14:paraId="262F2942" w14:textId="77777777">
      <w:pPr>
        <w:rPr>
          <w:lang w:eastAsia="en-GB"/>
        </w:rPr>
      </w:pPr>
    </w:p>
    <w:p w:rsidRPr="00FD4396" w:rsidR="002228D2" w:rsidP="002228D2" w:rsidRDefault="002228D2" w14:paraId="7A4E904E" w14:textId="77777777">
      <w:pPr>
        <w:jc w:val="both"/>
        <w:rPr>
          <w:rFonts w:cs="Arial"/>
          <w:szCs w:val="24"/>
        </w:rPr>
      </w:pPr>
      <w:r w:rsidRPr="00FD4396">
        <w:rPr>
          <w:rFonts w:cs="Arial"/>
          <w:szCs w:val="24"/>
        </w:rPr>
        <w:t xml:space="preserve">Under data protection legislation, you have the </w:t>
      </w:r>
      <w:r w:rsidRPr="004E133B">
        <w:rPr>
          <w:rFonts w:cs="Arial"/>
          <w:b/>
          <w:bCs/>
          <w:szCs w:val="24"/>
        </w:rPr>
        <w:t>right to request access</w:t>
      </w:r>
      <w:r w:rsidRPr="00FD4396">
        <w:rPr>
          <w:rFonts w:cs="Arial"/>
          <w:szCs w:val="24"/>
        </w:rPr>
        <w:t xml:space="preserve"> to information about you that we hold. To make a request for your personal information, contact the Data Protection Officer and Head Teacher in the first instance</w:t>
      </w:r>
      <w:r w:rsidRPr="00FD4396">
        <w:rPr>
          <w:rFonts w:cs="Arial"/>
          <w:b/>
          <w:color w:val="8A2529"/>
          <w:szCs w:val="24"/>
          <w:lang w:eastAsia="en-GB"/>
        </w:rPr>
        <w:t xml:space="preserve">. </w:t>
      </w:r>
    </w:p>
    <w:p w:rsidRPr="00FD4396" w:rsidR="002228D2" w:rsidP="002228D2" w:rsidRDefault="002228D2" w14:paraId="3302FD8B" w14:textId="77777777">
      <w:pPr>
        <w:ind w:left="720"/>
        <w:jc w:val="both"/>
        <w:rPr>
          <w:rFonts w:cs="Arial"/>
          <w:szCs w:val="24"/>
        </w:rPr>
      </w:pPr>
    </w:p>
    <w:p w:rsidR="002228D2" w:rsidP="002228D2" w:rsidRDefault="002228D2" w14:paraId="14C5850E" w14:textId="6B2F577D">
      <w:pPr>
        <w:jc w:val="both"/>
        <w:rPr>
          <w:rFonts w:cs="Arial"/>
          <w:szCs w:val="24"/>
        </w:rPr>
      </w:pPr>
      <w:r w:rsidRPr="00FD4396">
        <w:rPr>
          <w:rFonts w:cs="Arial"/>
          <w:szCs w:val="24"/>
        </w:rPr>
        <w:t xml:space="preserve">You also have the </w:t>
      </w:r>
      <w:r w:rsidR="004E133B">
        <w:rPr>
          <w:rFonts w:cs="Arial"/>
          <w:szCs w:val="24"/>
        </w:rPr>
        <w:t>following rights</w:t>
      </w:r>
      <w:r w:rsidRPr="00FD4396">
        <w:rPr>
          <w:rFonts w:cs="Arial"/>
          <w:szCs w:val="24"/>
        </w:rPr>
        <w:t>:</w:t>
      </w:r>
    </w:p>
    <w:p w:rsidR="002E680D" w:rsidP="002228D2" w:rsidRDefault="002E680D" w14:paraId="6256B1BD" w14:textId="32ED8231">
      <w:pPr>
        <w:jc w:val="both"/>
        <w:rPr>
          <w:rFonts w:cs="Arial"/>
          <w:szCs w:val="24"/>
        </w:rPr>
      </w:pPr>
    </w:p>
    <w:p w:rsidR="002E680D" w:rsidP="002E680D" w:rsidRDefault="002E680D" w14:paraId="43646DB1" w14:textId="77777777">
      <w:pPr>
        <w:spacing w:before="120" w:after="120" w:line="259" w:lineRule="auto"/>
        <w:contextualSpacing/>
        <w:jc w:val="both"/>
        <w:rPr>
          <w:rFonts w:cs="Arial"/>
        </w:rPr>
      </w:pPr>
      <w:r>
        <w:rPr>
          <w:rFonts w:cs="Arial"/>
          <w:b/>
          <w:bCs/>
        </w:rPr>
        <w:t xml:space="preserve">Your right to rectification – </w:t>
      </w:r>
      <w:r>
        <w:rPr>
          <w:rFonts w:cs="Arial"/>
        </w:rPr>
        <w:t xml:space="preserve">you may have the right to ask us to rectify personal information you think is inaccurate. You also have the right to ask us to complete information that you think is incomplete. </w:t>
      </w:r>
    </w:p>
    <w:p w:rsidR="002E680D" w:rsidP="002E680D" w:rsidRDefault="002E680D" w14:paraId="7ED0F29E" w14:textId="77777777">
      <w:pPr>
        <w:spacing w:before="120" w:after="120" w:line="259" w:lineRule="auto"/>
        <w:contextualSpacing/>
        <w:jc w:val="both"/>
        <w:rPr>
          <w:rFonts w:cs="Arial"/>
        </w:rPr>
      </w:pPr>
    </w:p>
    <w:p w:rsidR="002E680D" w:rsidP="002E680D" w:rsidRDefault="002E680D" w14:paraId="30F89701" w14:textId="77777777">
      <w:pPr>
        <w:spacing w:before="120" w:after="120" w:line="259" w:lineRule="auto"/>
        <w:contextualSpacing/>
        <w:jc w:val="both"/>
        <w:rPr>
          <w:rFonts w:cs="Arial"/>
        </w:rPr>
      </w:pPr>
      <w:r>
        <w:rPr>
          <w:rFonts w:cs="Arial"/>
          <w:b/>
          <w:bCs/>
        </w:rPr>
        <w:t xml:space="preserve">Your right to erasure – </w:t>
      </w:r>
      <w:r>
        <w:rPr>
          <w:rFonts w:cs="Arial"/>
        </w:rPr>
        <w:t xml:space="preserve">you </w:t>
      </w:r>
      <w:proofErr w:type="gramStart"/>
      <w:r>
        <w:rPr>
          <w:rFonts w:cs="Arial"/>
        </w:rPr>
        <w:t>have</w:t>
      </w:r>
      <w:proofErr w:type="gramEnd"/>
      <w:r>
        <w:rPr>
          <w:rFonts w:cs="Arial"/>
        </w:rPr>
        <w:t xml:space="preserve"> the right to ask us to erase your personal information in certain circumstances. We will only be able to do this in circumstances when the law and/or our policies allow. </w:t>
      </w:r>
    </w:p>
    <w:p w:rsidR="002E680D" w:rsidP="002E680D" w:rsidRDefault="002E680D" w14:paraId="4BC5C1BA" w14:textId="77777777">
      <w:pPr>
        <w:spacing w:before="120" w:after="120" w:line="259" w:lineRule="auto"/>
        <w:contextualSpacing/>
        <w:jc w:val="both"/>
        <w:rPr>
          <w:rFonts w:cs="Arial"/>
        </w:rPr>
      </w:pPr>
    </w:p>
    <w:p w:rsidR="002E680D" w:rsidP="002E680D" w:rsidRDefault="002E680D" w14:paraId="7CA5D788" w14:textId="77777777">
      <w:pPr>
        <w:spacing w:before="120" w:after="120" w:line="259" w:lineRule="auto"/>
        <w:contextualSpacing/>
        <w:jc w:val="both"/>
        <w:rPr>
          <w:rFonts w:cs="Arial"/>
        </w:rPr>
      </w:pPr>
      <w:r>
        <w:rPr>
          <w:rFonts w:cs="Arial"/>
          <w:b/>
          <w:bCs/>
        </w:rPr>
        <w:t xml:space="preserve">Your right to restriction of processing – </w:t>
      </w:r>
      <w:r>
        <w:rPr>
          <w:rFonts w:cs="Arial"/>
        </w:rPr>
        <w:t xml:space="preserve">you have the right to ask us to restrict the processing of your personal information in certain circumstances. </w:t>
      </w:r>
    </w:p>
    <w:p w:rsidR="002E680D" w:rsidP="002E680D" w:rsidRDefault="002E680D" w14:paraId="014A69E1" w14:textId="77777777">
      <w:pPr>
        <w:spacing w:before="120" w:after="120" w:line="259" w:lineRule="auto"/>
        <w:contextualSpacing/>
        <w:jc w:val="both"/>
        <w:rPr>
          <w:rFonts w:cs="Arial"/>
        </w:rPr>
      </w:pPr>
    </w:p>
    <w:p w:rsidRPr="00FD4396" w:rsidR="002E680D" w:rsidP="002E680D" w:rsidRDefault="002E680D" w14:paraId="5CA8662B" w14:textId="1ECC9EC1">
      <w:pPr>
        <w:jc w:val="both"/>
        <w:rPr>
          <w:rFonts w:cs="Arial"/>
          <w:szCs w:val="24"/>
        </w:rPr>
      </w:pPr>
      <w:r>
        <w:rPr>
          <w:rFonts w:cs="Arial"/>
          <w:b/>
          <w:bCs/>
        </w:rPr>
        <w:t xml:space="preserve">Your right to object to processing – </w:t>
      </w:r>
      <w:r>
        <w:rPr>
          <w:rFonts w:cs="Arial"/>
        </w:rPr>
        <w:t>you have the right to object to the processing of your personal information in certain circumstances. For example:</w:t>
      </w:r>
    </w:p>
    <w:p w:rsidRPr="00FD4396" w:rsidR="002228D2" w:rsidP="002228D2" w:rsidRDefault="002228D2" w14:paraId="788E2F77" w14:textId="77777777">
      <w:pPr>
        <w:jc w:val="both"/>
        <w:rPr>
          <w:rFonts w:cs="Arial"/>
          <w:szCs w:val="24"/>
        </w:rPr>
      </w:pPr>
    </w:p>
    <w:p w:rsidRPr="00FD4396" w:rsidR="002228D2" w:rsidP="002228D2" w:rsidRDefault="002228D2" w14:paraId="3B69EEE1" w14:textId="473CE802">
      <w:pPr>
        <w:pStyle w:val="ListParagraph"/>
        <w:widowControl/>
        <w:numPr>
          <w:ilvl w:val="0"/>
          <w:numId w:val="5"/>
        </w:numPr>
        <w:overflowPunct/>
        <w:autoSpaceDE/>
        <w:ind w:left="714" w:hanging="357"/>
        <w:jc w:val="both"/>
        <w:rPr>
          <w:rFonts w:cs="Arial"/>
          <w:szCs w:val="24"/>
        </w:rPr>
      </w:pPr>
      <w:r w:rsidRPr="00FD4396">
        <w:rPr>
          <w:rFonts w:cs="Arial"/>
          <w:szCs w:val="24"/>
        </w:rPr>
        <w:t>prevent processing for the purpose of direct marketing</w:t>
      </w:r>
      <w:r w:rsidR="00F65E21">
        <w:rPr>
          <w:rFonts w:cs="Arial"/>
          <w:szCs w:val="24"/>
        </w:rPr>
        <w:t>,</w:t>
      </w:r>
    </w:p>
    <w:p w:rsidRPr="00FD4396" w:rsidR="002228D2" w:rsidP="002228D2" w:rsidRDefault="002228D2" w14:paraId="69FE0FBF" w14:textId="069D7C0E">
      <w:pPr>
        <w:pStyle w:val="ListParagraph"/>
        <w:widowControl/>
        <w:numPr>
          <w:ilvl w:val="0"/>
          <w:numId w:val="5"/>
        </w:numPr>
        <w:overflowPunct/>
        <w:autoSpaceDE/>
        <w:ind w:left="714" w:hanging="357"/>
        <w:jc w:val="both"/>
        <w:rPr>
          <w:rFonts w:cs="Arial"/>
          <w:szCs w:val="24"/>
        </w:rPr>
      </w:pPr>
      <w:r w:rsidRPr="00FD4396">
        <w:rPr>
          <w:rFonts w:cs="Arial"/>
          <w:szCs w:val="24"/>
        </w:rPr>
        <w:t>object to decisions being taken by automated means</w:t>
      </w:r>
      <w:r w:rsidR="00F65E21">
        <w:rPr>
          <w:rFonts w:cs="Arial"/>
          <w:szCs w:val="24"/>
        </w:rPr>
        <w:t>,</w:t>
      </w:r>
    </w:p>
    <w:p w:rsidRPr="00FD4396" w:rsidR="002228D2" w:rsidP="002228D2" w:rsidRDefault="002228D2" w14:paraId="52AEF358" w14:textId="77777777">
      <w:pPr>
        <w:pStyle w:val="ListParagraph"/>
        <w:widowControl/>
        <w:numPr>
          <w:ilvl w:val="0"/>
          <w:numId w:val="5"/>
        </w:numPr>
        <w:overflowPunct/>
        <w:autoSpaceDE/>
        <w:ind w:left="714" w:hanging="357"/>
        <w:jc w:val="both"/>
        <w:rPr>
          <w:rFonts w:cs="Arial"/>
          <w:szCs w:val="24"/>
        </w:rPr>
      </w:pPr>
      <w:r w:rsidRPr="00FD4396">
        <w:rPr>
          <w:rFonts w:cs="Arial"/>
          <w:szCs w:val="24"/>
        </w:rPr>
        <w:t xml:space="preserve">in certain circumstances, have inaccurate personal data rectified, blocked, </w:t>
      </w:r>
      <w:proofErr w:type="gramStart"/>
      <w:r w:rsidRPr="00FD4396">
        <w:rPr>
          <w:rFonts w:cs="Arial"/>
          <w:szCs w:val="24"/>
        </w:rPr>
        <w:t>erased</w:t>
      </w:r>
      <w:proofErr w:type="gramEnd"/>
      <w:r w:rsidRPr="00FD4396">
        <w:rPr>
          <w:rFonts w:cs="Arial"/>
          <w:szCs w:val="24"/>
        </w:rPr>
        <w:t xml:space="preserve"> or destroyed; and</w:t>
      </w:r>
    </w:p>
    <w:p w:rsidR="002228D2" w:rsidP="002228D2" w:rsidRDefault="002228D2" w14:paraId="1CBA5275" w14:textId="20951B0B">
      <w:pPr>
        <w:pStyle w:val="ListParagraph"/>
        <w:widowControl/>
        <w:numPr>
          <w:ilvl w:val="0"/>
          <w:numId w:val="5"/>
        </w:numPr>
        <w:overflowPunct/>
        <w:autoSpaceDE/>
        <w:ind w:left="714" w:hanging="357"/>
        <w:jc w:val="both"/>
        <w:rPr>
          <w:rFonts w:cs="Arial"/>
          <w:szCs w:val="24"/>
        </w:rPr>
      </w:pPr>
      <w:r w:rsidRPr="00FD4396">
        <w:rPr>
          <w:rFonts w:cs="Arial"/>
          <w:szCs w:val="24"/>
        </w:rPr>
        <w:t>claim compensation for damages caused by a breach of the Data Protection regulations</w:t>
      </w:r>
      <w:r w:rsidR="00F65E21">
        <w:rPr>
          <w:rFonts w:cs="Arial"/>
          <w:szCs w:val="24"/>
        </w:rPr>
        <w:t>.</w:t>
      </w:r>
      <w:r w:rsidRPr="00FD4396">
        <w:rPr>
          <w:rFonts w:cs="Arial"/>
          <w:szCs w:val="24"/>
        </w:rPr>
        <w:t xml:space="preserve"> </w:t>
      </w:r>
    </w:p>
    <w:p w:rsidR="00FE7BD0" w:rsidP="00FE7BD0" w:rsidRDefault="00FE7BD0" w14:paraId="133B3B82" w14:textId="46F53286">
      <w:pPr>
        <w:widowControl/>
        <w:overflowPunct/>
        <w:autoSpaceDE/>
        <w:jc w:val="both"/>
        <w:rPr>
          <w:rFonts w:cs="Arial"/>
          <w:szCs w:val="24"/>
        </w:rPr>
      </w:pPr>
    </w:p>
    <w:p w:rsidR="00B52337" w:rsidP="00FE7BD0" w:rsidRDefault="005F072E" w14:paraId="47A00D0E" w14:textId="77E662E4">
      <w:pPr>
        <w:widowControl/>
        <w:overflowPunct/>
        <w:autoSpaceDE/>
        <w:jc w:val="both"/>
        <w:rPr>
          <w:rFonts w:cs="Arial"/>
          <w:szCs w:val="24"/>
        </w:rPr>
      </w:pPr>
      <w:r>
        <w:rPr>
          <w:rFonts w:cs="Arial"/>
          <w:b/>
          <w:bCs/>
        </w:rPr>
        <w:t xml:space="preserve">Your right to data portability – </w:t>
      </w:r>
      <w:r>
        <w:rPr>
          <w:rFonts w:cs="Arial"/>
        </w:rPr>
        <w:t>you have the right to ask that we transfer the personal information we hold about you to another organisation</w:t>
      </w:r>
      <w:r w:rsidR="003E05D3">
        <w:rPr>
          <w:rFonts w:cs="Arial"/>
        </w:rPr>
        <w:t xml:space="preserve"> </w:t>
      </w:r>
      <w:r w:rsidR="00F80AF7">
        <w:rPr>
          <w:rFonts w:cs="Arial"/>
        </w:rPr>
        <w:t xml:space="preserve">in certain circumstances. </w:t>
      </w:r>
    </w:p>
    <w:p w:rsidRPr="000831DF" w:rsidR="002228D2" w:rsidP="000831DF" w:rsidRDefault="002228D2" w14:paraId="32FA2407" w14:textId="77777777">
      <w:pPr>
        <w:jc w:val="both"/>
        <w:rPr>
          <w:rFonts w:cs="Arial"/>
          <w:szCs w:val="24"/>
        </w:rPr>
      </w:pPr>
    </w:p>
    <w:p w:rsidRPr="00FD4396" w:rsidR="002228D2" w:rsidP="002228D2" w:rsidRDefault="002228D2" w14:paraId="4144EBFF" w14:textId="77777777">
      <w:pPr>
        <w:jc w:val="both"/>
        <w:rPr>
          <w:rFonts w:cs="Arial"/>
          <w:szCs w:val="24"/>
        </w:rPr>
      </w:pPr>
      <w:r w:rsidRPr="00FD4396">
        <w:rPr>
          <w:rFonts w:cs="Arial"/>
          <w:szCs w:val="24"/>
        </w:rPr>
        <w:t xml:space="preserve">If you have a concern about the way we are collecting or using your personal data, we ask that you raise your concern with our Data Protection Officer in the first instance. </w:t>
      </w:r>
    </w:p>
    <w:p w:rsidRPr="00FD4396" w:rsidR="002228D2" w:rsidP="00CD511D" w:rsidRDefault="00EB37F1" w14:paraId="0C1E6C1C" w14:textId="77777777">
      <w:pPr>
        <w:jc w:val="right"/>
        <w:rPr>
          <w:rFonts w:cs="Arial"/>
          <w:szCs w:val="24"/>
        </w:rPr>
      </w:pPr>
      <w:hyperlink w:history="1" w:anchor="_Privacy_Notice_(How">
        <w:r w:rsidRPr="00EB37F1" w:rsidR="00CD511D">
          <w:rPr>
            <w:rStyle w:val="Hyperlink"/>
            <w:rFonts w:cs="Arial"/>
            <w:szCs w:val="24"/>
          </w:rPr>
          <w:t>Back</w:t>
        </w:r>
        <w:r w:rsidRPr="00EB37F1" w:rsidR="00CD511D">
          <w:rPr>
            <w:rStyle w:val="Hyperlink"/>
            <w:rFonts w:cs="Arial"/>
            <w:szCs w:val="24"/>
          </w:rPr>
          <w:t xml:space="preserve"> </w:t>
        </w:r>
        <w:r w:rsidRPr="00EB37F1" w:rsidR="00CD511D">
          <w:rPr>
            <w:rStyle w:val="Hyperlink"/>
            <w:rFonts w:cs="Arial"/>
            <w:szCs w:val="24"/>
          </w:rPr>
          <w:t>t</w:t>
        </w:r>
        <w:r w:rsidRPr="00EB37F1" w:rsidR="00CD511D">
          <w:rPr>
            <w:rStyle w:val="Hyperlink"/>
            <w:rFonts w:cs="Arial"/>
            <w:szCs w:val="24"/>
          </w:rPr>
          <w:t>o the top</w:t>
        </w:r>
      </w:hyperlink>
    </w:p>
    <w:p w:rsidRPr="000742FA" w:rsidR="002228D2" w:rsidP="002228D2" w:rsidRDefault="002228D2" w14:paraId="062612D1" w14:textId="77777777">
      <w:pPr>
        <w:pStyle w:val="Heading3"/>
        <w:rPr>
          <w:rFonts w:cstheme="majorHAnsi"/>
          <w:bCs/>
          <w:color w:val="2E74B5" w:themeColor="accent1" w:themeShade="BF"/>
          <w:sz w:val="32"/>
          <w:szCs w:val="32"/>
        </w:rPr>
      </w:pPr>
      <w:bookmarkStart w:name="_Complaints" w:id="14"/>
      <w:bookmarkEnd w:id="14"/>
      <w:r w:rsidRPr="000742FA">
        <w:rPr>
          <w:rFonts w:cstheme="majorHAnsi"/>
          <w:bCs/>
          <w:color w:val="2E74B5" w:themeColor="accent1" w:themeShade="BF"/>
          <w:sz w:val="32"/>
          <w:szCs w:val="32"/>
        </w:rPr>
        <w:t xml:space="preserve">Complaints </w:t>
      </w:r>
    </w:p>
    <w:p w:rsidRPr="002228D2" w:rsidR="002228D2" w:rsidP="002228D2" w:rsidRDefault="002228D2" w14:paraId="7DAC8894" w14:textId="77777777"/>
    <w:p w:rsidRPr="00FD4396" w:rsidR="002228D2" w:rsidP="002228D2" w:rsidRDefault="002228D2" w14:paraId="5F009FDB" w14:textId="77777777">
      <w:pPr>
        <w:pStyle w:val="Default"/>
        <w:jc w:val="both"/>
        <w:rPr>
          <w:rFonts w:ascii="Arial" w:hAnsi="Arial" w:cs="Arial"/>
        </w:rPr>
      </w:pPr>
      <w:r w:rsidRPr="213667C0">
        <w:rPr>
          <w:rFonts w:ascii="Arial" w:hAnsi="Arial" w:cs="Arial"/>
        </w:rPr>
        <w:t xml:space="preserve">We take any complaints about our collection and use of personal information very seriously. </w:t>
      </w:r>
    </w:p>
    <w:p w:rsidR="213667C0" w:rsidP="213667C0" w:rsidRDefault="213667C0" w14:paraId="0EA36B06" w14:textId="6C85647C">
      <w:pPr>
        <w:pStyle w:val="Default"/>
        <w:jc w:val="both"/>
        <w:rPr>
          <w:rFonts w:ascii="Arial" w:hAnsi="Arial" w:cs="Arial"/>
        </w:rPr>
      </w:pPr>
    </w:p>
    <w:p w:rsidR="002228D2" w:rsidP="002228D2" w:rsidRDefault="002228D2" w14:paraId="36018BC5" w14:textId="536491C4">
      <w:pPr>
        <w:pStyle w:val="Default"/>
        <w:jc w:val="both"/>
        <w:rPr>
          <w:rFonts w:ascii="Arial" w:hAnsi="Arial" w:cs="Arial"/>
        </w:rPr>
      </w:pPr>
      <w:r w:rsidRPr="00FD4396">
        <w:rPr>
          <w:rFonts w:ascii="Arial" w:hAnsi="Arial" w:cs="Arial"/>
        </w:rPr>
        <w:t xml:space="preserve">If you think that our collection or use of personal information is unfair, </w:t>
      </w:r>
      <w:proofErr w:type="gramStart"/>
      <w:r w:rsidRPr="00FD4396">
        <w:rPr>
          <w:rFonts w:ascii="Arial" w:hAnsi="Arial" w:cs="Arial"/>
        </w:rPr>
        <w:t>misleading</w:t>
      </w:r>
      <w:proofErr w:type="gramEnd"/>
      <w:r w:rsidRPr="00FD4396">
        <w:rPr>
          <w:rFonts w:ascii="Arial" w:hAnsi="Arial" w:cs="Arial"/>
        </w:rPr>
        <w:t xml:space="preserve"> or inappropriate, or have any other concern about our data processing, please raise this with us in the first instance. </w:t>
      </w:r>
    </w:p>
    <w:p w:rsidRPr="00FD4396" w:rsidR="00F65E21" w:rsidP="002228D2" w:rsidRDefault="00F65E21" w14:paraId="5438DF86" w14:textId="77777777">
      <w:pPr>
        <w:pStyle w:val="Default"/>
        <w:jc w:val="both"/>
        <w:rPr>
          <w:rFonts w:ascii="Arial" w:hAnsi="Arial" w:cs="Arial"/>
        </w:rPr>
      </w:pPr>
    </w:p>
    <w:p w:rsidR="002228D2" w:rsidP="002228D2" w:rsidRDefault="002228D2" w14:paraId="745BDE07" w14:textId="74A0D58F">
      <w:pPr>
        <w:pStyle w:val="Default"/>
        <w:jc w:val="both"/>
        <w:rPr>
          <w:rFonts w:ascii="Arial" w:hAnsi="Arial" w:cs="Arial"/>
        </w:rPr>
      </w:pPr>
      <w:r w:rsidRPr="00FD4396">
        <w:rPr>
          <w:rFonts w:ascii="Arial" w:hAnsi="Arial" w:cs="Arial"/>
        </w:rPr>
        <w:t xml:space="preserve">To make a complaint, please contact our </w:t>
      </w:r>
      <w:r w:rsidR="00FF2CDF">
        <w:rPr>
          <w:rFonts w:ascii="Arial" w:hAnsi="Arial" w:cs="Arial"/>
        </w:rPr>
        <w:t>D</w:t>
      </w:r>
      <w:r w:rsidRPr="00FD4396">
        <w:rPr>
          <w:rFonts w:ascii="Arial" w:hAnsi="Arial" w:cs="Arial"/>
        </w:rPr>
        <w:t xml:space="preserve">ata </w:t>
      </w:r>
      <w:r w:rsidR="00FF2CDF">
        <w:rPr>
          <w:rFonts w:ascii="Arial" w:hAnsi="Arial" w:cs="Arial"/>
        </w:rPr>
        <w:t>P</w:t>
      </w:r>
      <w:r w:rsidRPr="00FD4396">
        <w:rPr>
          <w:rFonts w:ascii="Arial" w:hAnsi="Arial" w:cs="Arial"/>
        </w:rPr>
        <w:t xml:space="preserve">rotection </w:t>
      </w:r>
      <w:r w:rsidR="00FF2CDF">
        <w:rPr>
          <w:rFonts w:ascii="Arial" w:hAnsi="Arial" w:cs="Arial"/>
        </w:rPr>
        <w:t>O</w:t>
      </w:r>
      <w:r w:rsidRPr="00FD4396">
        <w:rPr>
          <w:rFonts w:ascii="Arial" w:hAnsi="Arial" w:cs="Arial"/>
        </w:rPr>
        <w:t>fficer</w:t>
      </w:r>
      <w:r w:rsidR="00F65E21">
        <w:rPr>
          <w:rFonts w:ascii="Arial" w:hAnsi="Arial" w:cs="Arial"/>
        </w:rPr>
        <w:t xml:space="preserve">. You can find the details in the ‘contact us’ section. </w:t>
      </w:r>
    </w:p>
    <w:p w:rsidRPr="00FD4396" w:rsidR="00F65E21" w:rsidP="002228D2" w:rsidRDefault="00F65E21" w14:paraId="365DD8AE" w14:textId="77777777">
      <w:pPr>
        <w:pStyle w:val="Default"/>
        <w:jc w:val="both"/>
        <w:rPr>
          <w:rFonts w:ascii="Arial" w:hAnsi="Arial" w:cs="Arial"/>
        </w:rPr>
      </w:pPr>
    </w:p>
    <w:p w:rsidRPr="00FD4396" w:rsidR="002228D2" w:rsidP="002228D2" w:rsidRDefault="002228D2" w14:paraId="0361AE1B" w14:textId="77777777">
      <w:pPr>
        <w:pStyle w:val="Default"/>
        <w:jc w:val="both"/>
        <w:rPr>
          <w:rFonts w:ascii="Arial" w:hAnsi="Arial" w:cs="Arial"/>
        </w:rPr>
      </w:pPr>
      <w:r w:rsidRPr="00FD4396">
        <w:rPr>
          <w:rFonts w:ascii="Arial" w:hAnsi="Arial" w:cs="Arial"/>
        </w:rPr>
        <w:t xml:space="preserve">Alternatively, you can make a complaint to the Information Commissioner’s Office: </w:t>
      </w:r>
    </w:p>
    <w:p w:rsidRPr="00FD4396" w:rsidR="002228D2" w:rsidP="002228D2" w:rsidRDefault="002228D2" w14:paraId="5560E327" w14:textId="77777777">
      <w:pPr>
        <w:pStyle w:val="Default"/>
        <w:numPr>
          <w:ilvl w:val="0"/>
          <w:numId w:val="10"/>
        </w:numPr>
        <w:spacing w:after="154"/>
        <w:jc w:val="both"/>
        <w:rPr>
          <w:rFonts w:ascii="Arial" w:hAnsi="Arial" w:cs="Arial"/>
        </w:rPr>
      </w:pPr>
      <w:r w:rsidRPr="00FD4396">
        <w:rPr>
          <w:rFonts w:ascii="Arial" w:hAnsi="Arial" w:cs="Arial"/>
        </w:rPr>
        <w:t xml:space="preserve">Report a concern online at </w:t>
      </w:r>
      <w:hyperlink w:history="1" r:id="rId8">
        <w:r w:rsidRPr="001C6BBC" w:rsidR="00032E9B">
          <w:rPr>
            <w:rStyle w:val="Hyperlink"/>
            <w:rFonts w:ascii="Arial" w:hAnsi="Arial" w:cs="Arial"/>
          </w:rPr>
          <w:t>https://ico.org.uk/concerns/</w:t>
        </w:r>
      </w:hyperlink>
      <w:r w:rsidR="00032E9B">
        <w:rPr>
          <w:rFonts w:ascii="Arial" w:hAnsi="Arial" w:cs="Arial"/>
        </w:rPr>
        <w:t xml:space="preserve"> </w:t>
      </w:r>
      <w:r w:rsidRPr="00FD4396">
        <w:rPr>
          <w:rFonts w:ascii="Arial" w:hAnsi="Arial" w:cs="Arial"/>
        </w:rPr>
        <w:t xml:space="preserve"> </w:t>
      </w:r>
    </w:p>
    <w:p w:rsidRPr="00FD4396" w:rsidR="002228D2" w:rsidP="002228D2" w:rsidRDefault="002228D2" w14:paraId="00F7227E" w14:textId="77777777">
      <w:pPr>
        <w:pStyle w:val="Default"/>
        <w:spacing w:after="154"/>
        <w:jc w:val="both"/>
        <w:rPr>
          <w:rFonts w:ascii="Arial" w:hAnsi="Arial" w:cs="Arial"/>
        </w:rPr>
      </w:pPr>
      <w:r w:rsidRPr="00FD4396">
        <w:rPr>
          <w:rFonts w:ascii="Arial" w:hAnsi="Arial" w:cs="Arial"/>
        </w:rPr>
        <w:t xml:space="preserve"> Call 0303 123 1113 </w:t>
      </w:r>
    </w:p>
    <w:p w:rsidRPr="00FD4396" w:rsidR="002228D2" w:rsidP="002228D2" w:rsidRDefault="002228D2" w14:paraId="23F2EEA7" w14:textId="77777777">
      <w:pPr>
        <w:pStyle w:val="Default"/>
        <w:jc w:val="both"/>
        <w:rPr>
          <w:rFonts w:ascii="Arial" w:hAnsi="Arial" w:cs="Arial"/>
        </w:rPr>
      </w:pPr>
      <w:r w:rsidRPr="00FD4396">
        <w:rPr>
          <w:rFonts w:ascii="Arial" w:hAnsi="Arial" w:cs="Arial"/>
        </w:rPr>
        <w:t xml:space="preserve">Or write to: Information Commissioner’s Office, Wycliffe House, Water Lane, Wilmslow, Cheshire, SK9 </w:t>
      </w:r>
      <w:proofErr w:type="gramStart"/>
      <w:r w:rsidRPr="00FD4396">
        <w:rPr>
          <w:rFonts w:ascii="Arial" w:hAnsi="Arial" w:cs="Arial"/>
        </w:rPr>
        <w:t>5AF</w:t>
      </w:r>
      <w:proofErr w:type="gramEnd"/>
      <w:r w:rsidRPr="00FD4396">
        <w:rPr>
          <w:rFonts w:ascii="Arial" w:hAnsi="Arial" w:cs="Arial"/>
        </w:rPr>
        <w:t xml:space="preserve"> </w:t>
      </w:r>
    </w:p>
    <w:p w:rsidRPr="00FD4396" w:rsidR="002228D2" w:rsidP="00CD511D" w:rsidRDefault="009D53E1" w14:paraId="39BA3CF5" w14:textId="77777777">
      <w:pPr>
        <w:jc w:val="right"/>
        <w:rPr>
          <w:rFonts w:cs="Arial"/>
          <w:color w:val="0000FF"/>
          <w:szCs w:val="24"/>
          <w:u w:val="single"/>
        </w:rPr>
      </w:pPr>
      <w:hyperlink w:history="1" w:anchor="_Privacy_Notice_(How">
        <w:r w:rsidRPr="00CD511D" w:rsidR="00CD511D">
          <w:rPr>
            <w:rStyle w:val="Hyperlink"/>
            <w:rFonts w:cs="Arial"/>
            <w:szCs w:val="24"/>
          </w:rPr>
          <w:t>Bac</w:t>
        </w:r>
        <w:r w:rsidRPr="00CD511D" w:rsidR="00CD511D">
          <w:rPr>
            <w:rStyle w:val="Hyperlink"/>
            <w:rFonts w:cs="Arial"/>
            <w:szCs w:val="24"/>
          </w:rPr>
          <w:t>k</w:t>
        </w:r>
        <w:r w:rsidRPr="00CD511D" w:rsidR="00CD511D">
          <w:rPr>
            <w:rStyle w:val="Hyperlink"/>
            <w:rFonts w:cs="Arial"/>
            <w:szCs w:val="24"/>
          </w:rPr>
          <w:t xml:space="preserve"> to the top</w:t>
        </w:r>
      </w:hyperlink>
    </w:p>
    <w:p w:rsidRPr="000742FA" w:rsidR="002228D2" w:rsidP="00032E9B" w:rsidRDefault="004A12EF" w14:paraId="38C16280" w14:textId="35A2F183">
      <w:pPr>
        <w:pStyle w:val="Heading3"/>
        <w:rPr>
          <w:rFonts w:cstheme="majorHAnsi"/>
          <w:bCs/>
          <w:color w:val="2E74B5" w:themeColor="accent1" w:themeShade="BF"/>
          <w:sz w:val="32"/>
          <w:szCs w:val="32"/>
        </w:rPr>
      </w:pPr>
      <w:bookmarkStart w:name="_Data_Protection_Officer" w:id="15"/>
      <w:bookmarkEnd w:id="15"/>
      <w:r w:rsidRPr="000742FA">
        <w:rPr>
          <w:rFonts w:cstheme="majorHAnsi"/>
          <w:bCs/>
          <w:color w:val="2E74B5" w:themeColor="accent1" w:themeShade="BF"/>
          <w:sz w:val="32"/>
          <w:szCs w:val="32"/>
        </w:rPr>
        <w:t xml:space="preserve">Contact </w:t>
      </w:r>
      <w:proofErr w:type="gramStart"/>
      <w:r w:rsidRPr="000742FA">
        <w:rPr>
          <w:rFonts w:cstheme="majorHAnsi"/>
          <w:bCs/>
          <w:color w:val="2E74B5" w:themeColor="accent1" w:themeShade="BF"/>
          <w:sz w:val="32"/>
          <w:szCs w:val="32"/>
        </w:rPr>
        <w:t>us</w:t>
      </w:r>
      <w:proofErr w:type="gramEnd"/>
    </w:p>
    <w:p w:rsidRPr="00032E9B" w:rsidR="00032E9B" w:rsidP="00032E9B" w:rsidRDefault="00032E9B" w14:paraId="6DECA269" w14:textId="77777777"/>
    <w:p w:rsidRPr="00FD4396" w:rsidR="002228D2" w:rsidP="002228D2" w:rsidRDefault="002228D2" w14:paraId="2A1F9526" w14:textId="58EA592F">
      <w:pPr>
        <w:jc w:val="both"/>
        <w:rPr>
          <w:rFonts w:cs="Arial"/>
          <w:szCs w:val="24"/>
        </w:rPr>
      </w:pPr>
      <w:r w:rsidRPr="00FD4396">
        <w:rPr>
          <w:rFonts w:cs="Arial"/>
          <w:szCs w:val="24"/>
        </w:rPr>
        <w:t xml:space="preserve">If you have any questions, concerns or would like more information about anything mentioned please contact the </w:t>
      </w:r>
      <w:r w:rsidR="00B05534">
        <w:rPr>
          <w:rFonts w:cs="Arial"/>
          <w:szCs w:val="24"/>
        </w:rPr>
        <w:t>D</w:t>
      </w:r>
      <w:r w:rsidRPr="00FD4396">
        <w:rPr>
          <w:rFonts w:cs="Arial"/>
          <w:szCs w:val="24"/>
        </w:rPr>
        <w:t xml:space="preserve">ata </w:t>
      </w:r>
      <w:r w:rsidR="00B05534">
        <w:rPr>
          <w:rFonts w:cs="Arial"/>
          <w:szCs w:val="24"/>
        </w:rPr>
        <w:t>P</w:t>
      </w:r>
      <w:r w:rsidRPr="00FD4396">
        <w:rPr>
          <w:rFonts w:cs="Arial"/>
          <w:szCs w:val="24"/>
        </w:rPr>
        <w:t xml:space="preserve">rotection </w:t>
      </w:r>
      <w:r w:rsidR="00B05534">
        <w:rPr>
          <w:rFonts w:cs="Arial"/>
          <w:szCs w:val="24"/>
        </w:rPr>
        <w:t>O</w:t>
      </w:r>
      <w:r w:rsidRPr="00FD4396">
        <w:rPr>
          <w:rFonts w:cs="Arial"/>
          <w:szCs w:val="24"/>
        </w:rPr>
        <w:t>fficer, Debbie Pettiford (</w:t>
      </w:r>
      <w:hyperlink w:history="1" r:id="rId9">
        <w:r w:rsidRPr="002F7D5A" w:rsidR="00FF79A7">
          <w:rPr>
            <w:rStyle w:val="Hyperlink"/>
          </w:rPr>
          <w:t>info@thedpadviceservice.co.uk</w:t>
        </w:r>
      </w:hyperlink>
      <w:r w:rsidR="00E4705F">
        <w:rPr>
          <w:rFonts w:cs="Arial"/>
          <w:szCs w:val="24"/>
        </w:rPr>
        <w:t>)</w:t>
      </w:r>
      <w:r w:rsidRPr="00FD4396">
        <w:rPr>
          <w:rFonts w:cs="Arial"/>
          <w:szCs w:val="24"/>
        </w:rPr>
        <w:t xml:space="preserve">. </w:t>
      </w:r>
    </w:p>
    <w:p w:rsidRPr="00FD4396" w:rsidR="002228D2" w:rsidP="00CD511D" w:rsidRDefault="009D53E1" w14:paraId="18A9A827" w14:textId="77777777">
      <w:pPr>
        <w:jc w:val="right"/>
        <w:rPr>
          <w:rFonts w:cs="Arial"/>
          <w:szCs w:val="24"/>
        </w:rPr>
      </w:pPr>
      <w:hyperlink w:history="1" w:anchor="_Privacy_Notice_(How">
        <w:r w:rsidRPr="00CD511D" w:rsidR="00CD511D">
          <w:rPr>
            <w:rStyle w:val="Hyperlink"/>
            <w:rFonts w:cs="Arial"/>
            <w:szCs w:val="24"/>
          </w:rPr>
          <w:t xml:space="preserve">Back </w:t>
        </w:r>
        <w:r w:rsidRPr="00CD511D" w:rsidR="00CD511D">
          <w:rPr>
            <w:rStyle w:val="Hyperlink"/>
            <w:rFonts w:cs="Arial"/>
            <w:szCs w:val="24"/>
          </w:rPr>
          <w:t>t</w:t>
        </w:r>
        <w:r w:rsidRPr="00CD511D" w:rsidR="00CD511D">
          <w:rPr>
            <w:rStyle w:val="Hyperlink"/>
            <w:rFonts w:cs="Arial"/>
            <w:szCs w:val="24"/>
          </w:rPr>
          <w:t>o the top</w:t>
        </w:r>
      </w:hyperlink>
    </w:p>
    <w:p w:rsidRPr="00FD4396" w:rsidR="002228D2" w:rsidP="002228D2" w:rsidRDefault="002228D2" w14:paraId="3FA48F60" w14:textId="77777777">
      <w:pPr>
        <w:jc w:val="both"/>
        <w:rPr>
          <w:rFonts w:cs="Arial"/>
          <w:szCs w:val="24"/>
        </w:rPr>
      </w:pPr>
    </w:p>
    <w:p w:rsidRPr="000742FA" w:rsidR="00FD4396" w:rsidP="66D4F992" w:rsidRDefault="00FD4396" w14:paraId="28DEB5FD" w14:textId="2380AB48">
      <w:pPr>
        <w:jc w:val="right"/>
        <w:rPr>
          <w:rFonts w:cs="Arial"/>
        </w:rPr>
      </w:pPr>
    </w:p>
    <w:sectPr w:rsidRPr="000742FA" w:rsidR="00FD4396">
      <w:footerReference w:type="default" r:id="rId10"/>
      <w:pgSz w:w="11906" w:h="16838" w:orient="portrait"/>
      <w:pgMar w:top="56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4438" w:rsidRDefault="003C4438" w14:paraId="30738E52" w14:textId="77777777">
      <w:r>
        <w:separator/>
      </w:r>
    </w:p>
  </w:endnote>
  <w:endnote w:type="continuationSeparator" w:id="0">
    <w:p w:rsidR="003C4438" w:rsidRDefault="003C4438" w14:paraId="7B2305FE" w14:textId="77777777">
      <w:r>
        <w:continuationSeparator/>
      </w:r>
    </w:p>
  </w:endnote>
  <w:endnote w:type="continuationNotice" w:id="1">
    <w:p w:rsidR="003C4438" w:rsidRDefault="003C4438" w14:paraId="12A4B0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53E1" w:rsidRDefault="00CD511D" w14:paraId="0CF8D504" w14:textId="77777777">
    <w:pPr>
      <w:pStyle w:val="Footer"/>
      <w:jc w:val="right"/>
    </w:pPr>
    <w:r>
      <w:fldChar w:fldCharType="begin"/>
    </w:r>
    <w:r>
      <w:instrText xml:space="preserve"> PAGE </w:instrText>
    </w:r>
    <w:r>
      <w:fldChar w:fldCharType="separate"/>
    </w:r>
    <w:r w:rsidR="00EB7541">
      <w:rPr>
        <w:noProof/>
      </w:rPr>
      <w:t>2</w:t>
    </w:r>
    <w:r>
      <w:fldChar w:fldCharType="end"/>
    </w:r>
  </w:p>
  <w:p w:rsidR="009D53E1" w:rsidRDefault="009D53E1" w14:paraId="4110BF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4438" w:rsidRDefault="003C4438" w14:paraId="6D31CD43" w14:textId="77777777">
      <w:r>
        <w:separator/>
      </w:r>
    </w:p>
  </w:footnote>
  <w:footnote w:type="continuationSeparator" w:id="0">
    <w:p w:rsidR="003C4438" w:rsidRDefault="003C4438" w14:paraId="4DD766A0" w14:textId="77777777">
      <w:r>
        <w:continuationSeparator/>
      </w:r>
    </w:p>
  </w:footnote>
  <w:footnote w:type="continuationNotice" w:id="1">
    <w:p w:rsidR="003C4438" w:rsidRDefault="003C4438" w14:paraId="3087988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1312"/>
    <w:multiLevelType w:val="hybridMultilevel"/>
    <w:tmpl w:val="81063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EF75DC"/>
    <w:multiLevelType w:val="hybridMultilevel"/>
    <w:tmpl w:val="3A1486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8A257A"/>
    <w:multiLevelType w:val="hybridMultilevel"/>
    <w:tmpl w:val="FB42AB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0F31A3"/>
    <w:multiLevelType w:val="multilevel"/>
    <w:tmpl w:val="E40E7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C71116"/>
    <w:multiLevelType w:val="multilevel"/>
    <w:tmpl w:val="69D0F0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FB43719"/>
    <w:multiLevelType w:val="hybridMultilevel"/>
    <w:tmpl w:val="5F8C1C5A"/>
    <w:lvl w:ilvl="0" w:tplc="16C031D4">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34973E23"/>
    <w:multiLevelType w:val="hybridMultilevel"/>
    <w:tmpl w:val="D3527A76"/>
    <w:lvl w:ilvl="0" w:tplc="04090001">
      <w:start w:val="1"/>
      <w:numFmt w:val="bullet"/>
      <w:lvlText w:val=""/>
      <w:lvlJc w:val="left"/>
      <w:pPr>
        <w:ind w:left="785" w:hanging="360"/>
      </w:pPr>
      <w:rPr>
        <w:rFonts w:hint="default" w:ascii="Symbol" w:hAnsi="Symbol"/>
      </w:rPr>
    </w:lvl>
    <w:lvl w:ilvl="1" w:tplc="04090003" w:tentative="1">
      <w:start w:val="1"/>
      <w:numFmt w:val="bullet"/>
      <w:lvlText w:val="o"/>
      <w:lvlJc w:val="left"/>
      <w:pPr>
        <w:ind w:left="1505" w:hanging="360"/>
      </w:pPr>
      <w:rPr>
        <w:rFonts w:hint="default" w:ascii="Courier New" w:hAnsi="Courier New" w:cs="Courier New"/>
      </w:rPr>
    </w:lvl>
    <w:lvl w:ilvl="2" w:tplc="04090005" w:tentative="1">
      <w:start w:val="1"/>
      <w:numFmt w:val="bullet"/>
      <w:lvlText w:val=""/>
      <w:lvlJc w:val="left"/>
      <w:pPr>
        <w:ind w:left="2225" w:hanging="360"/>
      </w:pPr>
      <w:rPr>
        <w:rFonts w:hint="default" w:ascii="Wingdings" w:hAnsi="Wingdings"/>
      </w:rPr>
    </w:lvl>
    <w:lvl w:ilvl="3" w:tplc="04090001" w:tentative="1">
      <w:start w:val="1"/>
      <w:numFmt w:val="bullet"/>
      <w:lvlText w:val=""/>
      <w:lvlJc w:val="left"/>
      <w:pPr>
        <w:ind w:left="2945" w:hanging="360"/>
      </w:pPr>
      <w:rPr>
        <w:rFonts w:hint="default" w:ascii="Symbol" w:hAnsi="Symbol"/>
      </w:rPr>
    </w:lvl>
    <w:lvl w:ilvl="4" w:tplc="04090003" w:tentative="1">
      <w:start w:val="1"/>
      <w:numFmt w:val="bullet"/>
      <w:lvlText w:val="o"/>
      <w:lvlJc w:val="left"/>
      <w:pPr>
        <w:ind w:left="3665" w:hanging="360"/>
      </w:pPr>
      <w:rPr>
        <w:rFonts w:hint="default" w:ascii="Courier New" w:hAnsi="Courier New" w:cs="Courier New"/>
      </w:rPr>
    </w:lvl>
    <w:lvl w:ilvl="5" w:tplc="04090005" w:tentative="1">
      <w:start w:val="1"/>
      <w:numFmt w:val="bullet"/>
      <w:lvlText w:val=""/>
      <w:lvlJc w:val="left"/>
      <w:pPr>
        <w:ind w:left="4385" w:hanging="360"/>
      </w:pPr>
      <w:rPr>
        <w:rFonts w:hint="default" w:ascii="Wingdings" w:hAnsi="Wingdings"/>
      </w:rPr>
    </w:lvl>
    <w:lvl w:ilvl="6" w:tplc="04090001" w:tentative="1">
      <w:start w:val="1"/>
      <w:numFmt w:val="bullet"/>
      <w:lvlText w:val=""/>
      <w:lvlJc w:val="left"/>
      <w:pPr>
        <w:ind w:left="5105" w:hanging="360"/>
      </w:pPr>
      <w:rPr>
        <w:rFonts w:hint="default" w:ascii="Symbol" w:hAnsi="Symbol"/>
      </w:rPr>
    </w:lvl>
    <w:lvl w:ilvl="7" w:tplc="04090003" w:tentative="1">
      <w:start w:val="1"/>
      <w:numFmt w:val="bullet"/>
      <w:lvlText w:val="o"/>
      <w:lvlJc w:val="left"/>
      <w:pPr>
        <w:ind w:left="5825" w:hanging="360"/>
      </w:pPr>
      <w:rPr>
        <w:rFonts w:hint="default" w:ascii="Courier New" w:hAnsi="Courier New" w:cs="Courier New"/>
      </w:rPr>
    </w:lvl>
    <w:lvl w:ilvl="8" w:tplc="04090005" w:tentative="1">
      <w:start w:val="1"/>
      <w:numFmt w:val="bullet"/>
      <w:lvlText w:val=""/>
      <w:lvlJc w:val="left"/>
      <w:pPr>
        <w:ind w:left="6545" w:hanging="360"/>
      </w:pPr>
      <w:rPr>
        <w:rFonts w:hint="default" w:ascii="Wingdings" w:hAnsi="Wingdings"/>
      </w:rPr>
    </w:lvl>
  </w:abstractNum>
  <w:abstractNum w:abstractNumId="9"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Marlett" w:hAnsi="Marlett"/>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Marlett" w:hAnsi="Marlett"/>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Marlett" w:hAnsi="Marlett"/>
      </w:rPr>
    </w:lvl>
  </w:abstractNum>
  <w:abstractNum w:abstractNumId="10" w15:restartNumberingAfterBreak="0">
    <w:nsid w:val="4C1C0C4A"/>
    <w:multiLevelType w:val="multilevel"/>
    <w:tmpl w:val="46A6C8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4C7613E5"/>
    <w:multiLevelType w:val="multilevel"/>
    <w:tmpl w:val="B960223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50A2B4D"/>
    <w:multiLevelType w:val="hybridMultilevel"/>
    <w:tmpl w:val="B3C62B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621B7DA9"/>
    <w:multiLevelType w:val="hybridMultilevel"/>
    <w:tmpl w:val="E7CE5E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5E97098"/>
    <w:multiLevelType w:val="hybridMultilevel"/>
    <w:tmpl w:val="71309F92"/>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5" w15:restartNumberingAfterBreak="0">
    <w:nsid w:val="69B46043"/>
    <w:multiLevelType w:val="multilevel"/>
    <w:tmpl w:val="4BBAB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A473830"/>
    <w:multiLevelType w:val="multilevel"/>
    <w:tmpl w:val="8BFA95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5300878">
    <w:abstractNumId w:val="15"/>
  </w:num>
  <w:num w:numId="2" w16cid:durableId="1214922802">
    <w:abstractNumId w:val="10"/>
  </w:num>
  <w:num w:numId="3" w16cid:durableId="1344091220">
    <w:abstractNumId w:val="4"/>
  </w:num>
  <w:num w:numId="4" w16cid:durableId="1302922558">
    <w:abstractNumId w:val="6"/>
  </w:num>
  <w:num w:numId="5" w16cid:durableId="1869952629">
    <w:abstractNumId w:val="16"/>
  </w:num>
  <w:num w:numId="6" w16cid:durableId="1511530559">
    <w:abstractNumId w:val="2"/>
  </w:num>
  <w:num w:numId="7" w16cid:durableId="856381946">
    <w:abstractNumId w:val="13"/>
  </w:num>
  <w:num w:numId="8" w16cid:durableId="1948195989">
    <w:abstractNumId w:val="1"/>
  </w:num>
  <w:num w:numId="9" w16cid:durableId="1738283155">
    <w:abstractNumId w:val="8"/>
  </w:num>
  <w:num w:numId="10" w16cid:durableId="1850174130">
    <w:abstractNumId w:val="14"/>
  </w:num>
  <w:num w:numId="11" w16cid:durableId="1596396958">
    <w:abstractNumId w:val="7"/>
  </w:num>
  <w:num w:numId="12" w16cid:durableId="1891838558">
    <w:abstractNumId w:val="9"/>
  </w:num>
  <w:num w:numId="13" w16cid:durableId="1399784203">
    <w:abstractNumId w:val="12"/>
  </w:num>
  <w:num w:numId="14" w16cid:durableId="116686513">
    <w:abstractNumId w:val="5"/>
  </w:num>
  <w:num w:numId="15" w16cid:durableId="917594428">
    <w:abstractNumId w:val="3"/>
  </w:num>
  <w:num w:numId="16" w16cid:durableId="1211381546">
    <w:abstractNumId w:val="11"/>
  </w:num>
  <w:num w:numId="17" w16cid:durableId="204833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96"/>
    <w:rsid w:val="00002031"/>
    <w:rsid w:val="00032E9B"/>
    <w:rsid w:val="000742FA"/>
    <w:rsid w:val="000831DF"/>
    <w:rsid w:val="000B5B41"/>
    <w:rsid w:val="000B7BD1"/>
    <w:rsid w:val="000C67BC"/>
    <w:rsid w:val="000E206E"/>
    <w:rsid w:val="00124AAF"/>
    <w:rsid w:val="00155F14"/>
    <w:rsid w:val="00166766"/>
    <w:rsid w:val="001B3E60"/>
    <w:rsid w:val="00205EED"/>
    <w:rsid w:val="002228D2"/>
    <w:rsid w:val="002315BB"/>
    <w:rsid w:val="00240648"/>
    <w:rsid w:val="002E680D"/>
    <w:rsid w:val="00351485"/>
    <w:rsid w:val="0037587C"/>
    <w:rsid w:val="003B7E63"/>
    <w:rsid w:val="003C4438"/>
    <w:rsid w:val="003E05D3"/>
    <w:rsid w:val="003F399B"/>
    <w:rsid w:val="00433948"/>
    <w:rsid w:val="00454F2B"/>
    <w:rsid w:val="004644AC"/>
    <w:rsid w:val="004963DB"/>
    <w:rsid w:val="004A12EF"/>
    <w:rsid w:val="004C1640"/>
    <w:rsid w:val="004E133B"/>
    <w:rsid w:val="004E73DF"/>
    <w:rsid w:val="00527279"/>
    <w:rsid w:val="005504D3"/>
    <w:rsid w:val="005A5DCA"/>
    <w:rsid w:val="005C2935"/>
    <w:rsid w:val="005D0964"/>
    <w:rsid w:val="005D7EC6"/>
    <w:rsid w:val="005F072E"/>
    <w:rsid w:val="00655BF6"/>
    <w:rsid w:val="00682E71"/>
    <w:rsid w:val="006939F1"/>
    <w:rsid w:val="006D51BC"/>
    <w:rsid w:val="00734BF5"/>
    <w:rsid w:val="007A45B3"/>
    <w:rsid w:val="007D1228"/>
    <w:rsid w:val="00810450"/>
    <w:rsid w:val="00825C1E"/>
    <w:rsid w:val="00853CBE"/>
    <w:rsid w:val="0087221C"/>
    <w:rsid w:val="008B26C7"/>
    <w:rsid w:val="009039B1"/>
    <w:rsid w:val="00904EC0"/>
    <w:rsid w:val="0091387A"/>
    <w:rsid w:val="00922ED9"/>
    <w:rsid w:val="0093412D"/>
    <w:rsid w:val="009A728B"/>
    <w:rsid w:val="009A7381"/>
    <w:rsid w:val="009D53E1"/>
    <w:rsid w:val="009F2A60"/>
    <w:rsid w:val="00A21339"/>
    <w:rsid w:val="00A7592E"/>
    <w:rsid w:val="00AB6E03"/>
    <w:rsid w:val="00AC4B66"/>
    <w:rsid w:val="00B05534"/>
    <w:rsid w:val="00B424C4"/>
    <w:rsid w:val="00B52337"/>
    <w:rsid w:val="00BA15C1"/>
    <w:rsid w:val="00BE65C6"/>
    <w:rsid w:val="00BF7954"/>
    <w:rsid w:val="00C150CA"/>
    <w:rsid w:val="00CD511D"/>
    <w:rsid w:val="00DC4B2A"/>
    <w:rsid w:val="00DC5300"/>
    <w:rsid w:val="00DE799D"/>
    <w:rsid w:val="00E44E68"/>
    <w:rsid w:val="00E4705F"/>
    <w:rsid w:val="00EB37F1"/>
    <w:rsid w:val="00EB7541"/>
    <w:rsid w:val="00F62689"/>
    <w:rsid w:val="00F65E21"/>
    <w:rsid w:val="00F80AF7"/>
    <w:rsid w:val="00FD4396"/>
    <w:rsid w:val="00FE7BD0"/>
    <w:rsid w:val="00FF2CDF"/>
    <w:rsid w:val="00FF79A7"/>
    <w:rsid w:val="011AFBFA"/>
    <w:rsid w:val="01D90DB1"/>
    <w:rsid w:val="02DD54BA"/>
    <w:rsid w:val="039E87D5"/>
    <w:rsid w:val="047024D4"/>
    <w:rsid w:val="04B3ECD3"/>
    <w:rsid w:val="05629BD9"/>
    <w:rsid w:val="0614AC09"/>
    <w:rsid w:val="069EC71A"/>
    <w:rsid w:val="09451487"/>
    <w:rsid w:val="094C4CCB"/>
    <w:rsid w:val="17B7E083"/>
    <w:rsid w:val="19003CF1"/>
    <w:rsid w:val="1BB5F5A4"/>
    <w:rsid w:val="1D244BBD"/>
    <w:rsid w:val="1DFEC6FE"/>
    <w:rsid w:val="1EA357F1"/>
    <w:rsid w:val="1ED11505"/>
    <w:rsid w:val="1FC38ABC"/>
    <w:rsid w:val="206CE566"/>
    <w:rsid w:val="213667C0"/>
    <w:rsid w:val="23E3ED71"/>
    <w:rsid w:val="24457F4A"/>
    <w:rsid w:val="262A2120"/>
    <w:rsid w:val="271B8E33"/>
    <w:rsid w:val="2927E308"/>
    <w:rsid w:val="29F2A1EE"/>
    <w:rsid w:val="2A532EF5"/>
    <w:rsid w:val="2BEEFF56"/>
    <w:rsid w:val="2D1DA72A"/>
    <w:rsid w:val="2D8A0669"/>
    <w:rsid w:val="2E75DBD6"/>
    <w:rsid w:val="2F088A10"/>
    <w:rsid w:val="2F25D6CA"/>
    <w:rsid w:val="2F46ED21"/>
    <w:rsid w:val="30C1A72B"/>
    <w:rsid w:val="30CA5DFF"/>
    <w:rsid w:val="325141F7"/>
    <w:rsid w:val="359DCF22"/>
    <w:rsid w:val="35AF384D"/>
    <w:rsid w:val="3730E8AF"/>
    <w:rsid w:val="378049A4"/>
    <w:rsid w:val="3A714045"/>
    <w:rsid w:val="3B1BA387"/>
    <w:rsid w:val="3DA8E107"/>
    <w:rsid w:val="427C522A"/>
    <w:rsid w:val="4418228B"/>
    <w:rsid w:val="445ED44F"/>
    <w:rsid w:val="45B3F2EC"/>
    <w:rsid w:val="45FAA4B0"/>
    <w:rsid w:val="4633DC46"/>
    <w:rsid w:val="4E0F65E8"/>
    <w:rsid w:val="516F85CD"/>
    <w:rsid w:val="5191D8E0"/>
    <w:rsid w:val="549F97BB"/>
    <w:rsid w:val="54AFF622"/>
    <w:rsid w:val="56297FB7"/>
    <w:rsid w:val="562AFE03"/>
    <w:rsid w:val="564C21A6"/>
    <w:rsid w:val="57A45241"/>
    <w:rsid w:val="5912FB51"/>
    <w:rsid w:val="594022A2"/>
    <w:rsid w:val="5AA75660"/>
    <w:rsid w:val="5ACA3C48"/>
    <w:rsid w:val="5E9B13DB"/>
    <w:rsid w:val="61AB9530"/>
    <w:rsid w:val="66D4F992"/>
    <w:rsid w:val="68AAC1C3"/>
    <w:rsid w:val="6A4E8C55"/>
    <w:rsid w:val="6ABFA3AD"/>
    <w:rsid w:val="6AEC820F"/>
    <w:rsid w:val="71ACCFE3"/>
    <w:rsid w:val="73AC5CC5"/>
    <w:rsid w:val="794F515D"/>
    <w:rsid w:val="7AE26AEA"/>
    <w:rsid w:val="7C2B7910"/>
    <w:rsid w:val="7CC1C97F"/>
    <w:rsid w:val="7DE3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3D9B"/>
  <w15:chartTrackingRefBased/>
  <w15:docId w15:val="{2489CD88-F6B3-43F3-9C54-B3673B16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D4396"/>
    <w:pPr>
      <w:widowControl w:val="0"/>
      <w:suppressAutoHyphens/>
      <w:overflowPunct w:val="0"/>
      <w:autoSpaceDE w:val="0"/>
      <w:autoSpaceDN w:val="0"/>
      <w:spacing w:after="0" w:line="240" w:lineRule="auto"/>
      <w:textAlignment w:val="baseline"/>
    </w:pPr>
    <w:rPr>
      <w:rFonts w:ascii="Arial" w:hAnsi="Arial" w:eastAsia="Times New Roman" w:cs="Times New Roman"/>
      <w:sz w:val="24"/>
      <w:szCs w:val="20"/>
      <w:lang w:val="en-GB"/>
    </w:rPr>
  </w:style>
  <w:style w:type="paragraph" w:styleId="Heading1">
    <w:name w:val="heading 1"/>
    <w:basedOn w:val="Normal"/>
    <w:next w:val="Normal"/>
    <w:link w:val="Heading1Char"/>
    <w:rsid w:val="00FD4396"/>
    <w:pPr>
      <w:keepNext/>
      <w:keepLines/>
      <w:spacing w:before="240" w:after="240"/>
      <w:outlineLvl w:val="0"/>
    </w:pPr>
    <w:rPr>
      <w:b/>
      <w:kern w:val="3"/>
    </w:rPr>
  </w:style>
  <w:style w:type="paragraph" w:styleId="Heading2">
    <w:name w:val="heading 2"/>
    <w:basedOn w:val="Heading1"/>
    <w:next w:val="Normal"/>
    <w:link w:val="Heading2Char"/>
    <w:rsid w:val="00FD4396"/>
    <w:pPr>
      <w:outlineLvl w:val="1"/>
    </w:pPr>
  </w:style>
  <w:style w:type="paragraph" w:styleId="Heading3">
    <w:name w:val="heading 3"/>
    <w:basedOn w:val="Normal"/>
    <w:next w:val="Normal"/>
    <w:link w:val="Heading3Char"/>
    <w:uiPriority w:val="9"/>
    <w:unhideWhenUsed/>
    <w:qFormat/>
    <w:rsid w:val="002228D2"/>
    <w:pPr>
      <w:keepNext/>
      <w:keepLines/>
      <w:spacing w:before="40"/>
      <w:outlineLvl w:val="2"/>
    </w:pPr>
    <w:rPr>
      <w:rFonts w:asciiTheme="majorHAnsi" w:hAnsiTheme="majorHAnsi"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228D2"/>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D4396"/>
    <w:rPr>
      <w:rFonts w:ascii="Arial" w:hAnsi="Arial" w:eastAsia="Times New Roman" w:cs="Times New Roman"/>
      <w:b/>
      <w:kern w:val="3"/>
      <w:sz w:val="24"/>
      <w:szCs w:val="20"/>
      <w:lang w:val="en-GB"/>
    </w:rPr>
  </w:style>
  <w:style w:type="character" w:styleId="Heading2Char" w:customStyle="1">
    <w:name w:val="Heading 2 Char"/>
    <w:basedOn w:val="DefaultParagraphFont"/>
    <w:link w:val="Heading2"/>
    <w:rsid w:val="00FD4396"/>
    <w:rPr>
      <w:rFonts w:ascii="Arial" w:hAnsi="Arial" w:eastAsia="Times New Roman" w:cs="Times New Roman"/>
      <w:b/>
      <w:kern w:val="3"/>
      <w:sz w:val="24"/>
      <w:szCs w:val="20"/>
      <w:lang w:val="en-GB"/>
    </w:rPr>
  </w:style>
  <w:style w:type="paragraph" w:styleId="Footer">
    <w:name w:val="footer"/>
    <w:basedOn w:val="Normal"/>
    <w:link w:val="FooterChar"/>
    <w:rsid w:val="00FD4396"/>
    <w:pPr>
      <w:tabs>
        <w:tab w:val="center" w:pos="4153"/>
        <w:tab w:val="right" w:pos="8306"/>
      </w:tabs>
    </w:pPr>
  </w:style>
  <w:style w:type="character" w:styleId="FooterChar" w:customStyle="1">
    <w:name w:val="Footer Char"/>
    <w:basedOn w:val="DefaultParagraphFont"/>
    <w:link w:val="Footer"/>
    <w:rsid w:val="00FD4396"/>
    <w:rPr>
      <w:rFonts w:ascii="Arial" w:hAnsi="Arial" w:eastAsia="Times New Roman" w:cs="Times New Roman"/>
      <w:sz w:val="24"/>
      <w:szCs w:val="20"/>
      <w:lang w:val="en-GB"/>
    </w:rPr>
  </w:style>
  <w:style w:type="character" w:styleId="Hyperlink">
    <w:name w:val="Hyperlink"/>
    <w:rsid w:val="00FD4396"/>
    <w:rPr>
      <w:color w:val="0000FF"/>
      <w:u w:val="single"/>
    </w:rPr>
  </w:style>
  <w:style w:type="paragraph" w:styleId="CommentText">
    <w:name w:val="annotation text"/>
    <w:basedOn w:val="Normal"/>
    <w:link w:val="CommentTextChar"/>
    <w:uiPriority w:val="99"/>
    <w:rsid w:val="00FD4396"/>
    <w:rPr>
      <w:sz w:val="20"/>
    </w:rPr>
  </w:style>
  <w:style w:type="character" w:styleId="CommentTextChar" w:customStyle="1">
    <w:name w:val="Comment Text Char"/>
    <w:basedOn w:val="DefaultParagraphFont"/>
    <w:link w:val="CommentText"/>
    <w:uiPriority w:val="99"/>
    <w:rsid w:val="00FD4396"/>
    <w:rPr>
      <w:rFonts w:ascii="Arial" w:hAnsi="Arial" w:eastAsia="Times New Roman" w:cs="Times New Roman"/>
      <w:sz w:val="20"/>
      <w:szCs w:val="20"/>
      <w:lang w:val="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FD4396"/>
    <w:pPr>
      <w:ind w:left="720"/>
    </w:pPr>
  </w:style>
  <w:style w:type="paragraph" w:styleId="Default" w:customStyle="1">
    <w:name w:val="Default"/>
    <w:rsid w:val="00FD439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D4396"/>
    <w:rPr>
      <w:color w:val="954F72" w:themeColor="followedHyperlink"/>
      <w:u w:val="single"/>
    </w:rPr>
  </w:style>
  <w:style w:type="character" w:styleId="Heading3Char" w:customStyle="1">
    <w:name w:val="Heading 3 Char"/>
    <w:basedOn w:val="DefaultParagraphFont"/>
    <w:link w:val="Heading3"/>
    <w:uiPriority w:val="9"/>
    <w:rsid w:val="002228D2"/>
    <w:rPr>
      <w:rFonts w:asciiTheme="majorHAnsi" w:hAnsiTheme="majorHAnsi" w:eastAsiaTheme="majorEastAsia" w:cstheme="majorBidi"/>
      <w:color w:val="1F4D78" w:themeColor="accent1" w:themeShade="7F"/>
      <w:sz w:val="24"/>
      <w:szCs w:val="24"/>
      <w:lang w:val="en-GB"/>
    </w:rPr>
  </w:style>
  <w:style w:type="character" w:styleId="Heading4Char" w:customStyle="1">
    <w:name w:val="Heading 4 Char"/>
    <w:basedOn w:val="DefaultParagraphFont"/>
    <w:link w:val="Heading4"/>
    <w:uiPriority w:val="9"/>
    <w:rsid w:val="002228D2"/>
    <w:rPr>
      <w:rFonts w:asciiTheme="majorHAnsi" w:hAnsiTheme="majorHAnsi" w:eastAsiaTheme="majorEastAsia" w:cstheme="majorBidi"/>
      <w:i/>
      <w:iCs/>
      <w:color w:val="2E74B5" w:themeColor="accent1" w:themeShade="BF"/>
      <w:sz w:val="24"/>
      <w:szCs w:val="20"/>
      <w:lang w:val="en-GB"/>
    </w:rPr>
  </w:style>
  <w:style w:type="character" w:styleId="DeptBulletsChar" w:customStyle="1">
    <w:name w:val="DeptBullets Char"/>
    <w:basedOn w:val="DefaultParagraphFont"/>
    <w:link w:val="DeptBullets"/>
    <w:locked/>
    <w:rsid w:val="00433948"/>
    <w:rPr>
      <w:rFonts w:cs="Times New Roman"/>
      <w:sz w:val="24"/>
    </w:rPr>
  </w:style>
  <w:style w:type="paragraph" w:styleId="DeptBullets" w:customStyle="1">
    <w:name w:val="DeptBullets"/>
    <w:basedOn w:val="Normal"/>
    <w:link w:val="DeptBulletsChar"/>
    <w:rsid w:val="00433948"/>
    <w:pPr>
      <w:numPr>
        <w:numId w:val="12"/>
      </w:numPr>
      <w:suppressAutoHyphens w:val="0"/>
      <w:adjustRightInd w:val="0"/>
      <w:spacing w:after="240"/>
      <w:textAlignment w:val="auto"/>
    </w:pPr>
    <w:rPr>
      <w:rFonts w:asciiTheme="minorHAnsi" w:hAnsiTheme="minorHAnsi" w:eastAsiaTheme="minorHAnsi"/>
      <w:szCs w:val="22"/>
      <w:lang w:val="en-US"/>
    </w:rPr>
  </w:style>
  <w:style w:type="character" w:styleId="UnresolvedMention">
    <w:name w:val="Unresolved Mention"/>
    <w:basedOn w:val="DefaultParagraphFont"/>
    <w:uiPriority w:val="99"/>
    <w:semiHidden/>
    <w:unhideWhenUsed/>
    <w:rsid w:val="004963DB"/>
    <w:rPr>
      <w:color w:val="605E5C"/>
      <w:shd w:val="clear" w:color="auto" w:fill="E1DFDD"/>
    </w:rPr>
  </w:style>
  <w:style w:type="paragraph" w:styleId="Header">
    <w:name w:val="header"/>
    <w:basedOn w:val="Normal"/>
    <w:link w:val="HeaderChar"/>
    <w:uiPriority w:val="99"/>
    <w:semiHidden/>
    <w:unhideWhenUsed/>
    <w:rsid w:val="009F2A60"/>
    <w:pPr>
      <w:tabs>
        <w:tab w:val="center" w:pos="4513"/>
        <w:tab w:val="right" w:pos="9026"/>
      </w:tabs>
    </w:pPr>
  </w:style>
  <w:style w:type="character" w:styleId="HeaderChar" w:customStyle="1">
    <w:name w:val="Header Char"/>
    <w:basedOn w:val="DefaultParagraphFont"/>
    <w:link w:val="Header"/>
    <w:uiPriority w:val="99"/>
    <w:semiHidden/>
    <w:rsid w:val="009F2A60"/>
    <w:rPr>
      <w:rFonts w:ascii="Arial" w:hAnsi="Arial"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3066">
      <w:bodyDiv w:val="1"/>
      <w:marLeft w:val="0"/>
      <w:marRight w:val="0"/>
      <w:marTop w:val="0"/>
      <w:marBottom w:val="0"/>
      <w:divBdr>
        <w:top w:val="none" w:sz="0" w:space="0" w:color="auto"/>
        <w:left w:val="none" w:sz="0" w:space="0" w:color="auto"/>
        <w:bottom w:val="none" w:sz="0" w:space="0" w:color="auto"/>
        <w:right w:val="none" w:sz="0" w:space="0" w:color="auto"/>
      </w:divBdr>
    </w:div>
    <w:div w:id="14885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co.org.uk/concern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info@thedpadviceservice.co.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FF51-9210-41C4-8615-20A26F5574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Apollo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Pettiford</dc:creator>
  <keywords/>
  <dc:description/>
  <lastModifiedBy>Debbie Pettiford</lastModifiedBy>
  <revision>42</revision>
  <dcterms:created xsi:type="dcterms:W3CDTF">2022-10-10T00:01:00.0000000Z</dcterms:created>
  <dcterms:modified xsi:type="dcterms:W3CDTF">2023-09-02T11:48:48.6970949Z</dcterms:modified>
</coreProperties>
</file>