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673B1" w:rsidRDefault="007673B1" w:rsidP="000565C5">
      <w:pPr>
        <w:widowControl w:val="0"/>
        <w:overflowPunct w:val="0"/>
        <w:autoSpaceDE w:val="0"/>
        <w:autoSpaceDN w:val="0"/>
        <w:adjustRightInd w:val="0"/>
        <w:ind w:left="-851" w:right="-406"/>
        <w:jc w:val="center"/>
        <w:textAlignment w:val="baseline"/>
        <w:rPr>
          <w:rFonts w:ascii="Arial" w:hAnsi="Arial" w:cs="Arial"/>
          <w:b/>
          <w:sz w:val="36"/>
          <w:szCs w:val="36"/>
          <w:lang w:eastAsia="en-US"/>
        </w:rPr>
      </w:pPr>
      <w:bookmarkStart w:id="0" w:name="_top"/>
      <w:bookmarkEnd w:id="0"/>
    </w:p>
    <w:p w14:paraId="29D28D47" w14:textId="2D617FB4" w:rsidR="009500B1" w:rsidRDefault="009500B1" w:rsidP="009500B1">
      <w:pPr>
        <w:widowControl w:val="0"/>
        <w:overflowPunct w:val="0"/>
        <w:autoSpaceDE w:val="0"/>
        <w:autoSpaceDN w:val="0"/>
        <w:adjustRightInd w:val="0"/>
        <w:ind w:left="-851" w:right="-406"/>
        <w:jc w:val="center"/>
        <w:textAlignment w:val="baseline"/>
        <w:rPr>
          <w:rFonts w:ascii="Arial" w:hAnsi="Arial" w:cs="Arial"/>
          <w:b/>
          <w:sz w:val="44"/>
          <w:szCs w:val="44"/>
          <w:lang w:eastAsia="en-US"/>
        </w:rPr>
      </w:pPr>
      <w:r w:rsidRPr="0046776B">
        <w:rPr>
          <w:rFonts w:ascii="Arial" w:hAnsi="Arial" w:cs="Arial"/>
          <w:b/>
          <w:sz w:val="44"/>
          <w:szCs w:val="44"/>
          <w:lang w:eastAsia="en-US"/>
        </w:rPr>
        <w:t xml:space="preserve">Privacy Notice </w:t>
      </w:r>
      <w:r w:rsidR="0046776B">
        <w:rPr>
          <w:rFonts w:ascii="Arial" w:hAnsi="Arial" w:cs="Arial"/>
          <w:b/>
          <w:sz w:val="44"/>
          <w:szCs w:val="44"/>
          <w:lang w:eastAsia="en-US"/>
        </w:rPr>
        <w:t>– Parent/Pupil Information</w:t>
      </w:r>
    </w:p>
    <w:p w14:paraId="106CE945" w14:textId="77777777" w:rsidR="0046776B" w:rsidRPr="0046776B" w:rsidRDefault="0046776B" w:rsidP="009500B1">
      <w:pPr>
        <w:widowControl w:val="0"/>
        <w:overflowPunct w:val="0"/>
        <w:autoSpaceDE w:val="0"/>
        <w:autoSpaceDN w:val="0"/>
        <w:adjustRightInd w:val="0"/>
        <w:ind w:left="-851" w:right="-406"/>
        <w:jc w:val="center"/>
        <w:textAlignment w:val="baseline"/>
        <w:rPr>
          <w:rFonts w:ascii="Arial" w:hAnsi="Arial" w:cs="Arial"/>
          <w:b/>
          <w:sz w:val="44"/>
          <w:szCs w:val="44"/>
          <w:lang w:eastAsia="en-US"/>
        </w:rPr>
      </w:pPr>
    </w:p>
    <w:p w14:paraId="578D72C4" w14:textId="77777777" w:rsidR="0046776B" w:rsidRPr="0046776B" w:rsidRDefault="0046776B" w:rsidP="0046776B">
      <w:pPr>
        <w:spacing w:before="120" w:after="120"/>
        <w:jc w:val="both"/>
        <w:rPr>
          <w:rFonts w:ascii="Arial" w:hAnsi="Arial" w:cs="Arial"/>
          <w:b/>
          <w:sz w:val="28"/>
          <w:szCs w:val="28"/>
          <w:u w:val="single"/>
        </w:rPr>
      </w:pPr>
      <w:r w:rsidRPr="0046776B">
        <w:rPr>
          <w:rFonts w:ascii="Arial" w:hAnsi="Arial" w:cs="Arial"/>
          <w:b/>
          <w:sz w:val="28"/>
          <w:szCs w:val="28"/>
          <w:u w:val="single"/>
        </w:rPr>
        <w:t>Introduction</w:t>
      </w:r>
    </w:p>
    <w:p w14:paraId="69D39D9C" w14:textId="1EE9E3A0" w:rsidR="009500B1" w:rsidRDefault="009500B1" w:rsidP="0046776B">
      <w:pPr>
        <w:spacing w:before="120" w:after="120" w:line="259" w:lineRule="auto"/>
        <w:contextualSpacing/>
        <w:jc w:val="both"/>
        <w:rPr>
          <w:rFonts w:ascii="Arial" w:hAnsi="Arial" w:cs="Arial"/>
        </w:rPr>
      </w:pPr>
      <w:r w:rsidRPr="18ACA1C0">
        <w:rPr>
          <w:rFonts w:ascii="Arial" w:hAnsi="Arial" w:cs="Arial"/>
        </w:rPr>
        <w:t xml:space="preserve">The General Data Protection Regulation (GDPR) </w:t>
      </w:r>
      <w:r w:rsidR="006D460F" w:rsidRPr="18ACA1C0">
        <w:rPr>
          <w:rFonts w:ascii="Arial" w:hAnsi="Arial" w:cs="Arial"/>
        </w:rPr>
        <w:t xml:space="preserve">2018 and Data Protection Act 2018 (DPA) </w:t>
      </w:r>
      <w:r w:rsidRPr="18ACA1C0">
        <w:rPr>
          <w:rFonts w:ascii="Arial" w:hAnsi="Arial" w:cs="Arial"/>
        </w:rPr>
        <w:t xml:space="preserve">sets out the law relating to data protection and this privacy notice </w:t>
      </w:r>
      <w:r w:rsidR="17742B7F" w:rsidRPr="18ACA1C0">
        <w:rPr>
          <w:rFonts w:ascii="Arial" w:hAnsi="Arial" w:cs="Arial"/>
        </w:rPr>
        <w:t>sets out</w:t>
      </w:r>
      <w:r w:rsidRPr="18ACA1C0">
        <w:rPr>
          <w:rFonts w:ascii="Arial" w:hAnsi="Arial" w:cs="Arial"/>
        </w:rPr>
        <w:t xml:space="preserve"> the way we handle your personal data in accordance with that law. </w:t>
      </w:r>
      <w:r>
        <w:br/>
      </w:r>
      <w:r>
        <w:br/>
      </w:r>
      <w:r w:rsidRPr="18ACA1C0">
        <w:rPr>
          <w:rFonts w:ascii="Arial" w:hAnsi="Arial" w:cs="Arial"/>
        </w:rPr>
        <w:t>Under the GDPR</w:t>
      </w:r>
      <w:r w:rsidR="00A0423F" w:rsidRPr="18ACA1C0">
        <w:rPr>
          <w:rFonts w:ascii="Arial" w:hAnsi="Arial" w:cs="Arial"/>
        </w:rPr>
        <w:t xml:space="preserve"> and DPA</w:t>
      </w:r>
      <w:r w:rsidRPr="18ACA1C0">
        <w:rPr>
          <w:rFonts w:ascii="Arial" w:hAnsi="Arial" w:cs="Arial"/>
        </w:rPr>
        <w:t xml:space="preserve"> anyone who holds and controls the way in which data is used is known as a </w:t>
      </w:r>
      <w:r w:rsidR="009D3568" w:rsidRPr="18ACA1C0">
        <w:rPr>
          <w:rFonts w:ascii="Arial" w:hAnsi="Arial" w:cs="Arial"/>
        </w:rPr>
        <w:t xml:space="preserve">data controller. We, </w:t>
      </w:r>
      <w:r w:rsidR="26B0DC70" w:rsidRPr="18ACA1C0">
        <w:rPr>
          <w:rFonts w:ascii="Arial" w:hAnsi="Arial" w:cs="Arial"/>
          <w:highlight w:val="yellow"/>
        </w:rPr>
        <w:t>Name of</w:t>
      </w:r>
      <w:r w:rsidR="006E6BB5" w:rsidRPr="18ACA1C0">
        <w:rPr>
          <w:rFonts w:ascii="Arial" w:hAnsi="Arial" w:cs="Arial"/>
          <w:highlight w:val="yellow"/>
        </w:rPr>
        <w:t xml:space="preserve"> Academy Trus</w:t>
      </w:r>
      <w:r w:rsidR="006E6BB5" w:rsidRPr="18ACA1C0">
        <w:rPr>
          <w:rFonts w:ascii="Arial" w:hAnsi="Arial" w:cs="Arial"/>
        </w:rPr>
        <w:t>t</w:t>
      </w:r>
      <w:r w:rsidRPr="18ACA1C0">
        <w:rPr>
          <w:rFonts w:ascii="Arial" w:hAnsi="Arial" w:cs="Arial"/>
        </w:rPr>
        <w:t>, are a ‘data controller’ for the purposes of the data protection law.</w:t>
      </w:r>
    </w:p>
    <w:p w14:paraId="2DA7D7FA" w14:textId="1B156777" w:rsidR="0046776B" w:rsidRDefault="0046776B" w:rsidP="0046776B">
      <w:pPr>
        <w:spacing w:before="120" w:after="120" w:line="259" w:lineRule="auto"/>
        <w:contextualSpacing/>
        <w:jc w:val="both"/>
        <w:rPr>
          <w:rFonts w:ascii="Arial" w:hAnsi="Arial" w:cs="Arial"/>
        </w:rPr>
      </w:pPr>
    </w:p>
    <w:p w14:paraId="2FF0A0F8" w14:textId="2207EEFC" w:rsidR="0046776B" w:rsidRDefault="0046776B" w:rsidP="00BB56E0">
      <w:pPr>
        <w:spacing w:before="120" w:after="120"/>
        <w:jc w:val="both"/>
        <w:rPr>
          <w:rFonts w:ascii="Arial" w:hAnsi="Arial" w:cs="Arial"/>
        </w:rPr>
      </w:pPr>
      <w:r>
        <w:rPr>
          <w:rFonts w:ascii="Arial" w:hAnsi="Arial" w:cs="Arial"/>
        </w:rPr>
        <w:t xml:space="preserve">This privacy notice relates to the pupil and parent information that we collect and process when a child attends our </w:t>
      </w:r>
      <w:r w:rsidR="006E6BB5">
        <w:rPr>
          <w:rFonts w:ascii="Arial" w:hAnsi="Arial" w:cs="Arial"/>
        </w:rPr>
        <w:t>Trust</w:t>
      </w:r>
      <w:r>
        <w:rPr>
          <w:rFonts w:ascii="Arial" w:hAnsi="Arial" w:cs="Arial"/>
        </w:rPr>
        <w:t xml:space="preserve">. </w:t>
      </w:r>
    </w:p>
    <w:p w14:paraId="0A37501D" w14:textId="77777777" w:rsidR="009500B1" w:rsidRDefault="009500B1" w:rsidP="009500B1">
      <w:pPr>
        <w:spacing w:before="120" w:after="120"/>
        <w:rPr>
          <w:rFonts w:ascii="Arial" w:hAnsi="Arial" w:cs="Arial"/>
        </w:rPr>
      </w:pPr>
    </w:p>
    <w:p w14:paraId="62B776FF" w14:textId="77777777" w:rsidR="009500B1" w:rsidRPr="009500B1" w:rsidRDefault="009500B1" w:rsidP="009500B1">
      <w:pPr>
        <w:pStyle w:val="Heading2"/>
        <w:rPr>
          <w:rFonts w:ascii="Arial" w:hAnsi="Arial" w:cs="Arial"/>
          <w:b/>
          <w:sz w:val="28"/>
          <w:szCs w:val="28"/>
          <w:u w:val="single"/>
        </w:rPr>
      </w:pPr>
      <w:bookmarkStart w:id="1" w:name="_This_privacy_notice"/>
      <w:bookmarkEnd w:id="1"/>
      <w:r w:rsidRPr="009500B1">
        <w:rPr>
          <w:rFonts w:ascii="Arial" w:hAnsi="Arial" w:cs="Arial"/>
          <w:b/>
          <w:sz w:val="28"/>
          <w:szCs w:val="28"/>
          <w:u w:val="single"/>
        </w:rPr>
        <w:t>This privacy notice sets out the following information:</w:t>
      </w:r>
    </w:p>
    <w:p w14:paraId="3789A1F3" w14:textId="4287544B" w:rsidR="009500B1" w:rsidRPr="009500B1" w:rsidRDefault="00E63B82" w:rsidP="009500B1">
      <w:pPr>
        <w:spacing w:before="120" w:after="120"/>
        <w:rPr>
          <w:rStyle w:val="Hyperlink"/>
          <w:rFonts w:ascii="Arial" w:eastAsiaTheme="majorEastAsia" w:hAnsi="Arial" w:cs="Arial"/>
          <w:color w:val="auto"/>
        </w:rPr>
      </w:pPr>
      <w:hyperlink w:anchor="_The_personal_data" w:history="1">
        <w:r w:rsidR="009500B1" w:rsidRPr="00E63B82">
          <w:rPr>
            <w:rStyle w:val="Hyperlink"/>
            <w:rFonts w:ascii="Arial" w:eastAsiaTheme="majorEastAsia" w:hAnsi="Arial" w:cs="Arial"/>
          </w:rPr>
          <w:t>The person</w:t>
        </w:r>
        <w:r w:rsidR="009500B1" w:rsidRPr="00E63B82">
          <w:rPr>
            <w:rStyle w:val="Hyperlink"/>
            <w:rFonts w:ascii="Arial" w:eastAsiaTheme="majorEastAsia" w:hAnsi="Arial" w:cs="Arial"/>
          </w:rPr>
          <w:t>a</w:t>
        </w:r>
        <w:r w:rsidR="009500B1" w:rsidRPr="00E63B82">
          <w:rPr>
            <w:rStyle w:val="Hyperlink"/>
            <w:rFonts w:ascii="Arial" w:eastAsiaTheme="majorEastAsia" w:hAnsi="Arial" w:cs="Arial"/>
          </w:rPr>
          <w:t xml:space="preserve">l data we </w:t>
        </w:r>
        <w:r w:rsidR="0046776B" w:rsidRPr="00E63B82">
          <w:rPr>
            <w:rStyle w:val="Hyperlink"/>
            <w:rFonts w:ascii="Arial" w:eastAsiaTheme="majorEastAsia" w:hAnsi="Arial" w:cs="Arial"/>
          </w:rPr>
          <w:t>collect</w:t>
        </w:r>
      </w:hyperlink>
    </w:p>
    <w:p w14:paraId="09D6CD4D" w14:textId="77777777" w:rsidR="009500B1" w:rsidRDefault="00000000" w:rsidP="009500B1">
      <w:pPr>
        <w:spacing w:before="120" w:after="120"/>
        <w:rPr>
          <w:rStyle w:val="Hyperlink"/>
          <w:rFonts w:ascii="Arial" w:eastAsiaTheme="majorEastAsia" w:hAnsi="Arial" w:cs="Arial"/>
        </w:rPr>
      </w:pPr>
      <w:hyperlink w:anchor="_Why_we_use" w:history="1">
        <w:r w:rsidR="009500B1" w:rsidRPr="00CD1D78">
          <w:rPr>
            <w:rStyle w:val="Hyperlink"/>
            <w:rFonts w:ascii="Arial" w:eastAsiaTheme="majorEastAsia" w:hAnsi="Arial" w:cs="Arial"/>
          </w:rPr>
          <w:t xml:space="preserve">Why </w:t>
        </w:r>
        <w:r w:rsidR="009500B1" w:rsidRPr="00CD1D78">
          <w:rPr>
            <w:rStyle w:val="Hyperlink"/>
            <w:rFonts w:ascii="Arial" w:eastAsiaTheme="majorEastAsia" w:hAnsi="Arial" w:cs="Arial"/>
          </w:rPr>
          <w:t>w</w:t>
        </w:r>
        <w:r w:rsidR="009500B1" w:rsidRPr="00CD1D78">
          <w:rPr>
            <w:rStyle w:val="Hyperlink"/>
            <w:rFonts w:ascii="Arial" w:eastAsiaTheme="majorEastAsia" w:hAnsi="Arial" w:cs="Arial"/>
          </w:rPr>
          <w:t>e use this data</w:t>
        </w:r>
      </w:hyperlink>
    </w:p>
    <w:p w14:paraId="7E7DCD9F" w14:textId="71EDEA1B" w:rsidR="002C6526" w:rsidRDefault="00000000" w:rsidP="009500B1">
      <w:pPr>
        <w:spacing w:before="120" w:after="120"/>
        <w:rPr>
          <w:rStyle w:val="Hyperlink"/>
          <w:rFonts w:ascii="Arial" w:eastAsiaTheme="majorEastAsia" w:hAnsi="Arial" w:cs="Arial"/>
        </w:rPr>
      </w:pPr>
      <w:hyperlink w:anchor="_Special_Category_Data">
        <w:r w:rsidR="002C6526" w:rsidRPr="455E7E47">
          <w:rPr>
            <w:rStyle w:val="Hyperlink"/>
            <w:rFonts w:ascii="Arial" w:eastAsiaTheme="majorEastAsia" w:hAnsi="Arial" w:cs="Arial"/>
          </w:rPr>
          <w:t>Special Category Data</w:t>
        </w:r>
      </w:hyperlink>
    </w:p>
    <w:p w14:paraId="50326329" w14:textId="0D8AA5CB" w:rsidR="009500B1" w:rsidRPr="009500B1" w:rsidRDefault="00000000" w:rsidP="009500B1">
      <w:pPr>
        <w:spacing w:before="120" w:after="120"/>
        <w:rPr>
          <w:rFonts w:ascii="Arial" w:hAnsi="Arial" w:cs="Arial"/>
        </w:rPr>
      </w:pPr>
      <w:hyperlink w:anchor="_Our_legal_basis_1" w:history="1">
        <w:r w:rsidR="009500B1" w:rsidRPr="003F4CFB">
          <w:rPr>
            <w:rStyle w:val="Hyperlink"/>
            <w:rFonts w:ascii="Arial" w:eastAsiaTheme="majorEastAsia" w:hAnsi="Arial" w:cs="Arial"/>
          </w:rPr>
          <w:t>Our legal ba</w:t>
        </w:r>
        <w:r w:rsidR="009500B1" w:rsidRPr="003F4CFB">
          <w:rPr>
            <w:rStyle w:val="Hyperlink"/>
            <w:rFonts w:ascii="Arial" w:eastAsiaTheme="majorEastAsia" w:hAnsi="Arial" w:cs="Arial"/>
          </w:rPr>
          <w:t>s</w:t>
        </w:r>
        <w:r w:rsidR="009500B1" w:rsidRPr="003F4CFB">
          <w:rPr>
            <w:rStyle w:val="Hyperlink"/>
            <w:rFonts w:ascii="Arial" w:eastAsiaTheme="majorEastAsia" w:hAnsi="Arial" w:cs="Arial"/>
          </w:rPr>
          <w:t>is for using this data</w:t>
        </w:r>
      </w:hyperlink>
    </w:p>
    <w:p w14:paraId="33873ACE" w14:textId="77777777" w:rsidR="009500B1" w:rsidRPr="009500B1" w:rsidRDefault="00000000" w:rsidP="009500B1">
      <w:pPr>
        <w:spacing w:before="120" w:after="120"/>
        <w:rPr>
          <w:rFonts w:ascii="Arial" w:hAnsi="Arial" w:cs="Arial"/>
        </w:rPr>
      </w:pPr>
      <w:hyperlink w:anchor="_Collecting_this_information" w:history="1">
        <w:r w:rsidR="009500B1" w:rsidRPr="00CD1D78">
          <w:rPr>
            <w:rStyle w:val="Hyperlink"/>
            <w:rFonts w:ascii="Arial" w:eastAsiaTheme="majorEastAsia" w:hAnsi="Arial" w:cs="Arial"/>
          </w:rPr>
          <w:t>Collecti</w:t>
        </w:r>
        <w:r w:rsidR="009500B1" w:rsidRPr="00CD1D78">
          <w:rPr>
            <w:rStyle w:val="Hyperlink"/>
            <w:rFonts w:ascii="Arial" w:eastAsiaTheme="majorEastAsia" w:hAnsi="Arial" w:cs="Arial"/>
          </w:rPr>
          <w:t>n</w:t>
        </w:r>
        <w:r w:rsidR="009500B1" w:rsidRPr="00CD1D78">
          <w:rPr>
            <w:rStyle w:val="Hyperlink"/>
            <w:rFonts w:ascii="Arial" w:eastAsiaTheme="majorEastAsia" w:hAnsi="Arial" w:cs="Arial"/>
          </w:rPr>
          <w:t>g this personal data</w:t>
        </w:r>
      </w:hyperlink>
    </w:p>
    <w:p w14:paraId="0AB00A56" w14:textId="3EC863D7" w:rsidR="009500B1" w:rsidRPr="009500B1" w:rsidRDefault="00000000" w:rsidP="009500B1">
      <w:pPr>
        <w:spacing w:before="120" w:after="120"/>
        <w:rPr>
          <w:rStyle w:val="Hyperlink"/>
          <w:rFonts w:ascii="Arial" w:eastAsiaTheme="majorEastAsia" w:hAnsi="Arial" w:cs="Arial"/>
          <w:color w:val="auto"/>
        </w:rPr>
      </w:pPr>
      <w:hyperlink w:anchor="_How_long_we" w:history="1">
        <w:r w:rsidR="009500B1" w:rsidRPr="00CD1D78">
          <w:rPr>
            <w:rStyle w:val="Hyperlink"/>
            <w:rFonts w:ascii="Arial" w:eastAsiaTheme="majorEastAsia" w:hAnsi="Arial" w:cs="Arial"/>
          </w:rPr>
          <w:t>How we sto</w:t>
        </w:r>
        <w:r w:rsidR="009500B1" w:rsidRPr="00CD1D78">
          <w:rPr>
            <w:rStyle w:val="Hyperlink"/>
            <w:rFonts w:ascii="Arial" w:eastAsiaTheme="majorEastAsia" w:hAnsi="Arial" w:cs="Arial"/>
          </w:rPr>
          <w:t>r</w:t>
        </w:r>
        <w:r w:rsidR="009500B1" w:rsidRPr="00CD1D78">
          <w:rPr>
            <w:rStyle w:val="Hyperlink"/>
            <w:rFonts w:ascii="Arial" w:eastAsiaTheme="majorEastAsia" w:hAnsi="Arial" w:cs="Arial"/>
          </w:rPr>
          <w:t>e this data</w:t>
        </w:r>
      </w:hyperlink>
    </w:p>
    <w:p w14:paraId="030CD8F3" w14:textId="77777777" w:rsidR="009500B1" w:rsidRDefault="00000000" w:rsidP="009500B1">
      <w:pPr>
        <w:spacing w:before="120" w:after="120"/>
        <w:rPr>
          <w:rFonts w:ascii="Arial" w:eastAsiaTheme="majorEastAsia" w:hAnsi="Arial" w:cs="Arial"/>
        </w:rPr>
      </w:pPr>
      <w:hyperlink w:anchor="_Data_sharing_–" w:history="1">
        <w:r w:rsidR="009500B1" w:rsidRPr="00CD1D78">
          <w:rPr>
            <w:rStyle w:val="Hyperlink"/>
            <w:rFonts w:ascii="Arial" w:eastAsiaTheme="majorEastAsia" w:hAnsi="Arial" w:cs="Arial"/>
          </w:rPr>
          <w:t>Data Sharin</w:t>
        </w:r>
        <w:r w:rsidR="009500B1" w:rsidRPr="00CD1D78">
          <w:rPr>
            <w:rStyle w:val="Hyperlink"/>
            <w:rFonts w:ascii="Arial" w:eastAsiaTheme="majorEastAsia" w:hAnsi="Arial" w:cs="Arial"/>
          </w:rPr>
          <w:t>g</w:t>
        </w:r>
        <w:r w:rsidR="009500B1" w:rsidRPr="00CD1D78">
          <w:rPr>
            <w:rStyle w:val="Hyperlink"/>
            <w:rFonts w:ascii="Arial" w:eastAsiaTheme="majorEastAsia" w:hAnsi="Arial" w:cs="Arial"/>
          </w:rPr>
          <w:t xml:space="preserve"> - Who we share any personal data with and why</w:t>
        </w:r>
      </w:hyperlink>
    </w:p>
    <w:p w14:paraId="2379DB33" w14:textId="5E72F582" w:rsidR="00CD1D78" w:rsidRPr="009500B1" w:rsidRDefault="00000000" w:rsidP="009500B1">
      <w:pPr>
        <w:spacing w:before="120" w:after="120"/>
        <w:rPr>
          <w:rFonts w:ascii="Arial" w:hAnsi="Arial" w:cs="Arial"/>
        </w:rPr>
      </w:pPr>
      <w:hyperlink w:anchor="_Transferring_data_internationally" w:history="1">
        <w:r w:rsidR="00CD1D78" w:rsidRPr="00CD1D78">
          <w:rPr>
            <w:rStyle w:val="Hyperlink"/>
            <w:rFonts w:ascii="Arial" w:eastAsiaTheme="majorEastAsia" w:hAnsi="Arial" w:cs="Arial"/>
          </w:rPr>
          <w:t>Transferrin</w:t>
        </w:r>
        <w:r w:rsidR="0046776B">
          <w:rPr>
            <w:rStyle w:val="Hyperlink"/>
            <w:rFonts w:ascii="Arial" w:eastAsiaTheme="majorEastAsia" w:hAnsi="Arial" w:cs="Arial"/>
          </w:rPr>
          <w:t>g</w:t>
        </w:r>
        <w:r w:rsidR="00CD1D78" w:rsidRPr="00CD1D78">
          <w:rPr>
            <w:rStyle w:val="Hyperlink"/>
            <w:rFonts w:ascii="Arial" w:eastAsiaTheme="majorEastAsia" w:hAnsi="Arial" w:cs="Arial"/>
          </w:rPr>
          <w:t xml:space="preserve"> data internationally</w:t>
        </w:r>
      </w:hyperlink>
    </w:p>
    <w:p w14:paraId="6E99C2DC" w14:textId="77777777" w:rsidR="009500B1" w:rsidRPr="009500B1" w:rsidRDefault="00000000" w:rsidP="009500B1">
      <w:pPr>
        <w:spacing w:before="120" w:after="120"/>
        <w:rPr>
          <w:rFonts w:ascii="Arial" w:hAnsi="Arial" w:cs="Arial"/>
        </w:rPr>
      </w:pPr>
      <w:hyperlink w:anchor="_Parents_and_pupils’" w:history="1">
        <w:r w:rsidR="009500B1" w:rsidRPr="00CD1D78">
          <w:rPr>
            <w:rStyle w:val="Hyperlink"/>
            <w:rFonts w:ascii="Arial" w:eastAsiaTheme="majorEastAsia" w:hAnsi="Arial" w:cs="Arial"/>
          </w:rPr>
          <w:t xml:space="preserve">Parents and </w:t>
        </w:r>
        <w:r w:rsidR="009500B1" w:rsidRPr="00CD1D78">
          <w:rPr>
            <w:rStyle w:val="Hyperlink"/>
            <w:rFonts w:ascii="Arial" w:eastAsiaTheme="majorEastAsia" w:hAnsi="Arial" w:cs="Arial"/>
          </w:rPr>
          <w:t>P</w:t>
        </w:r>
        <w:r w:rsidR="009500B1" w:rsidRPr="00CD1D78">
          <w:rPr>
            <w:rStyle w:val="Hyperlink"/>
            <w:rFonts w:ascii="Arial" w:eastAsiaTheme="majorEastAsia" w:hAnsi="Arial" w:cs="Arial"/>
          </w:rPr>
          <w:t>upils’ rights regarding personal data</w:t>
        </w:r>
      </w:hyperlink>
    </w:p>
    <w:p w14:paraId="61E35569" w14:textId="77777777" w:rsidR="009500B1" w:rsidRPr="009500B1" w:rsidRDefault="00000000" w:rsidP="009500B1">
      <w:pPr>
        <w:spacing w:before="120" w:after="120"/>
        <w:rPr>
          <w:rFonts w:ascii="Arial" w:hAnsi="Arial" w:cs="Arial"/>
        </w:rPr>
      </w:pPr>
      <w:hyperlink w:anchor="_Other_rights" w:history="1">
        <w:r w:rsidR="009500B1" w:rsidRPr="00CD1D78">
          <w:rPr>
            <w:rStyle w:val="Hyperlink"/>
            <w:rFonts w:ascii="Arial" w:eastAsiaTheme="majorEastAsia" w:hAnsi="Arial" w:cs="Arial"/>
          </w:rPr>
          <w:t>Oth</w:t>
        </w:r>
        <w:r w:rsidR="009500B1" w:rsidRPr="00CD1D78">
          <w:rPr>
            <w:rStyle w:val="Hyperlink"/>
            <w:rFonts w:ascii="Arial" w:eastAsiaTheme="majorEastAsia" w:hAnsi="Arial" w:cs="Arial"/>
          </w:rPr>
          <w:t>e</w:t>
        </w:r>
        <w:r w:rsidR="009500B1" w:rsidRPr="00CD1D78">
          <w:rPr>
            <w:rStyle w:val="Hyperlink"/>
            <w:rFonts w:ascii="Arial" w:eastAsiaTheme="majorEastAsia" w:hAnsi="Arial" w:cs="Arial"/>
          </w:rPr>
          <w:t>r Rights</w:t>
        </w:r>
      </w:hyperlink>
    </w:p>
    <w:p w14:paraId="2DC76106" w14:textId="77777777" w:rsidR="009500B1" w:rsidRPr="009500B1" w:rsidRDefault="00000000" w:rsidP="009500B1">
      <w:pPr>
        <w:spacing w:before="120" w:after="120"/>
        <w:rPr>
          <w:rFonts w:ascii="Arial" w:hAnsi="Arial" w:cs="Arial"/>
        </w:rPr>
      </w:pPr>
      <w:hyperlink w:anchor="_Complaints" w:history="1">
        <w:r w:rsidR="009500B1" w:rsidRPr="00CD1D78">
          <w:rPr>
            <w:rStyle w:val="Hyperlink"/>
            <w:rFonts w:ascii="Arial" w:eastAsiaTheme="majorEastAsia" w:hAnsi="Arial" w:cs="Arial"/>
          </w:rPr>
          <w:t>Com</w:t>
        </w:r>
        <w:r w:rsidR="009500B1" w:rsidRPr="00CD1D78">
          <w:rPr>
            <w:rStyle w:val="Hyperlink"/>
            <w:rFonts w:ascii="Arial" w:eastAsiaTheme="majorEastAsia" w:hAnsi="Arial" w:cs="Arial"/>
          </w:rPr>
          <w:t>p</w:t>
        </w:r>
        <w:r w:rsidR="009500B1" w:rsidRPr="00CD1D78">
          <w:rPr>
            <w:rStyle w:val="Hyperlink"/>
            <w:rFonts w:ascii="Arial" w:eastAsiaTheme="majorEastAsia" w:hAnsi="Arial" w:cs="Arial"/>
          </w:rPr>
          <w:t>laints</w:t>
        </w:r>
      </w:hyperlink>
      <w:r w:rsidR="009500B1" w:rsidRPr="009500B1">
        <w:rPr>
          <w:rFonts w:ascii="Arial" w:hAnsi="Arial" w:cs="Arial"/>
        </w:rPr>
        <w:t xml:space="preserve"> </w:t>
      </w:r>
    </w:p>
    <w:p w14:paraId="25132034" w14:textId="1DA53F07" w:rsidR="009500B1" w:rsidRDefault="00000000" w:rsidP="009500B1">
      <w:pPr>
        <w:spacing w:before="120" w:after="120"/>
        <w:rPr>
          <w:rStyle w:val="Hyperlink"/>
          <w:rFonts w:ascii="Arial" w:eastAsiaTheme="majorEastAsia" w:hAnsi="Arial" w:cs="Arial"/>
        </w:rPr>
      </w:pPr>
      <w:hyperlink w:anchor="_Data_Protection_Officer" w:history="1">
        <w:r w:rsidR="0046776B" w:rsidRPr="004C05C8">
          <w:rPr>
            <w:rStyle w:val="Hyperlink"/>
            <w:rFonts w:ascii="Arial" w:eastAsiaTheme="majorEastAsia" w:hAnsi="Arial" w:cs="Arial"/>
          </w:rPr>
          <w:t>Cont</w:t>
        </w:r>
        <w:r w:rsidR="0046776B" w:rsidRPr="004C05C8">
          <w:rPr>
            <w:rStyle w:val="Hyperlink"/>
            <w:rFonts w:ascii="Arial" w:eastAsiaTheme="majorEastAsia" w:hAnsi="Arial" w:cs="Arial"/>
          </w:rPr>
          <w:t>a</w:t>
        </w:r>
        <w:r w:rsidR="0046776B" w:rsidRPr="004C05C8">
          <w:rPr>
            <w:rStyle w:val="Hyperlink"/>
            <w:rFonts w:ascii="Arial" w:eastAsiaTheme="majorEastAsia" w:hAnsi="Arial" w:cs="Arial"/>
          </w:rPr>
          <w:t>ct us</w:t>
        </w:r>
      </w:hyperlink>
    </w:p>
    <w:p w14:paraId="4F340E60" w14:textId="5B6FFD71" w:rsidR="00E63B82" w:rsidRDefault="00E63B82" w:rsidP="009500B1">
      <w:pPr>
        <w:spacing w:before="120" w:after="120"/>
        <w:rPr>
          <w:rStyle w:val="Hyperlink"/>
          <w:rFonts w:ascii="Arial" w:eastAsiaTheme="majorEastAsia" w:hAnsi="Arial" w:cs="Arial"/>
        </w:rPr>
      </w:pPr>
      <w:hyperlink w:anchor="_Youth_support_services" w:history="1">
        <w:r w:rsidRPr="00E63B82">
          <w:rPr>
            <w:rStyle w:val="Hyperlink"/>
            <w:rFonts w:ascii="Arial" w:eastAsiaTheme="majorEastAsia" w:hAnsi="Arial" w:cs="Arial"/>
          </w:rPr>
          <w:t>Youth</w:t>
        </w:r>
        <w:r w:rsidRPr="00E63B82">
          <w:rPr>
            <w:rStyle w:val="Hyperlink"/>
            <w:rFonts w:ascii="Arial" w:eastAsiaTheme="majorEastAsia" w:hAnsi="Arial" w:cs="Arial"/>
          </w:rPr>
          <w:t xml:space="preserve"> </w:t>
        </w:r>
        <w:r w:rsidRPr="00E63B82">
          <w:rPr>
            <w:rStyle w:val="Hyperlink"/>
            <w:rFonts w:ascii="Arial" w:eastAsiaTheme="majorEastAsia" w:hAnsi="Arial" w:cs="Arial"/>
          </w:rPr>
          <w:t>Services</w:t>
        </w:r>
      </w:hyperlink>
    </w:p>
    <w:p w14:paraId="4332D3A0" w14:textId="77777777" w:rsidR="00E5411C" w:rsidRPr="009500B1" w:rsidRDefault="00E5411C" w:rsidP="009500B1">
      <w:pPr>
        <w:spacing w:before="120" w:after="120"/>
        <w:rPr>
          <w:rFonts w:ascii="Arial" w:hAnsi="Arial" w:cs="Arial"/>
        </w:rPr>
      </w:pPr>
      <w:r>
        <w:rPr>
          <w:rStyle w:val="Hyperlink"/>
          <w:rFonts w:ascii="Arial" w:eastAsiaTheme="majorEastAsia" w:hAnsi="Arial" w:cs="Arial"/>
        </w:rPr>
        <w:t xml:space="preserve">How </w:t>
      </w:r>
      <w:hyperlink w:anchor="_How_Government_uses" w:history="1">
        <w:r w:rsidRPr="00C61827">
          <w:rPr>
            <w:rStyle w:val="Hyperlink"/>
            <w:rFonts w:ascii="Arial" w:eastAsiaTheme="majorEastAsia" w:hAnsi="Arial" w:cs="Arial"/>
          </w:rPr>
          <w:t>Govern</w:t>
        </w:r>
        <w:r w:rsidRPr="00C61827">
          <w:rPr>
            <w:rStyle w:val="Hyperlink"/>
            <w:rFonts w:ascii="Arial" w:eastAsiaTheme="majorEastAsia" w:hAnsi="Arial" w:cs="Arial"/>
          </w:rPr>
          <w:t>m</w:t>
        </w:r>
        <w:r w:rsidRPr="00C61827">
          <w:rPr>
            <w:rStyle w:val="Hyperlink"/>
            <w:rFonts w:ascii="Arial" w:eastAsiaTheme="majorEastAsia" w:hAnsi="Arial" w:cs="Arial"/>
          </w:rPr>
          <w:t>ent</w:t>
        </w:r>
      </w:hyperlink>
      <w:r>
        <w:rPr>
          <w:rStyle w:val="Hyperlink"/>
          <w:rFonts w:ascii="Arial" w:eastAsiaTheme="majorEastAsia" w:hAnsi="Arial" w:cs="Arial"/>
        </w:rPr>
        <w:t xml:space="preserve"> uses your data</w:t>
      </w:r>
    </w:p>
    <w:p w14:paraId="2A2F4B9E" w14:textId="499CE1BC" w:rsidR="005B2024" w:rsidRDefault="005B2024" w:rsidP="009500B1">
      <w:pPr>
        <w:pStyle w:val="Heading2"/>
        <w:rPr>
          <w:rFonts w:ascii="Calibri Light" w:hAnsi="Calibri Light" w:cs="Calibri Light"/>
          <w:b/>
          <w:sz w:val="28"/>
          <w:szCs w:val="28"/>
        </w:rPr>
      </w:pPr>
    </w:p>
    <w:p w14:paraId="228CD6C5" w14:textId="77777777" w:rsidR="005B2024" w:rsidRPr="005B2024" w:rsidRDefault="005B2024" w:rsidP="005B2024">
      <w:pPr>
        <w:rPr>
          <w:lang w:eastAsia="ar-SA"/>
        </w:rPr>
      </w:pPr>
    </w:p>
    <w:p w14:paraId="0497F9B6" w14:textId="77777777" w:rsidR="005B2024" w:rsidRPr="005B2024" w:rsidRDefault="005B2024" w:rsidP="005B2024">
      <w:pPr>
        <w:rPr>
          <w:lang w:eastAsia="ar-SA"/>
        </w:rPr>
      </w:pPr>
    </w:p>
    <w:p w14:paraId="4F126A50" w14:textId="446C5994" w:rsidR="009500B1" w:rsidRPr="003553E4" w:rsidRDefault="009500B1" w:rsidP="005B2024">
      <w:pPr>
        <w:pStyle w:val="Heading1"/>
        <w:rPr>
          <w:rFonts w:cs="Calibri Light"/>
          <w:sz w:val="32"/>
          <w:szCs w:val="32"/>
        </w:rPr>
      </w:pPr>
      <w:bookmarkStart w:id="2" w:name="_The_personal_data"/>
      <w:bookmarkEnd w:id="2"/>
      <w:r w:rsidRPr="003553E4">
        <w:rPr>
          <w:rFonts w:cs="Calibri Light"/>
          <w:sz w:val="32"/>
          <w:szCs w:val="32"/>
        </w:rPr>
        <w:lastRenderedPageBreak/>
        <w:t xml:space="preserve">The personal data we </w:t>
      </w:r>
      <w:proofErr w:type="gramStart"/>
      <w:r w:rsidR="0046776B" w:rsidRPr="003553E4">
        <w:rPr>
          <w:rFonts w:cs="Calibri Light"/>
          <w:sz w:val="32"/>
          <w:szCs w:val="32"/>
        </w:rPr>
        <w:t>collect</w:t>
      </w:r>
      <w:proofErr w:type="gramEnd"/>
    </w:p>
    <w:p w14:paraId="5EC4B123" w14:textId="25A9184F" w:rsidR="009500B1" w:rsidRDefault="009500B1" w:rsidP="003553E4">
      <w:pPr>
        <w:spacing w:before="120" w:after="120" w:line="259" w:lineRule="auto"/>
        <w:contextualSpacing/>
        <w:jc w:val="both"/>
        <w:rPr>
          <w:rFonts w:ascii="Arial" w:hAnsi="Arial" w:cs="Arial"/>
        </w:rPr>
      </w:pPr>
      <w:r w:rsidRPr="0C88FE44">
        <w:rPr>
          <w:rFonts w:ascii="Arial" w:hAnsi="Arial" w:cs="Arial"/>
        </w:rPr>
        <w:t xml:space="preserve">Personal data that we may collect, use, </w:t>
      </w:r>
      <w:proofErr w:type="gramStart"/>
      <w:r w:rsidRPr="0C88FE44">
        <w:rPr>
          <w:rFonts w:ascii="Arial" w:hAnsi="Arial" w:cs="Arial"/>
        </w:rPr>
        <w:t>store</w:t>
      </w:r>
      <w:proofErr w:type="gramEnd"/>
      <w:r w:rsidRPr="0C88FE44">
        <w:rPr>
          <w:rFonts w:ascii="Arial" w:hAnsi="Arial" w:cs="Arial"/>
        </w:rPr>
        <w:t xml:space="preserve"> and share (when appropriate) about pupils includes, but is not restricted to:</w:t>
      </w:r>
    </w:p>
    <w:p w14:paraId="619E508D" w14:textId="77777777" w:rsidR="003553E4" w:rsidRPr="009500B1" w:rsidRDefault="003553E4" w:rsidP="003553E4">
      <w:pPr>
        <w:spacing w:before="120" w:after="120" w:line="259" w:lineRule="auto"/>
        <w:contextualSpacing/>
        <w:jc w:val="both"/>
        <w:rPr>
          <w:rFonts w:ascii="Arial" w:hAnsi="Arial" w:cs="Arial"/>
        </w:rPr>
      </w:pPr>
    </w:p>
    <w:p w14:paraId="1BDEABF0" w14:textId="77777777" w:rsidR="002C6526" w:rsidRDefault="002C6526" w:rsidP="003553E4">
      <w:pPr>
        <w:numPr>
          <w:ilvl w:val="0"/>
          <w:numId w:val="46"/>
        </w:numPr>
        <w:spacing w:before="120" w:after="120" w:line="259" w:lineRule="auto"/>
        <w:ind w:left="567" w:hanging="283"/>
        <w:contextualSpacing/>
        <w:jc w:val="both"/>
        <w:rPr>
          <w:rFonts w:ascii="Arial" w:hAnsi="Arial" w:cs="Arial"/>
        </w:rPr>
      </w:pPr>
      <w:r>
        <w:rPr>
          <w:rFonts w:ascii="Arial" w:hAnsi="Arial" w:cs="Arial"/>
        </w:rPr>
        <w:t>Name, address, date of birth</w:t>
      </w:r>
    </w:p>
    <w:p w14:paraId="7BCDEEBB" w14:textId="77777777" w:rsid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Contact details, cont</w:t>
      </w:r>
      <w:r w:rsidR="002C6526">
        <w:rPr>
          <w:rFonts w:ascii="Arial" w:hAnsi="Arial" w:cs="Arial"/>
        </w:rPr>
        <w:t xml:space="preserve">act preferences, </w:t>
      </w:r>
      <w:r w:rsidRPr="009500B1">
        <w:rPr>
          <w:rFonts w:ascii="Arial" w:hAnsi="Arial" w:cs="Arial"/>
        </w:rPr>
        <w:t xml:space="preserve">identification </w:t>
      </w:r>
      <w:proofErr w:type="gramStart"/>
      <w:r w:rsidRPr="009500B1">
        <w:rPr>
          <w:rFonts w:ascii="Arial" w:hAnsi="Arial" w:cs="Arial"/>
        </w:rPr>
        <w:t>documents</w:t>
      </w:r>
      <w:proofErr w:type="gramEnd"/>
    </w:p>
    <w:p w14:paraId="76A9B54D" w14:textId="1AE957F6" w:rsidR="002C6526" w:rsidRDefault="75D8F3DF" w:rsidP="003553E4">
      <w:pPr>
        <w:numPr>
          <w:ilvl w:val="0"/>
          <w:numId w:val="46"/>
        </w:numPr>
        <w:spacing w:before="120" w:after="120" w:line="259" w:lineRule="auto"/>
        <w:ind w:left="567" w:hanging="283"/>
        <w:contextualSpacing/>
        <w:jc w:val="both"/>
        <w:rPr>
          <w:rFonts w:ascii="Arial" w:hAnsi="Arial" w:cs="Arial"/>
        </w:rPr>
      </w:pPr>
      <w:r w:rsidRPr="75D8F3DF">
        <w:rPr>
          <w:rFonts w:ascii="Arial" w:hAnsi="Arial" w:cs="Arial"/>
        </w:rPr>
        <w:t>Emergency contact details of parents/carers/relatives</w:t>
      </w:r>
    </w:p>
    <w:p w14:paraId="667DD0FB" w14:textId="11C779E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455E7E47">
        <w:rPr>
          <w:rFonts w:ascii="Arial" w:hAnsi="Arial" w:cs="Arial"/>
        </w:rPr>
        <w:t>Results of internal assessments and externally set tests</w:t>
      </w:r>
      <w:r w:rsidR="0E5B9AEA" w:rsidRPr="455E7E47">
        <w:rPr>
          <w:rFonts w:ascii="Arial" w:hAnsi="Arial" w:cs="Arial"/>
        </w:rPr>
        <w:t>/</w:t>
      </w:r>
      <w:proofErr w:type="gramStart"/>
      <w:r w:rsidR="0E5B9AEA" w:rsidRPr="455E7E47">
        <w:rPr>
          <w:rFonts w:ascii="Arial" w:hAnsi="Arial" w:cs="Arial"/>
        </w:rPr>
        <w:t>exams</w:t>
      </w:r>
      <w:proofErr w:type="gramEnd"/>
    </w:p>
    <w:p w14:paraId="5FE1C386" w14:textId="77777777" w:rsidR="002C6526"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Pupil and curricular records</w:t>
      </w:r>
    </w:p>
    <w:p w14:paraId="70BE6D14"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Exclusion information</w:t>
      </w:r>
    </w:p>
    <w:p w14:paraId="5DDD0068"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Attendance information</w:t>
      </w:r>
    </w:p>
    <w:p w14:paraId="77AE91EA"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Safeguarding information</w:t>
      </w:r>
    </w:p>
    <w:p w14:paraId="6DEC2FE5" w14:textId="77777777" w:rsid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Photographs</w:t>
      </w:r>
    </w:p>
    <w:p w14:paraId="0E7EAEA0" w14:textId="657AAF54" w:rsidR="00DB0D41" w:rsidRDefault="00DB0D41" w:rsidP="003553E4">
      <w:pPr>
        <w:numPr>
          <w:ilvl w:val="0"/>
          <w:numId w:val="46"/>
        </w:numPr>
        <w:spacing w:before="120" w:after="120" w:line="259" w:lineRule="auto"/>
        <w:ind w:left="567" w:hanging="283"/>
        <w:contextualSpacing/>
        <w:jc w:val="both"/>
        <w:rPr>
          <w:rFonts w:ascii="Arial" w:hAnsi="Arial" w:cs="Arial"/>
        </w:rPr>
      </w:pPr>
      <w:r w:rsidRPr="455E7E47">
        <w:rPr>
          <w:rFonts w:ascii="Arial" w:hAnsi="Arial" w:cs="Arial"/>
        </w:rPr>
        <w:t>CCTV</w:t>
      </w:r>
      <w:r w:rsidR="5C3AA94E" w:rsidRPr="455E7E47">
        <w:rPr>
          <w:rFonts w:ascii="Arial" w:hAnsi="Arial" w:cs="Arial"/>
        </w:rPr>
        <w:t xml:space="preserve"> footage </w:t>
      </w:r>
    </w:p>
    <w:p w14:paraId="5614DE71" w14:textId="77777777" w:rsidR="003553E4" w:rsidRPr="009500B1" w:rsidRDefault="003553E4" w:rsidP="003553E4">
      <w:pPr>
        <w:spacing w:before="120" w:after="120" w:line="259" w:lineRule="auto"/>
        <w:ind w:left="567"/>
        <w:contextualSpacing/>
        <w:jc w:val="both"/>
        <w:rPr>
          <w:rFonts w:ascii="Arial" w:hAnsi="Arial" w:cs="Arial"/>
        </w:rPr>
      </w:pPr>
    </w:p>
    <w:p w14:paraId="2508900F" w14:textId="428A8B47" w:rsidR="009500B1" w:rsidRDefault="009500B1" w:rsidP="003553E4">
      <w:pPr>
        <w:spacing w:before="120" w:after="120" w:line="259" w:lineRule="auto"/>
        <w:contextualSpacing/>
        <w:jc w:val="both"/>
        <w:rPr>
          <w:rFonts w:ascii="Arial" w:hAnsi="Arial" w:cs="Arial"/>
        </w:rPr>
      </w:pPr>
      <w:r w:rsidRPr="009500B1">
        <w:rPr>
          <w:rFonts w:ascii="Arial" w:hAnsi="Arial" w:cs="Arial"/>
        </w:rPr>
        <w:t xml:space="preserve">We may also hold data about pupils that we have received from other organisations, including other </w:t>
      </w:r>
      <w:r w:rsidR="00EB50D3">
        <w:rPr>
          <w:rFonts w:ascii="Arial" w:hAnsi="Arial" w:cs="Arial"/>
        </w:rPr>
        <w:t xml:space="preserve">trusts, </w:t>
      </w:r>
      <w:r w:rsidRPr="009500B1">
        <w:rPr>
          <w:rFonts w:ascii="Arial" w:hAnsi="Arial" w:cs="Arial"/>
        </w:rPr>
        <w:t xml:space="preserve">schools, local </w:t>
      </w:r>
      <w:proofErr w:type="gramStart"/>
      <w:r w:rsidRPr="009500B1">
        <w:rPr>
          <w:rFonts w:ascii="Arial" w:hAnsi="Arial" w:cs="Arial"/>
        </w:rPr>
        <w:t>authorities</w:t>
      </w:r>
      <w:proofErr w:type="gramEnd"/>
      <w:r w:rsidRPr="009500B1">
        <w:rPr>
          <w:rFonts w:ascii="Arial" w:hAnsi="Arial" w:cs="Arial"/>
        </w:rPr>
        <w:t xml:space="preserve"> and the Department for Education.</w:t>
      </w:r>
    </w:p>
    <w:p w14:paraId="580DF3F0" w14:textId="2A543387" w:rsidR="00DD26CC" w:rsidRDefault="00DD26CC" w:rsidP="003553E4">
      <w:pPr>
        <w:spacing w:before="120" w:after="120" w:line="259" w:lineRule="auto"/>
        <w:contextualSpacing/>
        <w:jc w:val="both"/>
        <w:rPr>
          <w:rFonts w:ascii="Arial" w:hAnsi="Arial" w:cs="Arial"/>
        </w:rPr>
      </w:pPr>
    </w:p>
    <w:p w14:paraId="7B4986C0" w14:textId="28152C8D" w:rsidR="00DD26CC" w:rsidRDefault="00DD26CC" w:rsidP="003553E4">
      <w:pPr>
        <w:spacing w:before="120" w:after="120" w:line="259" w:lineRule="auto"/>
        <w:contextualSpacing/>
        <w:jc w:val="both"/>
        <w:rPr>
          <w:rFonts w:ascii="Arial" w:hAnsi="Arial" w:cs="Arial"/>
        </w:rPr>
      </w:pPr>
      <w:r>
        <w:rPr>
          <w:rFonts w:ascii="Arial" w:hAnsi="Arial" w:cs="Arial"/>
        </w:rPr>
        <w:t>We collect certain special category data such as</w:t>
      </w:r>
      <w:r w:rsidR="0060007C">
        <w:rPr>
          <w:rFonts w:ascii="Arial" w:hAnsi="Arial" w:cs="Arial"/>
        </w:rPr>
        <w:t>:</w:t>
      </w:r>
    </w:p>
    <w:p w14:paraId="4F5AEB09" w14:textId="6DF7973D" w:rsidR="0060007C" w:rsidRDefault="0060007C" w:rsidP="003553E4">
      <w:pPr>
        <w:spacing w:before="120" w:after="120" w:line="259" w:lineRule="auto"/>
        <w:contextualSpacing/>
        <w:jc w:val="both"/>
        <w:rPr>
          <w:rFonts w:ascii="Arial" w:hAnsi="Arial" w:cs="Arial"/>
        </w:rPr>
      </w:pPr>
    </w:p>
    <w:p w14:paraId="04CED670" w14:textId="77777777" w:rsidR="0060007C" w:rsidRPr="002C6526" w:rsidRDefault="0060007C" w:rsidP="0060007C">
      <w:pPr>
        <w:numPr>
          <w:ilvl w:val="0"/>
          <w:numId w:val="46"/>
        </w:numPr>
        <w:spacing w:before="120" w:after="120" w:line="259" w:lineRule="auto"/>
        <w:ind w:left="567" w:hanging="283"/>
        <w:contextualSpacing/>
        <w:jc w:val="both"/>
        <w:rPr>
          <w:rFonts w:ascii="Arial" w:hAnsi="Arial" w:cs="Arial"/>
        </w:rPr>
      </w:pPr>
      <w:r w:rsidRPr="002C6526">
        <w:rPr>
          <w:rFonts w:ascii="Arial" w:hAnsi="Arial" w:cs="Arial"/>
        </w:rPr>
        <w:t xml:space="preserve">Characteristics, such as ethnic background, </w:t>
      </w:r>
      <w:r>
        <w:rPr>
          <w:rFonts w:ascii="Arial" w:hAnsi="Arial" w:cs="Arial"/>
        </w:rPr>
        <w:t xml:space="preserve">religious beliefs, </w:t>
      </w:r>
      <w:r w:rsidRPr="002C6526">
        <w:rPr>
          <w:rFonts w:ascii="Arial" w:hAnsi="Arial" w:cs="Arial"/>
        </w:rPr>
        <w:t>eligibility for free school meals, or special educational needs</w:t>
      </w:r>
    </w:p>
    <w:p w14:paraId="0E053718" w14:textId="427FCE3F" w:rsidR="0060007C" w:rsidRDefault="0060007C" w:rsidP="0060007C">
      <w:pPr>
        <w:numPr>
          <w:ilvl w:val="0"/>
          <w:numId w:val="46"/>
        </w:numPr>
        <w:spacing w:before="120" w:after="120" w:line="259" w:lineRule="auto"/>
        <w:ind w:left="567" w:hanging="283"/>
        <w:contextualSpacing/>
        <w:jc w:val="both"/>
        <w:rPr>
          <w:rFonts w:ascii="Arial" w:hAnsi="Arial" w:cs="Arial"/>
        </w:rPr>
      </w:pPr>
      <w:r>
        <w:rPr>
          <w:rFonts w:ascii="Arial" w:hAnsi="Arial" w:cs="Arial"/>
        </w:rPr>
        <w:t>Details of any medical conditions, including physical and mental health conditions</w:t>
      </w:r>
    </w:p>
    <w:p w14:paraId="3C181DF4" w14:textId="633413F3" w:rsidR="00BF77BD" w:rsidRDefault="00BF77BD" w:rsidP="0060007C">
      <w:pPr>
        <w:numPr>
          <w:ilvl w:val="0"/>
          <w:numId w:val="46"/>
        </w:numPr>
        <w:spacing w:before="120" w:after="120" w:line="259" w:lineRule="auto"/>
        <w:ind w:left="567" w:hanging="283"/>
        <w:contextualSpacing/>
        <w:jc w:val="both"/>
        <w:rPr>
          <w:rFonts w:ascii="Arial" w:hAnsi="Arial" w:cs="Arial"/>
        </w:rPr>
      </w:pPr>
      <w:r>
        <w:rPr>
          <w:rFonts w:ascii="Arial" w:hAnsi="Arial" w:cs="Arial"/>
        </w:rPr>
        <w:t xml:space="preserve">SEND </w:t>
      </w:r>
      <w:proofErr w:type="gramStart"/>
      <w:r>
        <w:rPr>
          <w:rFonts w:ascii="Arial" w:hAnsi="Arial" w:cs="Arial"/>
        </w:rPr>
        <w:t>information</w:t>
      </w:r>
      <w:proofErr w:type="gramEnd"/>
    </w:p>
    <w:p w14:paraId="693572BE" w14:textId="77777777" w:rsidR="00BF77BD" w:rsidRPr="009500B1" w:rsidRDefault="00BF77BD" w:rsidP="00BF77BD">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Details of any support received, including care packages, plans and support </w:t>
      </w:r>
      <w:proofErr w:type="gramStart"/>
      <w:r w:rsidRPr="009500B1">
        <w:rPr>
          <w:rFonts w:ascii="Arial" w:hAnsi="Arial" w:cs="Arial"/>
        </w:rPr>
        <w:t>providers</w:t>
      </w:r>
      <w:proofErr w:type="gramEnd"/>
    </w:p>
    <w:p w14:paraId="4E71F4F2" w14:textId="77777777" w:rsidR="0060007C" w:rsidRDefault="0060007C" w:rsidP="003553E4">
      <w:pPr>
        <w:spacing w:before="120" w:after="120" w:line="259" w:lineRule="auto"/>
        <w:contextualSpacing/>
        <w:jc w:val="both"/>
        <w:rPr>
          <w:rFonts w:ascii="Arial" w:hAnsi="Arial" w:cs="Arial"/>
        </w:rPr>
      </w:pPr>
    </w:p>
    <w:p w14:paraId="63E002E3" w14:textId="77777777" w:rsidR="003553E4" w:rsidRPr="009500B1" w:rsidRDefault="003553E4" w:rsidP="003553E4">
      <w:pPr>
        <w:spacing w:before="120" w:after="120" w:line="259" w:lineRule="auto"/>
        <w:contextualSpacing/>
        <w:jc w:val="both"/>
        <w:rPr>
          <w:rFonts w:ascii="Arial" w:hAnsi="Arial" w:cs="Arial"/>
        </w:rPr>
      </w:pPr>
    </w:p>
    <w:p w14:paraId="3DB107DB" w14:textId="77777777" w:rsidR="009500B1" w:rsidRPr="009500B1" w:rsidRDefault="00000000" w:rsidP="009500B1">
      <w:pPr>
        <w:spacing w:before="120" w:after="120"/>
        <w:jc w:val="right"/>
        <w:rPr>
          <w:rFonts w:ascii="Arial" w:hAnsi="Arial" w:cs="Arial"/>
        </w:rPr>
      </w:pPr>
      <w:hyperlink w:anchor="_top" w:history="1">
        <w:r w:rsidR="009500B1" w:rsidRPr="00C61827">
          <w:rPr>
            <w:rStyle w:val="Hyperlink"/>
            <w:rFonts w:ascii="Arial" w:eastAsiaTheme="majorEastAsia" w:hAnsi="Arial" w:cs="Arial"/>
          </w:rPr>
          <w:t>Ba</w:t>
        </w:r>
        <w:r w:rsidR="009500B1" w:rsidRPr="00C61827">
          <w:rPr>
            <w:rStyle w:val="Hyperlink"/>
            <w:rFonts w:ascii="Arial" w:eastAsiaTheme="majorEastAsia" w:hAnsi="Arial" w:cs="Arial"/>
          </w:rPr>
          <w:t>c</w:t>
        </w:r>
        <w:r w:rsidR="009500B1" w:rsidRPr="00C61827">
          <w:rPr>
            <w:rStyle w:val="Hyperlink"/>
            <w:rFonts w:ascii="Arial" w:eastAsiaTheme="majorEastAsia" w:hAnsi="Arial" w:cs="Arial"/>
          </w:rPr>
          <w:t>k to the top</w:t>
        </w:r>
      </w:hyperlink>
    </w:p>
    <w:p w14:paraId="25A29C40" w14:textId="77777777" w:rsidR="009500B1" w:rsidRPr="003553E4" w:rsidRDefault="009500B1" w:rsidP="009500B1">
      <w:pPr>
        <w:pStyle w:val="Heading2"/>
        <w:rPr>
          <w:rFonts w:asciiTheme="majorHAnsi" w:hAnsiTheme="majorHAnsi" w:cs="Arial"/>
          <w:b/>
          <w:color w:val="365F91" w:themeColor="accent1" w:themeShade="BF"/>
          <w:sz w:val="32"/>
          <w:szCs w:val="32"/>
        </w:rPr>
      </w:pPr>
      <w:bookmarkStart w:id="3" w:name="_Why_we_use"/>
      <w:bookmarkEnd w:id="3"/>
      <w:r w:rsidRPr="52223A56">
        <w:rPr>
          <w:rFonts w:asciiTheme="majorHAnsi" w:hAnsiTheme="majorHAnsi" w:cs="Arial"/>
          <w:b/>
          <w:bCs/>
          <w:color w:val="365F91" w:themeColor="accent1" w:themeShade="BF"/>
          <w:sz w:val="32"/>
          <w:szCs w:val="32"/>
        </w:rPr>
        <w:t xml:space="preserve">Why we use this </w:t>
      </w:r>
      <w:proofErr w:type="gramStart"/>
      <w:r w:rsidRPr="52223A56">
        <w:rPr>
          <w:rFonts w:asciiTheme="majorHAnsi" w:hAnsiTheme="majorHAnsi" w:cs="Arial"/>
          <w:b/>
          <w:bCs/>
          <w:color w:val="365F91" w:themeColor="accent1" w:themeShade="BF"/>
          <w:sz w:val="32"/>
          <w:szCs w:val="32"/>
        </w:rPr>
        <w:t>data</w:t>
      </w:r>
      <w:proofErr w:type="gramEnd"/>
    </w:p>
    <w:p w14:paraId="67E99EED" w14:textId="3177FFA8" w:rsidR="009500B1" w:rsidRDefault="009500B1" w:rsidP="003553E4">
      <w:pPr>
        <w:spacing w:before="120" w:after="120" w:line="259" w:lineRule="auto"/>
        <w:contextualSpacing/>
        <w:jc w:val="both"/>
        <w:rPr>
          <w:rFonts w:ascii="Arial" w:hAnsi="Arial" w:cs="Arial"/>
        </w:rPr>
      </w:pPr>
      <w:r w:rsidRPr="009500B1">
        <w:rPr>
          <w:rFonts w:ascii="Arial" w:hAnsi="Arial" w:cs="Arial"/>
        </w:rPr>
        <w:t>We use this data to:</w:t>
      </w:r>
    </w:p>
    <w:p w14:paraId="6397ACCA" w14:textId="77777777" w:rsidR="003553E4" w:rsidRPr="009500B1" w:rsidRDefault="003553E4" w:rsidP="003553E4">
      <w:pPr>
        <w:spacing w:before="120" w:after="120" w:line="259" w:lineRule="auto"/>
        <w:contextualSpacing/>
        <w:jc w:val="both"/>
        <w:rPr>
          <w:rFonts w:ascii="Arial" w:hAnsi="Arial" w:cs="Arial"/>
        </w:rPr>
      </w:pPr>
    </w:p>
    <w:p w14:paraId="530249BD"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Support pupil learning</w:t>
      </w:r>
    </w:p>
    <w:p w14:paraId="088801B5"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Monitor and report on pupil </w:t>
      </w:r>
      <w:proofErr w:type="gramStart"/>
      <w:r w:rsidRPr="009500B1">
        <w:rPr>
          <w:rFonts w:ascii="Arial" w:hAnsi="Arial" w:cs="Arial"/>
        </w:rPr>
        <w:t>progress</w:t>
      </w:r>
      <w:proofErr w:type="gramEnd"/>
    </w:p>
    <w:p w14:paraId="5B377C51"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Provide appropriate pastoral </w:t>
      </w:r>
      <w:proofErr w:type="gramStart"/>
      <w:r w:rsidRPr="009500B1">
        <w:rPr>
          <w:rFonts w:ascii="Arial" w:hAnsi="Arial" w:cs="Arial"/>
        </w:rPr>
        <w:t>care</w:t>
      </w:r>
      <w:proofErr w:type="gramEnd"/>
    </w:p>
    <w:p w14:paraId="465D7198"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Protect pupil </w:t>
      </w:r>
      <w:proofErr w:type="gramStart"/>
      <w:r w:rsidRPr="009500B1">
        <w:rPr>
          <w:rFonts w:ascii="Arial" w:hAnsi="Arial" w:cs="Arial"/>
        </w:rPr>
        <w:t>welfare</w:t>
      </w:r>
      <w:proofErr w:type="gramEnd"/>
    </w:p>
    <w:p w14:paraId="147ED863" w14:textId="02B8B8F3"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455E7E47">
        <w:rPr>
          <w:rFonts w:ascii="Arial" w:hAnsi="Arial" w:cs="Arial"/>
        </w:rPr>
        <w:t xml:space="preserve">Assess the quality of our </w:t>
      </w:r>
      <w:r w:rsidR="616512DC" w:rsidRPr="455E7E47">
        <w:rPr>
          <w:rFonts w:ascii="Arial" w:hAnsi="Arial" w:cs="Arial"/>
        </w:rPr>
        <w:t xml:space="preserve">education </w:t>
      </w:r>
      <w:proofErr w:type="gramStart"/>
      <w:r w:rsidR="616512DC" w:rsidRPr="455E7E47">
        <w:rPr>
          <w:rFonts w:ascii="Arial" w:hAnsi="Arial" w:cs="Arial"/>
        </w:rPr>
        <w:t>services</w:t>
      </w:r>
      <w:proofErr w:type="gramEnd"/>
    </w:p>
    <w:p w14:paraId="62C88D9F"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Administer admissions waiting </w:t>
      </w:r>
      <w:proofErr w:type="gramStart"/>
      <w:r w:rsidRPr="009500B1">
        <w:rPr>
          <w:rFonts w:ascii="Arial" w:hAnsi="Arial" w:cs="Arial"/>
        </w:rPr>
        <w:t>lists</w:t>
      </w:r>
      <w:proofErr w:type="gramEnd"/>
    </w:p>
    <w:p w14:paraId="5DAF2BE8"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Carry out </w:t>
      </w:r>
      <w:proofErr w:type="gramStart"/>
      <w:r w:rsidRPr="009500B1">
        <w:rPr>
          <w:rFonts w:ascii="Arial" w:hAnsi="Arial" w:cs="Arial"/>
        </w:rPr>
        <w:t>research</w:t>
      </w:r>
      <w:proofErr w:type="gramEnd"/>
    </w:p>
    <w:p w14:paraId="15CE1179" w14:textId="77777777" w:rsidR="009500B1" w:rsidRP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Comply with the law regarding data </w:t>
      </w:r>
      <w:proofErr w:type="gramStart"/>
      <w:r w:rsidRPr="009500B1">
        <w:rPr>
          <w:rFonts w:ascii="Arial" w:hAnsi="Arial" w:cs="Arial"/>
        </w:rPr>
        <w:t>sharing</w:t>
      </w:r>
      <w:proofErr w:type="gramEnd"/>
    </w:p>
    <w:p w14:paraId="021EB3DA" w14:textId="39778272" w:rsid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Safeguarding</w:t>
      </w:r>
    </w:p>
    <w:p w14:paraId="38D4340B" w14:textId="77777777" w:rsidR="003553E4" w:rsidRDefault="003553E4" w:rsidP="003553E4">
      <w:pPr>
        <w:spacing w:before="120" w:after="120" w:line="259" w:lineRule="auto"/>
        <w:ind w:left="567"/>
        <w:contextualSpacing/>
        <w:jc w:val="both"/>
        <w:rPr>
          <w:rFonts w:ascii="Arial" w:hAnsi="Arial" w:cs="Arial"/>
        </w:rPr>
      </w:pPr>
    </w:p>
    <w:p w14:paraId="2FCC2859" w14:textId="43108BA9" w:rsidR="003553E4" w:rsidRDefault="75D8F3DF" w:rsidP="003553E4">
      <w:pPr>
        <w:spacing w:before="120" w:after="120" w:line="259" w:lineRule="auto"/>
        <w:contextualSpacing/>
        <w:jc w:val="both"/>
        <w:rPr>
          <w:rFonts w:ascii="Arial" w:hAnsi="Arial" w:cs="Arial"/>
        </w:rPr>
      </w:pPr>
      <w:r w:rsidRPr="455E7E47">
        <w:rPr>
          <w:rFonts w:ascii="Arial" w:hAnsi="Arial" w:cs="Arial"/>
        </w:rPr>
        <w:lastRenderedPageBreak/>
        <w:t xml:space="preserve">The personal information is initially used to create the pupil record then information will be taken from that record to create attendance records, class lists, reading groups and other educational records. The personal information is used to track attainment and performance and put any support in place for your child throughout their time in school. </w:t>
      </w:r>
    </w:p>
    <w:p w14:paraId="14B3EE96" w14:textId="6BAE0E24" w:rsidR="455E7E47" w:rsidRDefault="455E7E47" w:rsidP="455E7E47">
      <w:pPr>
        <w:spacing w:before="120" w:after="120" w:line="259" w:lineRule="auto"/>
        <w:contextualSpacing/>
        <w:jc w:val="both"/>
        <w:rPr>
          <w:rFonts w:ascii="Arial" w:hAnsi="Arial" w:cs="Arial"/>
        </w:rPr>
      </w:pPr>
    </w:p>
    <w:p w14:paraId="76072E69" w14:textId="1802DD74" w:rsidR="001E1F24" w:rsidRDefault="001E1F24" w:rsidP="003553E4">
      <w:pPr>
        <w:spacing w:before="120" w:after="120" w:line="259" w:lineRule="auto"/>
        <w:contextualSpacing/>
        <w:jc w:val="both"/>
        <w:rPr>
          <w:rFonts w:ascii="Arial" w:hAnsi="Arial" w:cs="Arial"/>
        </w:rPr>
      </w:pPr>
      <w:r w:rsidRPr="455E7E47">
        <w:rPr>
          <w:rFonts w:ascii="Arial" w:hAnsi="Arial" w:cs="Arial"/>
        </w:rPr>
        <w:t xml:space="preserve">Some personal information may be input into </w:t>
      </w:r>
      <w:r w:rsidR="2C52F2B4" w:rsidRPr="455E7E47">
        <w:rPr>
          <w:rFonts w:ascii="Arial" w:hAnsi="Arial" w:cs="Arial"/>
        </w:rPr>
        <w:t>communication-based</w:t>
      </w:r>
      <w:r w:rsidRPr="455E7E47">
        <w:rPr>
          <w:rFonts w:ascii="Arial" w:hAnsi="Arial" w:cs="Arial"/>
        </w:rPr>
        <w:t xml:space="preserve"> apps to allow </w:t>
      </w:r>
      <w:r w:rsidR="002D2F3B" w:rsidRPr="455E7E47">
        <w:rPr>
          <w:rFonts w:ascii="Arial" w:hAnsi="Arial" w:cs="Arial"/>
        </w:rPr>
        <w:t xml:space="preserve">the trust </w:t>
      </w:r>
      <w:r w:rsidRPr="455E7E47">
        <w:rPr>
          <w:rFonts w:ascii="Arial" w:hAnsi="Arial" w:cs="Arial"/>
        </w:rPr>
        <w:t xml:space="preserve">to communicate with you about important matters relating to your child and </w:t>
      </w:r>
      <w:r w:rsidR="002D2F3B" w:rsidRPr="455E7E47">
        <w:rPr>
          <w:rFonts w:ascii="Arial" w:hAnsi="Arial" w:cs="Arial"/>
        </w:rPr>
        <w:t>trust</w:t>
      </w:r>
      <w:r w:rsidRPr="455E7E47">
        <w:rPr>
          <w:rFonts w:ascii="Arial" w:hAnsi="Arial" w:cs="Arial"/>
        </w:rPr>
        <w:t xml:space="preserve"> events, consent will be sought for this separately. </w:t>
      </w:r>
    </w:p>
    <w:p w14:paraId="0D70C885" w14:textId="77777777" w:rsidR="003553E4" w:rsidRDefault="003553E4" w:rsidP="003553E4">
      <w:pPr>
        <w:spacing w:before="120" w:after="120" w:line="259" w:lineRule="auto"/>
        <w:contextualSpacing/>
        <w:jc w:val="both"/>
        <w:rPr>
          <w:rFonts w:ascii="Arial" w:hAnsi="Arial" w:cs="Arial"/>
        </w:rPr>
      </w:pPr>
    </w:p>
    <w:p w14:paraId="0DEC3808" w14:textId="0A141C95" w:rsidR="00002370" w:rsidRDefault="00002370" w:rsidP="003553E4">
      <w:pPr>
        <w:spacing w:before="120" w:after="120" w:line="259" w:lineRule="auto"/>
        <w:contextualSpacing/>
        <w:jc w:val="both"/>
        <w:rPr>
          <w:rFonts w:ascii="Arial" w:hAnsi="Arial" w:cs="Arial"/>
        </w:rPr>
      </w:pPr>
      <w:r w:rsidRPr="455E7E47">
        <w:rPr>
          <w:rFonts w:ascii="Arial" w:hAnsi="Arial" w:cs="Arial"/>
        </w:rPr>
        <w:t>Some information, mainly your child’s name</w:t>
      </w:r>
      <w:r w:rsidR="2F78AA51" w:rsidRPr="455E7E47">
        <w:rPr>
          <w:rFonts w:ascii="Arial" w:hAnsi="Arial" w:cs="Arial"/>
        </w:rPr>
        <w:t xml:space="preserve"> and year group</w:t>
      </w:r>
      <w:r w:rsidRPr="455E7E47">
        <w:rPr>
          <w:rFonts w:ascii="Arial" w:hAnsi="Arial" w:cs="Arial"/>
        </w:rPr>
        <w:t xml:space="preserve">, may be used in software/applications which your children will use as resources to facilitate their learning. A Data Protection Impact Assessment (DPIA) will be conducted before the </w:t>
      </w:r>
      <w:r w:rsidR="00670147" w:rsidRPr="455E7E47">
        <w:rPr>
          <w:rFonts w:ascii="Arial" w:hAnsi="Arial" w:cs="Arial"/>
        </w:rPr>
        <w:t>trust</w:t>
      </w:r>
      <w:r w:rsidRPr="455E7E47">
        <w:rPr>
          <w:rFonts w:ascii="Arial" w:hAnsi="Arial" w:cs="Arial"/>
        </w:rPr>
        <w:t xml:space="preserve"> uses any new software or applications and your child will be supervised in line with ICT acceptable use policy whilst using the software/application. </w:t>
      </w:r>
      <w:r w:rsidR="00636C64" w:rsidRPr="455E7E47">
        <w:rPr>
          <w:rFonts w:ascii="Arial" w:hAnsi="Arial" w:cs="Arial"/>
        </w:rPr>
        <w:t xml:space="preserve">Where necessary, we will obtain your consent before using software. </w:t>
      </w:r>
    </w:p>
    <w:p w14:paraId="323D1590" w14:textId="77777777" w:rsidR="003553E4" w:rsidRPr="009500B1" w:rsidRDefault="003553E4" w:rsidP="003553E4">
      <w:pPr>
        <w:spacing w:before="120" w:after="120" w:line="259" w:lineRule="auto"/>
        <w:contextualSpacing/>
        <w:jc w:val="both"/>
        <w:rPr>
          <w:rFonts w:ascii="Arial" w:hAnsi="Arial" w:cs="Arial"/>
        </w:rPr>
      </w:pPr>
    </w:p>
    <w:p w14:paraId="33C3BF7F" w14:textId="77777777" w:rsidR="009500B1" w:rsidRDefault="00000000" w:rsidP="009500B1">
      <w:pPr>
        <w:spacing w:before="120" w:after="120"/>
        <w:jc w:val="right"/>
        <w:rPr>
          <w:rStyle w:val="Hyperlink"/>
          <w:rFonts w:ascii="Arial" w:eastAsiaTheme="majorEastAsia" w:hAnsi="Arial" w:cs="Arial"/>
        </w:rPr>
      </w:pPr>
      <w:hyperlink w:anchor="_top" w:history="1">
        <w:r w:rsidR="009500B1" w:rsidRPr="00C61827">
          <w:rPr>
            <w:rStyle w:val="Hyperlink"/>
            <w:rFonts w:ascii="Arial" w:eastAsiaTheme="majorEastAsia" w:hAnsi="Arial" w:cs="Arial"/>
          </w:rPr>
          <w:t>B</w:t>
        </w:r>
        <w:r w:rsidR="009500B1" w:rsidRPr="00C61827">
          <w:rPr>
            <w:rStyle w:val="Hyperlink"/>
            <w:rFonts w:ascii="Arial" w:eastAsiaTheme="majorEastAsia" w:hAnsi="Arial" w:cs="Arial"/>
          </w:rPr>
          <w:t>a</w:t>
        </w:r>
        <w:r w:rsidR="009500B1" w:rsidRPr="00C61827">
          <w:rPr>
            <w:rStyle w:val="Hyperlink"/>
            <w:rFonts w:ascii="Arial" w:eastAsiaTheme="majorEastAsia" w:hAnsi="Arial" w:cs="Arial"/>
          </w:rPr>
          <w:t>ck to the top</w:t>
        </w:r>
      </w:hyperlink>
    </w:p>
    <w:p w14:paraId="02EB378F" w14:textId="77777777" w:rsidR="00736680" w:rsidRDefault="00736680" w:rsidP="00994D2A">
      <w:pPr>
        <w:spacing w:before="120" w:after="120"/>
        <w:rPr>
          <w:rFonts w:ascii="Arial" w:hAnsi="Arial" w:cs="Arial"/>
        </w:rPr>
      </w:pPr>
    </w:p>
    <w:p w14:paraId="4E602171" w14:textId="77777777" w:rsidR="008E52F1" w:rsidRPr="003553E4" w:rsidRDefault="008E52F1" w:rsidP="008E52F1">
      <w:pPr>
        <w:pStyle w:val="Heading2"/>
        <w:rPr>
          <w:rFonts w:asciiTheme="majorHAnsi" w:hAnsiTheme="majorHAnsi" w:cs="Arial"/>
          <w:b/>
          <w:color w:val="365F91" w:themeColor="accent1" w:themeShade="BF"/>
          <w:sz w:val="32"/>
          <w:szCs w:val="32"/>
        </w:rPr>
      </w:pPr>
      <w:bookmarkStart w:id="4" w:name="_Special_Category_Data"/>
      <w:bookmarkEnd w:id="4"/>
      <w:r w:rsidRPr="52223A56">
        <w:rPr>
          <w:rFonts w:asciiTheme="majorHAnsi" w:hAnsiTheme="majorHAnsi" w:cs="Arial"/>
          <w:b/>
          <w:bCs/>
          <w:color w:val="365F91" w:themeColor="accent1" w:themeShade="BF"/>
          <w:sz w:val="32"/>
          <w:szCs w:val="32"/>
        </w:rPr>
        <w:t>Special Category Data</w:t>
      </w:r>
    </w:p>
    <w:p w14:paraId="33475CBF" w14:textId="56750651" w:rsidR="008E52F1" w:rsidRDefault="00736680" w:rsidP="003553E4">
      <w:pPr>
        <w:spacing w:before="120" w:after="120" w:line="259" w:lineRule="auto"/>
        <w:contextualSpacing/>
        <w:jc w:val="both"/>
        <w:rPr>
          <w:rFonts w:ascii="Arial" w:hAnsi="Arial" w:cs="Arial"/>
        </w:rPr>
      </w:pPr>
      <w:r w:rsidRPr="0C88FE44">
        <w:rPr>
          <w:rFonts w:ascii="Arial" w:hAnsi="Arial" w:cs="Arial"/>
        </w:rPr>
        <w:t xml:space="preserve">The </w:t>
      </w:r>
      <w:r w:rsidR="00670147" w:rsidRPr="0C88FE44">
        <w:rPr>
          <w:rFonts w:ascii="Arial" w:hAnsi="Arial" w:cs="Arial"/>
        </w:rPr>
        <w:t xml:space="preserve">trust </w:t>
      </w:r>
      <w:r w:rsidRPr="0C88FE44">
        <w:rPr>
          <w:rFonts w:ascii="Arial" w:hAnsi="Arial" w:cs="Arial"/>
        </w:rPr>
        <w:t xml:space="preserve">collects and processes some personal information that is </w:t>
      </w:r>
      <w:r w:rsidR="00ED541D" w:rsidRPr="0C88FE44">
        <w:rPr>
          <w:rFonts w:ascii="Arial" w:hAnsi="Arial" w:cs="Arial"/>
        </w:rPr>
        <w:t xml:space="preserve">classed as </w:t>
      </w:r>
      <w:r w:rsidR="13F1EC56" w:rsidRPr="0C88FE44">
        <w:rPr>
          <w:rFonts w:ascii="Arial" w:hAnsi="Arial" w:cs="Arial"/>
        </w:rPr>
        <w:t>s</w:t>
      </w:r>
      <w:r w:rsidR="00ED541D" w:rsidRPr="0C88FE44">
        <w:rPr>
          <w:rFonts w:ascii="Arial" w:hAnsi="Arial" w:cs="Arial"/>
        </w:rPr>
        <w:t xml:space="preserve">pecial </w:t>
      </w:r>
      <w:r w:rsidR="79455912" w:rsidRPr="0C88FE44">
        <w:rPr>
          <w:rFonts w:ascii="Arial" w:hAnsi="Arial" w:cs="Arial"/>
        </w:rPr>
        <w:t>c</w:t>
      </w:r>
      <w:r w:rsidR="00ED541D" w:rsidRPr="0C88FE44">
        <w:rPr>
          <w:rFonts w:ascii="Arial" w:hAnsi="Arial" w:cs="Arial"/>
        </w:rPr>
        <w:t>ategory data</w:t>
      </w:r>
      <w:r w:rsidRPr="0C88FE44">
        <w:rPr>
          <w:rFonts w:ascii="Arial" w:hAnsi="Arial" w:cs="Arial"/>
        </w:rPr>
        <w:t xml:space="preserve"> under the DPA and GDPR. </w:t>
      </w:r>
      <w:r w:rsidR="00E1795A" w:rsidRPr="0C88FE44">
        <w:rPr>
          <w:rFonts w:ascii="Arial" w:hAnsi="Arial" w:cs="Arial"/>
        </w:rPr>
        <w:t xml:space="preserve">Special category data is personal data that is classed as more sensitive than other personal information and therefore requires greater protection. </w:t>
      </w:r>
    </w:p>
    <w:p w14:paraId="5FF7B011" w14:textId="77777777" w:rsidR="003553E4" w:rsidRDefault="003553E4" w:rsidP="003553E4">
      <w:pPr>
        <w:spacing w:before="120" w:after="120" w:line="259" w:lineRule="auto"/>
        <w:contextualSpacing/>
        <w:jc w:val="both"/>
        <w:rPr>
          <w:rFonts w:ascii="Arial" w:hAnsi="Arial" w:cs="Arial"/>
        </w:rPr>
      </w:pPr>
    </w:p>
    <w:p w14:paraId="0B62282D" w14:textId="1905C9FA" w:rsidR="00E1795A" w:rsidRDefault="00E1795A" w:rsidP="003553E4">
      <w:pPr>
        <w:spacing w:before="120" w:after="120" w:line="259" w:lineRule="auto"/>
        <w:contextualSpacing/>
        <w:jc w:val="both"/>
        <w:rPr>
          <w:rFonts w:ascii="Arial" w:hAnsi="Arial" w:cs="Arial"/>
        </w:rPr>
      </w:pPr>
      <w:r>
        <w:rPr>
          <w:rFonts w:ascii="Arial" w:hAnsi="Arial" w:cs="Arial"/>
        </w:rPr>
        <w:t xml:space="preserve">The special category data which </w:t>
      </w:r>
      <w:r w:rsidR="00670147">
        <w:rPr>
          <w:rFonts w:ascii="Arial" w:hAnsi="Arial" w:cs="Arial"/>
        </w:rPr>
        <w:t xml:space="preserve">the trust </w:t>
      </w:r>
      <w:r>
        <w:rPr>
          <w:rFonts w:ascii="Arial" w:hAnsi="Arial" w:cs="Arial"/>
        </w:rPr>
        <w:t xml:space="preserve">may process includes race, ethnic origin, </w:t>
      </w:r>
      <w:proofErr w:type="gramStart"/>
      <w:r>
        <w:rPr>
          <w:rFonts w:ascii="Arial" w:hAnsi="Arial" w:cs="Arial"/>
        </w:rPr>
        <w:t>religion</w:t>
      </w:r>
      <w:proofErr w:type="gramEnd"/>
      <w:r>
        <w:rPr>
          <w:rFonts w:ascii="Arial" w:hAnsi="Arial" w:cs="Arial"/>
        </w:rPr>
        <w:t xml:space="preserve"> and health information. </w:t>
      </w:r>
    </w:p>
    <w:p w14:paraId="2347B7A9" w14:textId="77777777" w:rsidR="003553E4" w:rsidRDefault="003553E4" w:rsidP="003553E4">
      <w:pPr>
        <w:spacing w:before="120" w:after="120" w:line="259" w:lineRule="auto"/>
        <w:contextualSpacing/>
        <w:jc w:val="both"/>
        <w:rPr>
          <w:rFonts w:ascii="Arial" w:hAnsi="Arial" w:cs="Arial"/>
        </w:rPr>
      </w:pPr>
    </w:p>
    <w:p w14:paraId="34D05B80" w14:textId="3E5203E6" w:rsidR="00E1795A" w:rsidRDefault="2B1ABF5C" w:rsidP="003553E4">
      <w:pPr>
        <w:spacing w:before="120" w:after="120" w:line="259" w:lineRule="auto"/>
        <w:contextualSpacing/>
        <w:jc w:val="both"/>
        <w:rPr>
          <w:rFonts w:ascii="Arial" w:hAnsi="Arial" w:cs="Arial"/>
        </w:rPr>
      </w:pPr>
      <w:r w:rsidRPr="0C88FE44">
        <w:rPr>
          <w:rFonts w:ascii="Arial" w:hAnsi="Arial" w:cs="Arial"/>
        </w:rPr>
        <w:t>To</w:t>
      </w:r>
      <w:r w:rsidR="00E1795A" w:rsidRPr="0C88FE44">
        <w:rPr>
          <w:rFonts w:ascii="Arial" w:hAnsi="Arial" w:cs="Arial"/>
        </w:rPr>
        <w:t xml:space="preserve"> lawfully process special </w:t>
      </w:r>
      <w:r w:rsidR="009324D6" w:rsidRPr="0C88FE44">
        <w:rPr>
          <w:rFonts w:ascii="Arial" w:hAnsi="Arial" w:cs="Arial"/>
        </w:rPr>
        <w:t xml:space="preserve">category data, </w:t>
      </w:r>
      <w:r w:rsidR="00CB6466" w:rsidRPr="0C88FE44">
        <w:rPr>
          <w:rFonts w:ascii="Arial" w:hAnsi="Arial" w:cs="Arial"/>
        </w:rPr>
        <w:t>the trust</w:t>
      </w:r>
      <w:r w:rsidR="009324D6" w:rsidRPr="0C88FE44">
        <w:rPr>
          <w:rFonts w:ascii="Arial" w:hAnsi="Arial" w:cs="Arial"/>
        </w:rPr>
        <w:t xml:space="preserve"> must have a lawful basis under Article </w:t>
      </w:r>
      <w:r w:rsidR="002F68C0" w:rsidRPr="0C88FE44">
        <w:rPr>
          <w:rFonts w:ascii="Arial" w:hAnsi="Arial" w:cs="Arial"/>
        </w:rPr>
        <w:t>6</w:t>
      </w:r>
      <w:r w:rsidR="009324D6" w:rsidRPr="0C88FE44">
        <w:rPr>
          <w:rFonts w:ascii="Arial" w:hAnsi="Arial" w:cs="Arial"/>
        </w:rPr>
        <w:t xml:space="preserve"> GDPR and a separate condition for processing the data under </w:t>
      </w:r>
      <w:r w:rsidR="00F65521" w:rsidRPr="0C88FE44">
        <w:rPr>
          <w:rFonts w:ascii="Arial" w:hAnsi="Arial" w:cs="Arial"/>
        </w:rPr>
        <w:t>Article 9 GDPR</w:t>
      </w:r>
      <w:r w:rsidR="00453F46" w:rsidRPr="0C88FE44">
        <w:rPr>
          <w:rFonts w:ascii="Arial" w:hAnsi="Arial" w:cs="Arial"/>
        </w:rPr>
        <w:t>.</w:t>
      </w:r>
    </w:p>
    <w:p w14:paraId="06176D88" w14:textId="6FF109F1" w:rsidR="455E7E47" w:rsidRDefault="455E7E47" w:rsidP="455E7E47">
      <w:pPr>
        <w:spacing w:before="120" w:after="120" w:line="259" w:lineRule="auto"/>
        <w:contextualSpacing/>
        <w:jc w:val="both"/>
        <w:rPr>
          <w:rFonts w:ascii="Arial" w:hAnsi="Arial" w:cs="Arial"/>
        </w:rPr>
      </w:pPr>
    </w:p>
    <w:p w14:paraId="43084E15" w14:textId="527E04E1" w:rsidR="003553E4" w:rsidRDefault="00E1795A" w:rsidP="003553E4">
      <w:pPr>
        <w:spacing w:before="120" w:after="120" w:line="259" w:lineRule="auto"/>
        <w:contextualSpacing/>
        <w:jc w:val="both"/>
        <w:rPr>
          <w:rFonts w:ascii="Arial" w:hAnsi="Arial" w:cs="Arial"/>
        </w:rPr>
      </w:pPr>
      <w:r w:rsidRPr="18ACA1C0">
        <w:rPr>
          <w:rFonts w:ascii="Arial" w:hAnsi="Arial" w:cs="Arial"/>
        </w:rPr>
        <w:t>Under Article 6 GDPR, the lawful basis for processing health information is that there is a legal obligation on the</w:t>
      </w:r>
      <w:r w:rsidR="00453F46" w:rsidRPr="18ACA1C0">
        <w:rPr>
          <w:rFonts w:ascii="Arial" w:hAnsi="Arial" w:cs="Arial"/>
        </w:rPr>
        <w:t xml:space="preserve"> </w:t>
      </w:r>
      <w:r w:rsidR="00CB6466" w:rsidRPr="18ACA1C0">
        <w:rPr>
          <w:rFonts w:ascii="Arial" w:hAnsi="Arial" w:cs="Arial"/>
        </w:rPr>
        <w:t>trust</w:t>
      </w:r>
      <w:r w:rsidR="00453F46" w:rsidRPr="18ACA1C0">
        <w:rPr>
          <w:rFonts w:ascii="Arial" w:hAnsi="Arial" w:cs="Arial"/>
        </w:rPr>
        <w:t xml:space="preserve"> to hold, process</w:t>
      </w:r>
      <w:r w:rsidRPr="18ACA1C0">
        <w:rPr>
          <w:rFonts w:ascii="Arial" w:hAnsi="Arial" w:cs="Arial"/>
        </w:rPr>
        <w:t xml:space="preserve"> and, in some instances, share this information </w:t>
      </w:r>
      <w:r w:rsidR="626147F1" w:rsidRPr="18ACA1C0">
        <w:rPr>
          <w:rFonts w:ascii="Arial" w:hAnsi="Arial" w:cs="Arial"/>
        </w:rPr>
        <w:t>to</w:t>
      </w:r>
      <w:r w:rsidRPr="18ACA1C0">
        <w:rPr>
          <w:rFonts w:ascii="Arial" w:hAnsi="Arial" w:cs="Arial"/>
        </w:rPr>
        <w:t xml:space="preserve"> safeguard your child. </w:t>
      </w:r>
      <w:r w:rsidR="00453F46" w:rsidRPr="18ACA1C0">
        <w:rPr>
          <w:rFonts w:ascii="Arial" w:hAnsi="Arial" w:cs="Arial"/>
        </w:rPr>
        <w:t>Article 9(2)(b) is the separate condition for processing the health and me</w:t>
      </w:r>
      <w:r w:rsidR="001E7034" w:rsidRPr="18ACA1C0">
        <w:rPr>
          <w:rFonts w:ascii="Arial" w:hAnsi="Arial" w:cs="Arial"/>
        </w:rPr>
        <w:t>dical information of your child for safeguarding purposes.</w:t>
      </w:r>
    </w:p>
    <w:p w14:paraId="173B1B0E" w14:textId="022E3DDF" w:rsidR="00E1795A" w:rsidRDefault="001E7034" w:rsidP="003553E4">
      <w:pPr>
        <w:spacing w:before="120" w:after="120" w:line="259" w:lineRule="auto"/>
        <w:contextualSpacing/>
        <w:jc w:val="both"/>
        <w:rPr>
          <w:rFonts w:ascii="Arial" w:hAnsi="Arial" w:cs="Arial"/>
        </w:rPr>
      </w:pPr>
      <w:r>
        <w:rPr>
          <w:rFonts w:ascii="Arial" w:hAnsi="Arial" w:cs="Arial"/>
        </w:rPr>
        <w:t xml:space="preserve"> </w:t>
      </w:r>
      <w:r w:rsidR="00453F46">
        <w:rPr>
          <w:rFonts w:ascii="Arial" w:hAnsi="Arial" w:cs="Arial"/>
        </w:rPr>
        <w:t xml:space="preserve"> </w:t>
      </w:r>
    </w:p>
    <w:p w14:paraId="6F1B73FA" w14:textId="2E04746E" w:rsidR="00453F46" w:rsidRDefault="00453F46" w:rsidP="003553E4">
      <w:pPr>
        <w:spacing w:before="120" w:after="120" w:line="259" w:lineRule="auto"/>
        <w:contextualSpacing/>
        <w:jc w:val="both"/>
        <w:rPr>
          <w:rFonts w:ascii="Arial" w:hAnsi="Arial" w:cs="Arial"/>
        </w:rPr>
      </w:pPr>
      <w:r w:rsidRPr="18ACA1C0">
        <w:rPr>
          <w:rFonts w:ascii="Arial" w:hAnsi="Arial" w:cs="Arial"/>
        </w:rPr>
        <w:t xml:space="preserve">The </w:t>
      </w:r>
      <w:r w:rsidR="00A73D11" w:rsidRPr="18ACA1C0">
        <w:rPr>
          <w:rFonts w:ascii="Arial" w:hAnsi="Arial" w:cs="Arial"/>
        </w:rPr>
        <w:t>trust</w:t>
      </w:r>
      <w:r w:rsidRPr="18ACA1C0">
        <w:rPr>
          <w:rFonts w:ascii="Arial" w:hAnsi="Arial" w:cs="Arial"/>
        </w:rPr>
        <w:t xml:space="preserve"> may ask you for information about your child’s race, ethnic </w:t>
      </w:r>
      <w:proofErr w:type="gramStart"/>
      <w:r w:rsidRPr="18ACA1C0">
        <w:rPr>
          <w:rFonts w:ascii="Arial" w:hAnsi="Arial" w:cs="Arial"/>
        </w:rPr>
        <w:t>origin</w:t>
      </w:r>
      <w:proofErr w:type="gramEnd"/>
      <w:r w:rsidRPr="18ACA1C0">
        <w:rPr>
          <w:rFonts w:ascii="Arial" w:hAnsi="Arial" w:cs="Arial"/>
        </w:rPr>
        <w:t xml:space="preserve"> and religion but in most instances</w:t>
      </w:r>
      <w:r w:rsidR="003F4CFB" w:rsidRPr="18ACA1C0">
        <w:rPr>
          <w:rFonts w:ascii="Arial" w:hAnsi="Arial" w:cs="Arial"/>
        </w:rPr>
        <w:t>,</w:t>
      </w:r>
      <w:r w:rsidRPr="18ACA1C0">
        <w:rPr>
          <w:rFonts w:ascii="Arial" w:hAnsi="Arial" w:cs="Arial"/>
        </w:rPr>
        <w:t xml:space="preserve"> this is optional and therefore by providing this information you are giving your consent for the information being processed by the </w:t>
      </w:r>
      <w:r w:rsidR="00AF385D" w:rsidRPr="18ACA1C0">
        <w:rPr>
          <w:rFonts w:ascii="Arial" w:hAnsi="Arial" w:cs="Arial"/>
        </w:rPr>
        <w:t>trust</w:t>
      </w:r>
      <w:r w:rsidRPr="18ACA1C0">
        <w:rPr>
          <w:rFonts w:ascii="Arial" w:hAnsi="Arial" w:cs="Arial"/>
        </w:rPr>
        <w:t xml:space="preserve">. </w:t>
      </w:r>
      <w:r w:rsidR="2C355699" w:rsidRPr="18ACA1C0">
        <w:rPr>
          <w:rFonts w:ascii="Arial" w:hAnsi="Arial" w:cs="Arial"/>
        </w:rPr>
        <w:t>Usually</w:t>
      </w:r>
      <w:r w:rsidR="003F4CFB" w:rsidRPr="18ACA1C0">
        <w:rPr>
          <w:rFonts w:ascii="Arial" w:hAnsi="Arial" w:cs="Arial"/>
        </w:rPr>
        <w:t>,</w:t>
      </w:r>
      <w:r w:rsidRPr="18ACA1C0">
        <w:rPr>
          <w:rFonts w:ascii="Arial" w:hAnsi="Arial" w:cs="Arial"/>
        </w:rPr>
        <w:t xml:space="preserve"> t</w:t>
      </w:r>
      <w:r w:rsidR="00EB2330" w:rsidRPr="18ACA1C0">
        <w:rPr>
          <w:rFonts w:ascii="Arial" w:hAnsi="Arial" w:cs="Arial"/>
        </w:rPr>
        <w:t xml:space="preserve">he only use for this information is that </w:t>
      </w:r>
      <w:r w:rsidR="00C42AC6" w:rsidRPr="18ACA1C0">
        <w:rPr>
          <w:rFonts w:ascii="Arial" w:hAnsi="Arial" w:cs="Arial"/>
        </w:rPr>
        <w:t>trust would</w:t>
      </w:r>
      <w:r w:rsidR="00EB2330" w:rsidRPr="18ACA1C0">
        <w:rPr>
          <w:rFonts w:ascii="Arial" w:hAnsi="Arial" w:cs="Arial"/>
        </w:rPr>
        <w:t xml:space="preserve"> provide this to the Department for Education on the annual census </w:t>
      </w:r>
      <w:r w:rsidR="3FDCB486" w:rsidRPr="18ACA1C0">
        <w:rPr>
          <w:rFonts w:ascii="Arial" w:hAnsi="Arial" w:cs="Arial"/>
        </w:rPr>
        <w:t>to</w:t>
      </w:r>
      <w:r w:rsidR="00EB2330" w:rsidRPr="18ACA1C0">
        <w:rPr>
          <w:rFonts w:ascii="Arial" w:hAnsi="Arial" w:cs="Arial"/>
        </w:rPr>
        <w:t xml:space="preserve"> understand the demographic of children within the </w:t>
      </w:r>
      <w:r w:rsidR="00C42AC6" w:rsidRPr="18ACA1C0">
        <w:rPr>
          <w:rFonts w:ascii="Arial" w:hAnsi="Arial" w:cs="Arial"/>
        </w:rPr>
        <w:t>trust</w:t>
      </w:r>
      <w:r w:rsidR="00EB2330" w:rsidRPr="18ACA1C0">
        <w:rPr>
          <w:rFonts w:ascii="Arial" w:hAnsi="Arial" w:cs="Arial"/>
        </w:rPr>
        <w:t xml:space="preserve">/local authority area. </w:t>
      </w:r>
      <w:r w:rsidR="00ED541D" w:rsidRPr="18ACA1C0">
        <w:rPr>
          <w:rFonts w:ascii="Arial" w:hAnsi="Arial" w:cs="Arial"/>
        </w:rPr>
        <w:t xml:space="preserve">Further information about personal data that is shared with the DfE and how they use it is set out at the end of this privacy notice. </w:t>
      </w:r>
    </w:p>
    <w:p w14:paraId="2495FC35" w14:textId="77777777" w:rsidR="003553E4" w:rsidRDefault="003553E4" w:rsidP="003553E4">
      <w:pPr>
        <w:spacing w:before="120" w:after="120" w:line="259" w:lineRule="auto"/>
        <w:contextualSpacing/>
        <w:jc w:val="both"/>
        <w:rPr>
          <w:rFonts w:ascii="Arial" w:hAnsi="Arial" w:cs="Arial"/>
        </w:rPr>
      </w:pPr>
    </w:p>
    <w:p w14:paraId="022433E7" w14:textId="0EA9A94F" w:rsidR="000B648D" w:rsidRDefault="000B648D" w:rsidP="003553E4">
      <w:pPr>
        <w:spacing w:before="120" w:after="120" w:line="259" w:lineRule="auto"/>
        <w:contextualSpacing/>
        <w:jc w:val="both"/>
        <w:rPr>
          <w:rFonts w:ascii="Arial" w:hAnsi="Arial" w:cs="Arial"/>
        </w:rPr>
      </w:pPr>
      <w:r>
        <w:rPr>
          <w:rFonts w:ascii="Arial" w:hAnsi="Arial" w:cs="Arial"/>
        </w:rPr>
        <w:lastRenderedPageBreak/>
        <w:t>The legal basis for processing your child’s race, religion and</w:t>
      </w:r>
      <w:r w:rsidR="001E7034">
        <w:rPr>
          <w:rFonts w:ascii="Arial" w:hAnsi="Arial" w:cs="Arial"/>
        </w:rPr>
        <w:t>/or</w:t>
      </w:r>
      <w:r>
        <w:rPr>
          <w:rFonts w:ascii="Arial" w:hAnsi="Arial" w:cs="Arial"/>
        </w:rPr>
        <w:t xml:space="preserve"> religion is </w:t>
      </w:r>
      <w:r w:rsidR="001E7034">
        <w:rPr>
          <w:rFonts w:ascii="Arial" w:hAnsi="Arial" w:cs="Arial"/>
        </w:rPr>
        <w:t xml:space="preserve">consent and the separate condition for processing under Article 9(2)(a) is consent. </w:t>
      </w:r>
    </w:p>
    <w:p w14:paraId="1DD0E8BC" w14:textId="77777777" w:rsidR="003553E4" w:rsidRDefault="003553E4" w:rsidP="003553E4">
      <w:pPr>
        <w:spacing w:before="120" w:after="120" w:line="259" w:lineRule="auto"/>
        <w:contextualSpacing/>
        <w:jc w:val="both"/>
        <w:rPr>
          <w:rFonts w:ascii="Arial" w:hAnsi="Arial" w:cs="Arial"/>
        </w:rPr>
      </w:pPr>
    </w:p>
    <w:p w14:paraId="5E141E5E" w14:textId="34F36207" w:rsidR="001E7034" w:rsidRDefault="001E7034" w:rsidP="003553E4">
      <w:pPr>
        <w:spacing w:before="120" w:after="120" w:line="259" w:lineRule="auto"/>
        <w:contextualSpacing/>
        <w:jc w:val="both"/>
        <w:rPr>
          <w:rFonts w:ascii="Arial" w:hAnsi="Arial" w:cs="Arial"/>
        </w:rPr>
      </w:pPr>
      <w:r>
        <w:rPr>
          <w:rFonts w:ascii="Arial" w:hAnsi="Arial" w:cs="Arial"/>
        </w:rPr>
        <w:t xml:space="preserve">Extra care will be taken when collecting, </w:t>
      </w:r>
      <w:proofErr w:type="gramStart"/>
      <w:r>
        <w:rPr>
          <w:rFonts w:ascii="Arial" w:hAnsi="Arial" w:cs="Arial"/>
        </w:rPr>
        <w:t>processing</w:t>
      </w:r>
      <w:proofErr w:type="gramEnd"/>
      <w:r>
        <w:rPr>
          <w:rFonts w:ascii="Arial" w:hAnsi="Arial" w:cs="Arial"/>
        </w:rPr>
        <w:t xml:space="preserve"> or sharing special category data and, unless there is a legal reason </w:t>
      </w:r>
      <w:r w:rsidR="003F4CFB">
        <w:rPr>
          <w:rFonts w:ascii="Arial" w:hAnsi="Arial" w:cs="Arial"/>
        </w:rPr>
        <w:t>preventing it</w:t>
      </w:r>
      <w:r>
        <w:rPr>
          <w:rFonts w:ascii="Arial" w:hAnsi="Arial" w:cs="Arial"/>
        </w:rPr>
        <w:t xml:space="preserve">, you will be informed before we share the data with any external organisations. </w:t>
      </w:r>
    </w:p>
    <w:p w14:paraId="78F2B400" w14:textId="77777777" w:rsidR="00C61827" w:rsidRPr="00C61827" w:rsidRDefault="00000000" w:rsidP="00C61827">
      <w:pPr>
        <w:spacing w:before="120" w:after="120"/>
        <w:jc w:val="right"/>
        <w:rPr>
          <w:rFonts w:ascii="Arial" w:eastAsiaTheme="majorEastAsia" w:hAnsi="Arial" w:cs="Arial"/>
        </w:rPr>
      </w:pPr>
      <w:hyperlink w:anchor="_top">
        <w:r w:rsidR="00C61827" w:rsidRPr="455E7E47">
          <w:rPr>
            <w:rStyle w:val="Hyperlink"/>
            <w:rFonts w:ascii="Arial" w:eastAsiaTheme="majorEastAsia" w:hAnsi="Arial" w:cs="Arial"/>
          </w:rPr>
          <w:t>Back to the top</w:t>
        </w:r>
      </w:hyperlink>
    </w:p>
    <w:p w14:paraId="7EB457D7" w14:textId="4142ECDC" w:rsidR="455E7E47" w:rsidRDefault="455E7E47" w:rsidP="455E7E47">
      <w:pPr>
        <w:pStyle w:val="Heading2"/>
        <w:rPr>
          <w:rFonts w:asciiTheme="majorHAnsi" w:hAnsiTheme="majorHAnsi" w:cs="Arial"/>
          <w:b/>
          <w:bCs/>
          <w:color w:val="365F91" w:themeColor="accent1" w:themeShade="BF"/>
          <w:sz w:val="32"/>
          <w:szCs w:val="32"/>
        </w:rPr>
      </w:pPr>
    </w:p>
    <w:p w14:paraId="6E8A3B3E" w14:textId="4E0BF088" w:rsidR="009500B1" w:rsidRPr="003553E4" w:rsidRDefault="009500B1" w:rsidP="009500B1">
      <w:pPr>
        <w:pStyle w:val="Heading2"/>
        <w:rPr>
          <w:rFonts w:asciiTheme="majorHAnsi" w:hAnsiTheme="majorHAnsi" w:cs="Arial"/>
          <w:b/>
          <w:color w:val="365F91" w:themeColor="accent1" w:themeShade="BF"/>
          <w:sz w:val="32"/>
          <w:szCs w:val="32"/>
        </w:rPr>
      </w:pPr>
      <w:bookmarkStart w:id="5" w:name="_Our_legal_basis_1"/>
      <w:bookmarkEnd w:id="5"/>
      <w:r w:rsidRPr="52223A56">
        <w:rPr>
          <w:rFonts w:asciiTheme="majorHAnsi" w:hAnsiTheme="majorHAnsi" w:cs="Arial"/>
          <w:b/>
          <w:bCs/>
          <w:color w:val="365F91" w:themeColor="accent1" w:themeShade="BF"/>
          <w:sz w:val="32"/>
          <w:szCs w:val="32"/>
        </w:rPr>
        <w:t xml:space="preserve">Our legal basis for using this </w:t>
      </w:r>
      <w:proofErr w:type="gramStart"/>
      <w:r w:rsidRPr="52223A56">
        <w:rPr>
          <w:rFonts w:asciiTheme="majorHAnsi" w:hAnsiTheme="majorHAnsi" w:cs="Arial"/>
          <w:b/>
          <w:bCs/>
          <w:color w:val="365F91" w:themeColor="accent1" w:themeShade="BF"/>
          <w:sz w:val="32"/>
          <w:szCs w:val="32"/>
        </w:rPr>
        <w:t>data</w:t>
      </w:r>
      <w:proofErr w:type="gramEnd"/>
    </w:p>
    <w:p w14:paraId="02614873" w14:textId="77777777" w:rsidR="009500B1" w:rsidRPr="009500B1" w:rsidRDefault="009500B1" w:rsidP="009500B1">
      <w:pPr>
        <w:spacing w:before="120"/>
        <w:rPr>
          <w:rFonts w:ascii="Arial" w:hAnsi="Arial" w:cs="Arial"/>
          <w:b/>
        </w:rPr>
      </w:pPr>
      <w:r w:rsidRPr="009500B1">
        <w:rPr>
          <w:rFonts w:ascii="Arial" w:hAnsi="Arial" w:cs="Arial"/>
          <w:i/>
          <w:color w:val="F15F22"/>
        </w:rPr>
        <w:t>.</w:t>
      </w:r>
    </w:p>
    <w:p w14:paraId="5CCB076D" w14:textId="31E3718E" w:rsidR="009500B1" w:rsidRDefault="009500B1" w:rsidP="003553E4">
      <w:pPr>
        <w:spacing w:before="120" w:after="120" w:line="259" w:lineRule="auto"/>
        <w:contextualSpacing/>
        <w:jc w:val="both"/>
        <w:rPr>
          <w:rFonts w:ascii="Arial" w:hAnsi="Arial" w:cs="Arial"/>
        </w:rPr>
      </w:pPr>
      <w:r w:rsidRPr="009500B1">
        <w:rPr>
          <w:rFonts w:ascii="Arial" w:hAnsi="Arial" w:cs="Arial"/>
        </w:rPr>
        <w:t>We only collect and use pupils’ personal data when the law allows us to. Most commonly, we process it where:</w:t>
      </w:r>
    </w:p>
    <w:p w14:paraId="7D882415" w14:textId="77777777" w:rsidR="003553E4" w:rsidRPr="009500B1" w:rsidRDefault="003553E4" w:rsidP="003553E4">
      <w:pPr>
        <w:spacing w:before="120" w:after="120" w:line="259" w:lineRule="auto"/>
        <w:contextualSpacing/>
        <w:jc w:val="both"/>
        <w:rPr>
          <w:rFonts w:ascii="Arial" w:hAnsi="Arial" w:cs="Arial"/>
        </w:rPr>
      </w:pPr>
    </w:p>
    <w:p w14:paraId="5E3E60C2" w14:textId="77777777" w:rsidR="009500B1" w:rsidRDefault="009500B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We need to comply with a legal </w:t>
      </w:r>
      <w:proofErr w:type="gramStart"/>
      <w:r w:rsidRPr="009500B1">
        <w:rPr>
          <w:rFonts w:ascii="Arial" w:hAnsi="Arial" w:cs="Arial"/>
        </w:rPr>
        <w:t>obligation</w:t>
      </w:r>
      <w:proofErr w:type="gramEnd"/>
    </w:p>
    <w:p w14:paraId="297154FD" w14:textId="6E933117" w:rsidR="008E52F1" w:rsidRDefault="008E52F1" w:rsidP="003553E4">
      <w:pPr>
        <w:numPr>
          <w:ilvl w:val="0"/>
          <w:numId w:val="46"/>
        </w:numPr>
        <w:spacing w:before="120" w:after="120" w:line="259" w:lineRule="auto"/>
        <w:ind w:left="567" w:hanging="283"/>
        <w:contextualSpacing/>
        <w:jc w:val="both"/>
        <w:rPr>
          <w:rFonts w:ascii="Arial" w:hAnsi="Arial" w:cs="Arial"/>
        </w:rPr>
      </w:pPr>
      <w:r>
        <w:rPr>
          <w:rFonts w:ascii="Arial" w:hAnsi="Arial" w:cs="Arial"/>
        </w:rPr>
        <w:t xml:space="preserve">We have obtained your consent to use it in a certain </w:t>
      </w:r>
      <w:proofErr w:type="gramStart"/>
      <w:r>
        <w:rPr>
          <w:rFonts w:ascii="Arial" w:hAnsi="Arial" w:cs="Arial"/>
        </w:rPr>
        <w:t>way</w:t>
      </w:r>
      <w:proofErr w:type="gramEnd"/>
    </w:p>
    <w:p w14:paraId="1FCF35F8" w14:textId="77777777" w:rsidR="003553E4" w:rsidRPr="009500B1" w:rsidRDefault="003553E4" w:rsidP="003553E4">
      <w:pPr>
        <w:spacing w:before="120" w:after="120" w:line="259" w:lineRule="auto"/>
        <w:ind w:left="567"/>
        <w:contextualSpacing/>
        <w:jc w:val="both"/>
        <w:rPr>
          <w:rFonts w:ascii="Arial" w:hAnsi="Arial" w:cs="Arial"/>
        </w:rPr>
      </w:pPr>
    </w:p>
    <w:p w14:paraId="62DC9109" w14:textId="51F8BF66" w:rsidR="009500B1" w:rsidRDefault="009500B1" w:rsidP="003553E4">
      <w:pPr>
        <w:spacing w:before="120" w:after="120" w:line="259" w:lineRule="auto"/>
        <w:contextualSpacing/>
        <w:jc w:val="both"/>
        <w:rPr>
          <w:rFonts w:ascii="Arial" w:hAnsi="Arial" w:cs="Arial"/>
        </w:rPr>
      </w:pPr>
      <w:r w:rsidRPr="009500B1">
        <w:rPr>
          <w:rFonts w:ascii="Arial" w:hAnsi="Arial" w:cs="Arial"/>
        </w:rPr>
        <w:t>Less commonly, we may also process pupils’ personal data in situations where:</w:t>
      </w:r>
    </w:p>
    <w:p w14:paraId="4ED3873E" w14:textId="77777777" w:rsidR="003553E4" w:rsidRPr="009500B1" w:rsidRDefault="003553E4" w:rsidP="003553E4">
      <w:pPr>
        <w:spacing w:before="120" w:after="120" w:line="259" w:lineRule="auto"/>
        <w:contextualSpacing/>
        <w:jc w:val="both"/>
        <w:rPr>
          <w:rFonts w:ascii="Arial" w:hAnsi="Arial" w:cs="Arial"/>
        </w:rPr>
      </w:pPr>
    </w:p>
    <w:p w14:paraId="52A1AC42" w14:textId="48AD02F3" w:rsidR="008E52F1" w:rsidRDefault="008E52F1" w:rsidP="003553E4">
      <w:pPr>
        <w:numPr>
          <w:ilvl w:val="0"/>
          <w:numId w:val="46"/>
        </w:numPr>
        <w:spacing w:before="120" w:after="120" w:line="259" w:lineRule="auto"/>
        <w:ind w:left="567" w:hanging="283"/>
        <w:contextualSpacing/>
        <w:jc w:val="both"/>
        <w:rPr>
          <w:rFonts w:ascii="Arial" w:hAnsi="Arial" w:cs="Arial"/>
        </w:rPr>
      </w:pPr>
      <w:r w:rsidRPr="009500B1">
        <w:rPr>
          <w:rFonts w:ascii="Arial" w:hAnsi="Arial" w:cs="Arial"/>
        </w:rPr>
        <w:t xml:space="preserve">We need it to perform an official task in the public </w:t>
      </w:r>
      <w:proofErr w:type="gramStart"/>
      <w:r w:rsidRPr="009500B1">
        <w:rPr>
          <w:rFonts w:ascii="Arial" w:hAnsi="Arial" w:cs="Arial"/>
        </w:rPr>
        <w:t>interest</w:t>
      </w:r>
      <w:proofErr w:type="gramEnd"/>
    </w:p>
    <w:p w14:paraId="3056EFCE" w14:textId="77777777" w:rsidR="003553E4" w:rsidRPr="009500B1" w:rsidRDefault="003553E4" w:rsidP="003553E4">
      <w:pPr>
        <w:spacing w:before="120" w:after="120" w:line="259" w:lineRule="auto"/>
        <w:ind w:left="567"/>
        <w:contextualSpacing/>
        <w:jc w:val="both"/>
        <w:rPr>
          <w:rFonts w:ascii="Arial" w:hAnsi="Arial" w:cs="Arial"/>
        </w:rPr>
      </w:pPr>
    </w:p>
    <w:p w14:paraId="28D88952" w14:textId="1367B7F1" w:rsidR="009500B1" w:rsidRDefault="009500B1" w:rsidP="003553E4">
      <w:pPr>
        <w:spacing w:before="120" w:after="120" w:line="259" w:lineRule="auto"/>
        <w:contextualSpacing/>
        <w:jc w:val="both"/>
        <w:rPr>
          <w:rFonts w:ascii="Arial" w:hAnsi="Arial" w:cs="Arial"/>
        </w:rPr>
      </w:pPr>
      <w:r w:rsidRPr="009500B1">
        <w:rPr>
          <w:rFonts w:ascii="Arial" w:hAnsi="Arial" w:cs="Arial"/>
        </w:rPr>
        <w:t>Where we have obtained consent to use pupils’ personal data, this consent can be withdrawn at any time. We will make this clear when we ask for consent</w:t>
      </w:r>
      <w:r w:rsidR="003F4CFB">
        <w:rPr>
          <w:rFonts w:ascii="Arial" w:hAnsi="Arial" w:cs="Arial"/>
        </w:rPr>
        <w:t xml:space="preserve"> </w:t>
      </w:r>
      <w:r w:rsidRPr="009500B1">
        <w:rPr>
          <w:rFonts w:ascii="Arial" w:hAnsi="Arial" w:cs="Arial"/>
        </w:rPr>
        <w:t>and explain how consent can be withdrawn.</w:t>
      </w:r>
    </w:p>
    <w:p w14:paraId="0D084D3B" w14:textId="77777777" w:rsidR="003553E4" w:rsidRPr="009500B1" w:rsidRDefault="003553E4" w:rsidP="003553E4">
      <w:pPr>
        <w:spacing w:before="120" w:after="120" w:line="259" w:lineRule="auto"/>
        <w:contextualSpacing/>
        <w:jc w:val="both"/>
        <w:rPr>
          <w:rFonts w:ascii="Arial" w:hAnsi="Arial" w:cs="Arial"/>
        </w:rPr>
      </w:pPr>
    </w:p>
    <w:p w14:paraId="0BB0DF45" w14:textId="0CE005A4" w:rsidR="009500B1" w:rsidRDefault="009500B1" w:rsidP="003553E4">
      <w:pPr>
        <w:spacing w:before="120" w:after="120" w:line="259" w:lineRule="auto"/>
        <w:contextualSpacing/>
        <w:jc w:val="both"/>
        <w:rPr>
          <w:rFonts w:ascii="Arial" w:hAnsi="Arial" w:cs="Arial"/>
        </w:rPr>
      </w:pPr>
      <w:r w:rsidRPr="009500B1">
        <w:rPr>
          <w:rFonts w:ascii="Arial" w:hAnsi="Arial" w:cs="Arial"/>
        </w:rPr>
        <w:t>Some of the reasons listed above for collecting and using pupils’ personal data overlap, and there may be several grounds which justify our use of this data.</w:t>
      </w:r>
    </w:p>
    <w:p w14:paraId="1C8730B2" w14:textId="77777777" w:rsidR="003553E4" w:rsidRPr="009500B1" w:rsidRDefault="003553E4" w:rsidP="003553E4">
      <w:pPr>
        <w:spacing w:before="120" w:after="120" w:line="259" w:lineRule="auto"/>
        <w:contextualSpacing/>
        <w:jc w:val="both"/>
        <w:rPr>
          <w:rFonts w:ascii="Arial" w:hAnsi="Arial" w:cs="Arial"/>
        </w:rPr>
      </w:pPr>
    </w:p>
    <w:p w14:paraId="5C35A251" w14:textId="3E3A3FF9" w:rsidR="009500B1" w:rsidRDefault="009500B1" w:rsidP="003553E4">
      <w:pPr>
        <w:spacing w:before="120" w:after="120" w:line="259" w:lineRule="auto"/>
        <w:contextualSpacing/>
        <w:jc w:val="both"/>
        <w:rPr>
          <w:rFonts w:ascii="Arial" w:hAnsi="Arial" w:cs="Arial"/>
        </w:rPr>
      </w:pPr>
      <w:r w:rsidRPr="455E7E47">
        <w:rPr>
          <w:rFonts w:ascii="Arial" w:hAnsi="Arial" w:cs="Arial"/>
        </w:rPr>
        <w:t>This legal basis for collecting and using personal data is set out in Article 6 and Article 9 of the GDPR.</w:t>
      </w:r>
      <w:r w:rsidR="00FB7C27" w:rsidRPr="455E7E47">
        <w:rPr>
          <w:rFonts w:ascii="Arial" w:hAnsi="Arial" w:cs="Arial"/>
        </w:rPr>
        <w:t xml:space="preserve"> </w:t>
      </w:r>
      <w:r w:rsidR="6D52B718" w:rsidRPr="455E7E47">
        <w:rPr>
          <w:rFonts w:ascii="Arial" w:hAnsi="Arial" w:cs="Arial"/>
        </w:rPr>
        <w:t>Specifically,</w:t>
      </w:r>
      <w:r w:rsidR="00FB7C27" w:rsidRPr="455E7E47">
        <w:rPr>
          <w:rFonts w:ascii="Arial" w:hAnsi="Arial" w:cs="Arial"/>
        </w:rPr>
        <w:t xml:space="preserve"> Article 6(e) public task </w:t>
      </w:r>
      <w:r w:rsidR="00B31227" w:rsidRPr="455E7E47">
        <w:rPr>
          <w:rFonts w:ascii="Arial" w:hAnsi="Arial" w:cs="Arial"/>
        </w:rPr>
        <w:t xml:space="preserve">and Article 9(2)(g) reasons of substantial public </w:t>
      </w:r>
      <w:r w:rsidR="001B5C31" w:rsidRPr="455E7E47">
        <w:rPr>
          <w:rFonts w:ascii="Arial" w:hAnsi="Arial" w:cs="Arial"/>
        </w:rPr>
        <w:t>interest and Article 6(a) consent and Article 9</w:t>
      </w:r>
      <w:r w:rsidR="000733A6" w:rsidRPr="455E7E47">
        <w:rPr>
          <w:rFonts w:ascii="Arial" w:hAnsi="Arial" w:cs="Arial"/>
        </w:rPr>
        <w:t xml:space="preserve">(2)(a) </w:t>
      </w:r>
      <w:r w:rsidR="00A63D8C" w:rsidRPr="455E7E47">
        <w:rPr>
          <w:rFonts w:ascii="Arial" w:hAnsi="Arial" w:cs="Arial"/>
        </w:rPr>
        <w:t xml:space="preserve">explicit consent. </w:t>
      </w:r>
    </w:p>
    <w:p w14:paraId="4148521C" w14:textId="0E82E526" w:rsidR="00B43277" w:rsidRDefault="00B43277" w:rsidP="003553E4">
      <w:pPr>
        <w:spacing w:before="120" w:after="120" w:line="259" w:lineRule="auto"/>
        <w:contextualSpacing/>
        <w:jc w:val="both"/>
        <w:rPr>
          <w:rFonts w:ascii="Arial" w:hAnsi="Arial" w:cs="Arial"/>
        </w:rPr>
      </w:pPr>
    </w:p>
    <w:p w14:paraId="4E9DA8A3" w14:textId="593A73C5" w:rsidR="00B43277" w:rsidRDefault="00B43277" w:rsidP="003553E4">
      <w:pPr>
        <w:spacing w:before="120" w:after="120" w:line="259" w:lineRule="auto"/>
        <w:contextualSpacing/>
        <w:jc w:val="both"/>
        <w:rPr>
          <w:rFonts w:ascii="Arial" w:hAnsi="Arial" w:cs="Arial"/>
        </w:rPr>
      </w:pPr>
      <w:r>
        <w:rPr>
          <w:rFonts w:ascii="Arial" w:hAnsi="Arial" w:cs="Arial"/>
        </w:rPr>
        <w:t>Our statutory legal obligations are set out in the following legislation:</w:t>
      </w:r>
    </w:p>
    <w:p w14:paraId="3278304C" w14:textId="47E1A462" w:rsidR="00B43277" w:rsidRDefault="00B43277" w:rsidP="003553E4">
      <w:pPr>
        <w:spacing w:before="120" w:after="120" w:line="259" w:lineRule="auto"/>
        <w:contextualSpacing/>
        <w:jc w:val="both"/>
        <w:rPr>
          <w:rFonts w:ascii="Arial" w:hAnsi="Arial" w:cs="Arial"/>
        </w:rPr>
      </w:pPr>
    </w:p>
    <w:p w14:paraId="366C1619" w14:textId="3B282E0D" w:rsidR="00B43277" w:rsidRDefault="00966E34" w:rsidP="00966E34">
      <w:pPr>
        <w:pStyle w:val="ListParagraph"/>
        <w:numPr>
          <w:ilvl w:val="0"/>
          <w:numId w:val="52"/>
        </w:numPr>
        <w:spacing w:before="120" w:after="120" w:line="259" w:lineRule="auto"/>
        <w:jc w:val="both"/>
        <w:rPr>
          <w:rFonts w:ascii="Arial" w:hAnsi="Arial" w:cs="Arial"/>
        </w:rPr>
      </w:pPr>
      <w:r>
        <w:rPr>
          <w:rFonts w:ascii="Arial" w:hAnsi="Arial" w:cs="Arial"/>
        </w:rPr>
        <w:t>Education Act 1914, 1996, 2002, 2011</w:t>
      </w:r>
    </w:p>
    <w:p w14:paraId="0F7B86D6" w14:textId="7AAB4227" w:rsidR="00966E34" w:rsidRDefault="00966E34" w:rsidP="00966E34">
      <w:pPr>
        <w:pStyle w:val="ListParagraph"/>
        <w:numPr>
          <w:ilvl w:val="0"/>
          <w:numId w:val="52"/>
        </w:numPr>
        <w:spacing w:before="120" w:after="120" w:line="259" w:lineRule="auto"/>
        <w:jc w:val="both"/>
        <w:rPr>
          <w:rFonts w:ascii="Arial" w:hAnsi="Arial" w:cs="Arial"/>
        </w:rPr>
      </w:pPr>
      <w:r>
        <w:rPr>
          <w:rFonts w:ascii="Arial" w:hAnsi="Arial" w:cs="Arial"/>
        </w:rPr>
        <w:t>Education and Adoption Act 2016</w:t>
      </w:r>
    </w:p>
    <w:p w14:paraId="1715C662" w14:textId="32A5A367" w:rsidR="00966E34" w:rsidRDefault="00966E34" w:rsidP="00966E34">
      <w:pPr>
        <w:pStyle w:val="ListParagraph"/>
        <w:numPr>
          <w:ilvl w:val="0"/>
          <w:numId w:val="52"/>
        </w:numPr>
        <w:spacing w:before="120" w:after="120" w:line="259" w:lineRule="auto"/>
        <w:jc w:val="both"/>
        <w:rPr>
          <w:rFonts w:ascii="Arial" w:hAnsi="Arial" w:cs="Arial"/>
        </w:rPr>
      </w:pPr>
      <w:r w:rsidRPr="0C88FE44">
        <w:rPr>
          <w:rFonts w:ascii="Arial" w:hAnsi="Arial" w:cs="Arial"/>
        </w:rPr>
        <w:t>Education (Information about Individual</w:t>
      </w:r>
      <w:r w:rsidR="00315909" w:rsidRPr="0C88FE44">
        <w:rPr>
          <w:rFonts w:ascii="Arial" w:hAnsi="Arial" w:cs="Arial"/>
        </w:rPr>
        <w:t xml:space="preserve"> </w:t>
      </w:r>
      <w:proofErr w:type="gramStart"/>
      <w:r w:rsidR="12278127" w:rsidRPr="0C88FE44">
        <w:rPr>
          <w:rFonts w:ascii="Arial" w:hAnsi="Arial" w:cs="Arial"/>
        </w:rPr>
        <w:t>Pupils)(</w:t>
      </w:r>
      <w:proofErr w:type="gramEnd"/>
      <w:r w:rsidR="00315909" w:rsidRPr="0C88FE44">
        <w:rPr>
          <w:rFonts w:ascii="Arial" w:hAnsi="Arial" w:cs="Arial"/>
        </w:rPr>
        <w:t>England) Regulations 2013</w:t>
      </w:r>
    </w:p>
    <w:p w14:paraId="3EE3BBCE" w14:textId="4A232082" w:rsidR="00315909" w:rsidRDefault="60EB10EA" w:rsidP="00966E34">
      <w:pPr>
        <w:pStyle w:val="ListParagraph"/>
        <w:numPr>
          <w:ilvl w:val="0"/>
          <w:numId w:val="52"/>
        </w:numPr>
        <w:spacing w:before="120" w:after="120" w:line="259" w:lineRule="auto"/>
        <w:jc w:val="both"/>
        <w:rPr>
          <w:rFonts w:ascii="Arial" w:hAnsi="Arial" w:cs="Arial"/>
        </w:rPr>
      </w:pPr>
      <w:r w:rsidRPr="455E7E47">
        <w:rPr>
          <w:rFonts w:ascii="Arial" w:hAnsi="Arial" w:cs="Arial"/>
        </w:rPr>
        <w:t>The Education (Independent School Standards) Regulations 2014</w:t>
      </w:r>
    </w:p>
    <w:p w14:paraId="500511EE" w14:textId="6D023557" w:rsidR="00315909" w:rsidRDefault="00651E27" w:rsidP="00966E34">
      <w:pPr>
        <w:pStyle w:val="ListParagraph"/>
        <w:numPr>
          <w:ilvl w:val="0"/>
          <w:numId w:val="52"/>
        </w:numPr>
        <w:spacing w:before="120" w:after="120" w:line="259" w:lineRule="auto"/>
        <w:jc w:val="both"/>
        <w:rPr>
          <w:rFonts w:ascii="Arial" w:hAnsi="Arial" w:cs="Arial"/>
        </w:rPr>
      </w:pPr>
      <w:r>
        <w:rPr>
          <w:rFonts w:ascii="Arial" w:hAnsi="Arial" w:cs="Arial"/>
        </w:rPr>
        <w:t>Education and Skills Act 2008</w:t>
      </w:r>
    </w:p>
    <w:p w14:paraId="08C54E1C" w14:textId="683087A9" w:rsidR="00651E27" w:rsidRDefault="00651E27" w:rsidP="00966E34">
      <w:pPr>
        <w:pStyle w:val="ListParagraph"/>
        <w:numPr>
          <w:ilvl w:val="0"/>
          <w:numId w:val="52"/>
        </w:numPr>
        <w:spacing w:before="120" w:after="120" w:line="259" w:lineRule="auto"/>
        <w:jc w:val="both"/>
        <w:rPr>
          <w:rFonts w:ascii="Arial" w:hAnsi="Arial" w:cs="Arial"/>
        </w:rPr>
      </w:pPr>
      <w:r>
        <w:rPr>
          <w:rFonts w:ascii="Arial" w:hAnsi="Arial" w:cs="Arial"/>
        </w:rPr>
        <w:t>Children Act 1989, 2004</w:t>
      </w:r>
    </w:p>
    <w:p w14:paraId="28D14E1D" w14:textId="15B20F3E" w:rsidR="00651E27" w:rsidRDefault="00651E27" w:rsidP="00966E34">
      <w:pPr>
        <w:pStyle w:val="ListParagraph"/>
        <w:numPr>
          <w:ilvl w:val="0"/>
          <w:numId w:val="52"/>
        </w:numPr>
        <w:spacing w:before="120" w:after="120" w:line="259" w:lineRule="auto"/>
        <w:jc w:val="both"/>
        <w:rPr>
          <w:rFonts w:ascii="Arial" w:hAnsi="Arial" w:cs="Arial"/>
        </w:rPr>
      </w:pPr>
      <w:r>
        <w:rPr>
          <w:rFonts w:ascii="Arial" w:hAnsi="Arial" w:cs="Arial"/>
        </w:rPr>
        <w:t>Children and Families Act 2014</w:t>
      </w:r>
    </w:p>
    <w:p w14:paraId="6AFF7FD5" w14:textId="36E15AF8" w:rsidR="00651E27" w:rsidRDefault="00651E27" w:rsidP="00966E34">
      <w:pPr>
        <w:pStyle w:val="ListParagraph"/>
        <w:numPr>
          <w:ilvl w:val="0"/>
          <w:numId w:val="52"/>
        </w:numPr>
        <w:spacing w:before="120" w:after="120" w:line="259" w:lineRule="auto"/>
        <w:jc w:val="both"/>
        <w:rPr>
          <w:rFonts w:ascii="Arial" w:hAnsi="Arial" w:cs="Arial"/>
        </w:rPr>
      </w:pPr>
      <w:r>
        <w:rPr>
          <w:rFonts w:ascii="Arial" w:hAnsi="Arial" w:cs="Arial"/>
        </w:rPr>
        <w:t>Equality Act 2010</w:t>
      </w:r>
    </w:p>
    <w:p w14:paraId="0B45A660" w14:textId="5989F116" w:rsidR="00651E27" w:rsidRPr="00966E34" w:rsidRDefault="00651E27" w:rsidP="00966E34">
      <w:pPr>
        <w:pStyle w:val="ListParagraph"/>
        <w:numPr>
          <w:ilvl w:val="0"/>
          <w:numId w:val="52"/>
        </w:numPr>
        <w:spacing w:before="120" w:after="120" w:line="259" w:lineRule="auto"/>
        <w:jc w:val="both"/>
        <w:rPr>
          <w:rFonts w:ascii="Arial" w:hAnsi="Arial" w:cs="Arial"/>
        </w:rPr>
      </w:pPr>
      <w:r>
        <w:rPr>
          <w:rFonts w:ascii="Arial" w:hAnsi="Arial" w:cs="Arial"/>
        </w:rPr>
        <w:t>Education (</w:t>
      </w:r>
      <w:r w:rsidR="00FB7C27">
        <w:rPr>
          <w:rFonts w:ascii="Arial" w:hAnsi="Arial" w:cs="Arial"/>
        </w:rPr>
        <w:t>Special Educational Needs) Regulations 2001</w:t>
      </w:r>
    </w:p>
    <w:p w14:paraId="1841F2CD" w14:textId="77777777" w:rsidR="009500B1" w:rsidRPr="009500B1" w:rsidRDefault="00000000" w:rsidP="009500B1">
      <w:pPr>
        <w:spacing w:before="120" w:after="120"/>
        <w:jc w:val="right"/>
        <w:rPr>
          <w:rFonts w:ascii="Arial" w:hAnsi="Arial" w:cs="Arial"/>
        </w:rPr>
      </w:pPr>
      <w:hyperlink w:anchor="_top" w:history="1">
        <w:r w:rsidR="009500B1" w:rsidRPr="00C61827">
          <w:rPr>
            <w:rStyle w:val="Hyperlink"/>
            <w:rFonts w:ascii="Arial" w:eastAsiaTheme="majorEastAsia" w:hAnsi="Arial" w:cs="Arial"/>
          </w:rPr>
          <w:t>Bac</w:t>
        </w:r>
        <w:r w:rsidR="009500B1" w:rsidRPr="00C61827">
          <w:rPr>
            <w:rStyle w:val="Hyperlink"/>
            <w:rFonts w:ascii="Arial" w:eastAsiaTheme="majorEastAsia" w:hAnsi="Arial" w:cs="Arial"/>
          </w:rPr>
          <w:t>k</w:t>
        </w:r>
        <w:r w:rsidR="009500B1" w:rsidRPr="00C61827">
          <w:rPr>
            <w:rStyle w:val="Hyperlink"/>
            <w:rFonts w:ascii="Arial" w:eastAsiaTheme="majorEastAsia" w:hAnsi="Arial" w:cs="Arial"/>
          </w:rPr>
          <w:t xml:space="preserve"> to the top</w:t>
        </w:r>
      </w:hyperlink>
    </w:p>
    <w:p w14:paraId="38029EEF" w14:textId="0946015B" w:rsidR="009500B1" w:rsidRPr="003553E4" w:rsidRDefault="009500B1" w:rsidP="009500B1">
      <w:pPr>
        <w:pStyle w:val="Heading2"/>
        <w:rPr>
          <w:rFonts w:asciiTheme="majorHAnsi" w:hAnsiTheme="majorHAnsi" w:cs="Arial"/>
          <w:b/>
          <w:color w:val="365F91" w:themeColor="accent1" w:themeShade="BF"/>
          <w:sz w:val="32"/>
          <w:szCs w:val="32"/>
        </w:rPr>
      </w:pPr>
      <w:bookmarkStart w:id="6" w:name="_Collecting_this_information"/>
      <w:bookmarkEnd w:id="6"/>
      <w:r w:rsidRPr="52223A56">
        <w:rPr>
          <w:rFonts w:asciiTheme="majorHAnsi" w:hAnsiTheme="majorHAnsi" w:cs="Arial"/>
          <w:b/>
          <w:bCs/>
          <w:color w:val="365F91" w:themeColor="accent1" w:themeShade="BF"/>
          <w:sz w:val="32"/>
          <w:szCs w:val="32"/>
        </w:rPr>
        <w:lastRenderedPageBreak/>
        <w:t xml:space="preserve">Collecting this </w:t>
      </w:r>
      <w:r w:rsidR="00CF5DD1" w:rsidRPr="52223A56">
        <w:rPr>
          <w:rFonts w:asciiTheme="majorHAnsi" w:hAnsiTheme="majorHAnsi" w:cs="Arial"/>
          <w:b/>
          <w:bCs/>
          <w:color w:val="365F91" w:themeColor="accent1" w:themeShade="BF"/>
          <w:sz w:val="32"/>
          <w:szCs w:val="32"/>
        </w:rPr>
        <w:t>personal data</w:t>
      </w:r>
    </w:p>
    <w:p w14:paraId="6A05A809" w14:textId="77777777" w:rsidR="001A0EAD" w:rsidRPr="001A0EAD" w:rsidRDefault="001A0EAD" w:rsidP="001A0EAD">
      <w:pPr>
        <w:rPr>
          <w:lang w:eastAsia="ar-SA"/>
        </w:rPr>
      </w:pPr>
    </w:p>
    <w:p w14:paraId="39BB3E0A" w14:textId="77777777" w:rsidR="001A0EAD" w:rsidRPr="001A0EAD" w:rsidRDefault="001A0EAD" w:rsidP="003553E4">
      <w:pPr>
        <w:widowControl w:val="0"/>
        <w:overflowPunct w:val="0"/>
        <w:autoSpaceDE w:val="0"/>
        <w:spacing w:before="120" w:after="120" w:line="259" w:lineRule="auto"/>
        <w:contextualSpacing/>
        <w:jc w:val="both"/>
        <w:rPr>
          <w:rFonts w:ascii="Arial" w:hAnsi="Arial" w:cs="Arial"/>
          <w:sz w:val="22"/>
        </w:rPr>
      </w:pPr>
      <w:r w:rsidRPr="001A0EAD">
        <w:rPr>
          <w:rFonts w:ascii="Arial" w:hAnsi="Arial" w:cs="Arial"/>
        </w:rPr>
        <w:t>We collect pupil information via</w:t>
      </w:r>
      <w:r>
        <w:rPr>
          <w:rFonts w:ascii="Arial" w:hAnsi="Arial" w:cs="Arial"/>
        </w:rPr>
        <w:t xml:space="preserve"> the admissions form we ask you to complete before your child starts with us at school or on a Common Transfer File (CTF) from your child’s previous school. </w:t>
      </w:r>
      <w:r w:rsidRPr="001A0EAD">
        <w:rPr>
          <w:rFonts w:ascii="Arial" w:hAnsi="Arial" w:cs="Arial"/>
        </w:rPr>
        <w:t xml:space="preserve"> </w:t>
      </w:r>
    </w:p>
    <w:p w14:paraId="5A39BBE3" w14:textId="77777777" w:rsidR="001A0EAD" w:rsidRPr="001A0EAD" w:rsidRDefault="001A0EAD" w:rsidP="003553E4">
      <w:pPr>
        <w:widowControl w:val="0"/>
        <w:overflowPunct w:val="0"/>
        <w:autoSpaceDE w:val="0"/>
        <w:spacing w:before="120" w:after="120" w:line="259" w:lineRule="auto"/>
        <w:contextualSpacing/>
        <w:jc w:val="both"/>
        <w:rPr>
          <w:rFonts w:ascii="Arial" w:hAnsi="Arial" w:cs="Arial"/>
        </w:rPr>
      </w:pPr>
    </w:p>
    <w:p w14:paraId="06893A50" w14:textId="7FBFED53" w:rsidR="001A0EAD" w:rsidRDefault="001A0EAD" w:rsidP="003553E4">
      <w:pPr>
        <w:widowControl w:val="0"/>
        <w:overflowPunct w:val="0"/>
        <w:autoSpaceDE w:val="0"/>
        <w:spacing w:before="120" w:after="120" w:line="259" w:lineRule="auto"/>
        <w:contextualSpacing/>
        <w:jc w:val="both"/>
        <w:rPr>
          <w:rFonts w:ascii="Arial" w:hAnsi="Arial" w:cs="Arial"/>
        </w:rPr>
      </w:pPr>
      <w:r w:rsidRPr="455E7E47">
        <w:rPr>
          <w:rFonts w:ascii="Arial" w:hAnsi="Arial" w:cs="Arial"/>
        </w:rPr>
        <w:t xml:space="preserve">Pupil data is essential for the </w:t>
      </w:r>
      <w:r w:rsidR="00E7117B" w:rsidRPr="455E7E47">
        <w:rPr>
          <w:rFonts w:ascii="Arial" w:hAnsi="Arial" w:cs="Arial"/>
        </w:rPr>
        <w:t>trust</w:t>
      </w:r>
      <w:r w:rsidRPr="455E7E47">
        <w:rPr>
          <w:rFonts w:ascii="Arial" w:hAnsi="Arial" w:cs="Arial"/>
        </w:rPr>
        <w:t xml:space="preserve">s’ operational use. Whilst </w:t>
      </w:r>
      <w:r w:rsidR="13042FA3" w:rsidRPr="455E7E47">
        <w:rPr>
          <w:rFonts w:ascii="Arial" w:hAnsi="Arial" w:cs="Arial"/>
        </w:rPr>
        <w:t>most of the</w:t>
      </w:r>
      <w:r w:rsidRPr="455E7E47">
        <w:rPr>
          <w:rFonts w:ascii="Arial" w:hAnsi="Arial" w:cs="Arial"/>
        </w:rPr>
        <w:t xml:space="preserve"> pupil information you provide to us is mandatory, some of it </w:t>
      </w:r>
      <w:r w:rsidR="007E7F8B" w:rsidRPr="455E7E47">
        <w:rPr>
          <w:rFonts w:ascii="Arial" w:hAnsi="Arial" w:cs="Arial"/>
        </w:rPr>
        <w:t xml:space="preserve">is </w:t>
      </w:r>
      <w:r w:rsidRPr="455E7E47">
        <w:rPr>
          <w:rFonts w:ascii="Arial" w:hAnsi="Arial" w:cs="Arial"/>
        </w:rPr>
        <w:t xml:space="preserve">requested on a voluntary basis. </w:t>
      </w:r>
      <w:proofErr w:type="gramStart"/>
      <w:r w:rsidRPr="455E7E47">
        <w:rPr>
          <w:rFonts w:ascii="Arial" w:hAnsi="Arial" w:cs="Arial"/>
        </w:rPr>
        <w:t>In order to</w:t>
      </w:r>
      <w:proofErr w:type="gramEnd"/>
      <w:r w:rsidRPr="455E7E47">
        <w:rPr>
          <w:rFonts w:ascii="Arial" w:hAnsi="Arial" w:cs="Arial"/>
        </w:rPr>
        <w:t xml:space="preserve"> comply with the data protection legislation, we will inform you at the point of collection, whether you are required to provide certain pupil information to us or if you have a choice in this and we will tell you what you need to do if you do not want to share this information with us.</w:t>
      </w:r>
    </w:p>
    <w:p w14:paraId="6968F3E6" w14:textId="77777777" w:rsidR="003553E4" w:rsidRPr="001A0EAD" w:rsidRDefault="003553E4" w:rsidP="003553E4">
      <w:pPr>
        <w:widowControl w:val="0"/>
        <w:overflowPunct w:val="0"/>
        <w:autoSpaceDE w:val="0"/>
        <w:spacing w:before="120" w:after="120" w:line="259" w:lineRule="auto"/>
        <w:contextualSpacing/>
        <w:jc w:val="both"/>
        <w:rPr>
          <w:rFonts w:ascii="Arial" w:hAnsi="Arial" w:cs="Arial"/>
        </w:rPr>
      </w:pPr>
    </w:p>
    <w:p w14:paraId="14D1B5A2" w14:textId="4F0309CC" w:rsidR="009500B1" w:rsidRDefault="00CF5DD1" w:rsidP="003553E4">
      <w:pPr>
        <w:spacing w:before="120" w:after="120" w:line="259" w:lineRule="auto"/>
        <w:contextualSpacing/>
        <w:jc w:val="both"/>
        <w:rPr>
          <w:rFonts w:ascii="Arial" w:hAnsi="Arial" w:cs="Arial"/>
        </w:rPr>
      </w:pPr>
      <w:r>
        <w:rPr>
          <w:rFonts w:ascii="Arial" w:hAnsi="Arial" w:cs="Arial"/>
          <w:highlight w:val="yellow"/>
        </w:rPr>
        <w:t>[</w:t>
      </w:r>
      <w:r w:rsidR="009500B1" w:rsidRPr="001E7034">
        <w:rPr>
          <w:rFonts w:ascii="Arial" w:hAnsi="Arial" w:cs="Arial"/>
          <w:highlight w:val="yellow"/>
        </w:rPr>
        <w:t>We do</w:t>
      </w:r>
      <w:r w:rsidR="009500B1" w:rsidRPr="001E7034">
        <w:rPr>
          <w:rFonts w:ascii="Arial" w:hAnsi="Arial" w:cs="Arial"/>
          <w:b/>
          <w:highlight w:val="yellow"/>
          <w:u w:val="single"/>
        </w:rPr>
        <w:t xml:space="preserve"> not </w:t>
      </w:r>
      <w:r w:rsidR="009500B1" w:rsidRPr="001E7034">
        <w:rPr>
          <w:rFonts w:ascii="Arial" w:hAnsi="Arial" w:cs="Arial"/>
          <w:highlight w:val="yellow"/>
        </w:rPr>
        <w:t>use cookies (data files that can track users) on our website</w:t>
      </w:r>
      <w:proofErr w:type="gramStart"/>
      <w:r w:rsidRPr="00CF5DD1">
        <w:rPr>
          <w:rFonts w:ascii="Arial" w:hAnsi="Arial" w:cs="Arial"/>
          <w:highlight w:val="yellow"/>
        </w:rPr>
        <w:t>]</w:t>
      </w:r>
      <w:r w:rsidR="009500B1" w:rsidRPr="00CF5DD1">
        <w:rPr>
          <w:rFonts w:ascii="Arial" w:hAnsi="Arial" w:cs="Arial"/>
          <w:highlight w:val="yellow"/>
        </w:rPr>
        <w:t>.</w:t>
      </w:r>
      <w:r w:rsidRPr="00CF5DD1">
        <w:rPr>
          <w:rFonts w:ascii="Arial" w:hAnsi="Arial" w:cs="Arial"/>
          <w:highlight w:val="yellow"/>
        </w:rPr>
        <w:t>[</w:t>
      </w:r>
      <w:proofErr w:type="gramEnd"/>
      <w:r w:rsidRPr="00CF5DD1">
        <w:rPr>
          <w:rFonts w:ascii="Arial" w:hAnsi="Arial" w:cs="Arial"/>
          <w:highlight w:val="yellow"/>
        </w:rPr>
        <w:t>We use cookies on our website that track user technical information and preferences – please see further details on our website].</w:t>
      </w:r>
    </w:p>
    <w:p w14:paraId="429BA4E3" w14:textId="77777777" w:rsidR="003553E4" w:rsidRPr="009500B1" w:rsidRDefault="003553E4" w:rsidP="003553E4">
      <w:pPr>
        <w:spacing w:before="120" w:after="120" w:line="259" w:lineRule="auto"/>
        <w:contextualSpacing/>
        <w:jc w:val="both"/>
        <w:rPr>
          <w:rFonts w:ascii="Arial" w:hAnsi="Arial" w:cs="Arial"/>
        </w:rPr>
      </w:pPr>
    </w:p>
    <w:p w14:paraId="049DEA6A" w14:textId="77777777" w:rsidR="009500B1" w:rsidRPr="009500B1" w:rsidRDefault="00000000" w:rsidP="009500B1">
      <w:pPr>
        <w:spacing w:before="120" w:after="120"/>
        <w:jc w:val="right"/>
        <w:rPr>
          <w:rFonts w:ascii="Arial" w:hAnsi="Arial" w:cs="Arial"/>
        </w:rPr>
      </w:pPr>
      <w:hyperlink w:anchor="_top" w:history="1">
        <w:r w:rsidR="009500B1" w:rsidRPr="00C61827">
          <w:rPr>
            <w:rStyle w:val="Hyperlink"/>
            <w:rFonts w:ascii="Arial" w:eastAsiaTheme="majorEastAsia" w:hAnsi="Arial" w:cs="Arial"/>
          </w:rPr>
          <w:t>Back to</w:t>
        </w:r>
        <w:r w:rsidR="009500B1" w:rsidRPr="00C61827">
          <w:rPr>
            <w:rStyle w:val="Hyperlink"/>
            <w:rFonts w:ascii="Arial" w:eastAsiaTheme="majorEastAsia" w:hAnsi="Arial" w:cs="Arial"/>
          </w:rPr>
          <w:t xml:space="preserve"> </w:t>
        </w:r>
        <w:r w:rsidR="009500B1" w:rsidRPr="00C61827">
          <w:rPr>
            <w:rStyle w:val="Hyperlink"/>
            <w:rFonts w:ascii="Arial" w:eastAsiaTheme="majorEastAsia" w:hAnsi="Arial" w:cs="Arial"/>
          </w:rPr>
          <w:t>the top</w:t>
        </w:r>
      </w:hyperlink>
    </w:p>
    <w:p w14:paraId="265A9B01" w14:textId="31F808A7" w:rsidR="009500B1" w:rsidRPr="003553E4" w:rsidRDefault="009500B1" w:rsidP="009500B1">
      <w:pPr>
        <w:pStyle w:val="Heading2"/>
        <w:rPr>
          <w:rFonts w:asciiTheme="majorHAnsi" w:hAnsiTheme="majorHAnsi" w:cs="Arial"/>
          <w:b/>
          <w:color w:val="365F91" w:themeColor="accent1" w:themeShade="BF"/>
          <w:sz w:val="32"/>
          <w:szCs w:val="32"/>
        </w:rPr>
      </w:pPr>
      <w:bookmarkStart w:id="7" w:name="_How_long_we"/>
      <w:bookmarkEnd w:id="7"/>
      <w:r w:rsidRPr="52223A56">
        <w:rPr>
          <w:rFonts w:asciiTheme="majorHAnsi" w:hAnsiTheme="majorHAnsi" w:cs="Arial"/>
          <w:b/>
          <w:bCs/>
          <w:color w:val="365F91" w:themeColor="accent1" w:themeShade="BF"/>
          <w:sz w:val="32"/>
          <w:szCs w:val="32"/>
        </w:rPr>
        <w:t xml:space="preserve">How we store this data </w:t>
      </w:r>
    </w:p>
    <w:p w14:paraId="33FF8231" w14:textId="656D9900" w:rsidR="009500B1" w:rsidRDefault="009500B1" w:rsidP="00CC1964">
      <w:pPr>
        <w:spacing w:before="120" w:after="120" w:line="259" w:lineRule="auto"/>
        <w:contextualSpacing/>
        <w:jc w:val="both"/>
        <w:rPr>
          <w:rFonts w:ascii="Arial" w:hAnsi="Arial" w:cs="Arial"/>
          <w:lang w:val="en"/>
        </w:rPr>
      </w:pPr>
      <w:r w:rsidRPr="009500B1">
        <w:rPr>
          <w:rFonts w:ascii="Arial" w:hAnsi="Arial" w:cs="Arial"/>
          <w:lang w:val="en"/>
        </w:rPr>
        <w:t>We keep personal information about pupils while they are attending o</w:t>
      </w:r>
      <w:r w:rsidR="005020AB">
        <w:rPr>
          <w:rFonts w:ascii="Arial" w:hAnsi="Arial" w:cs="Arial"/>
          <w:lang w:val="en"/>
        </w:rPr>
        <w:t>ne of the</w:t>
      </w:r>
      <w:r w:rsidRPr="009500B1">
        <w:rPr>
          <w:rFonts w:ascii="Arial" w:hAnsi="Arial" w:cs="Arial"/>
          <w:lang w:val="en"/>
        </w:rPr>
        <w:t xml:space="preserve"> school</w:t>
      </w:r>
      <w:r w:rsidR="005020AB">
        <w:rPr>
          <w:rFonts w:ascii="Arial" w:hAnsi="Arial" w:cs="Arial"/>
          <w:lang w:val="en"/>
        </w:rPr>
        <w:t>s in our trust</w:t>
      </w:r>
      <w:r w:rsidRPr="009500B1">
        <w:rPr>
          <w:rFonts w:ascii="Arial" w:hAnsi="Arial" w:cs="Arial"/>
          <w:lang w:val="en"/>
        </w:rPr>
        <w:t xml:space="preserve">. We may also keep it beyond their attendance at our </w:t>
      </w:r>
      <w:r w:rsidR="00BA171F">
        <w:rPr>
          <w:rFonts w:ascii="Arial" w:hAnsi="Arial" w:cs="Arial"/>
          <w:lang w:val="en"/>
        </w:rPr>
        <w:t>trust</w:t>
      </w:r>
      <w:r w:rsidRPr="009500B1">
        <w:rPr>
          <w:rFonts w:ascii="Arial" w:hAnsi="Arial" w:cs="Arial"/>
          <w:lang w:val="en"/>
        </w:rPr>
        <w:t xml:space="preserve"> if this is necessary </w:t>
      </w:r>
      <w:proofErr w:type="gramStart"/>
      <w:r w:rsidRPr="009500B1">
        <w:rPr>
          <w:rFonts w:ascii="Arial" w:hAnsi="Arial" w:cs="Arial"/>
          <w:lang w:val="en"/>
        </w:rPr>
        <w:t>in order to</w:t>
      </w:r>
      <w:proofErr w:type="gramEnd"/>
      <w:r w:rsidRPr="009500B1">
        <w:rPr>
          <w:rFonts w:ascii="Arial" w:hAnsi="Arial" w:cs="Arial"/>
          <w:lang w:val="en"/>
        </w:rPr>
        <w:t xml:space="preserve"> comply with our legal obligations. The schedule set out in the </w:t>
      </w:r>
      <w:hyperlink r:id="rId8" w:history="1">
        <w:r w:rsidR="003E4376">
          <w:rPr>
            <w:rStyle w:val="Hyperlink"/>
          </w:rPr>
          <w:t>IRMS Academies Toolkit - Information and Records Management Society</w:t>
        </w:r>
      </w:hyperlink>
      <w:r w:rsidR="00EC22D1">
        <w:t xml:space="preserve"> </w:t>
      </w:r>
      <w:r w:rsidRPr="009500B1">
        <w:rPr>
          <w:rFonts w:ascii="Arial" w:hAnsi="Arial" w:cs="Arial"/>
          <w:lang w:val="en"/>
        </w:rPr>
        <w:t>sets out how long we keep information about pupils, what we retain and what we dispose of and when.</w:t>
      </w:r>
      <w:r w:rsidR="001E7034">
        <w:rPr>
          <w:rFonts w:ascii="Arial" w:hAnsi="Arial" w:cs="Arial"/>
          <w:lang w:val="en"/>
        </w:rPr>
        <w:t xml:space="preserve"> We also have our Records Management and Retention Policy which sets out more information about how long we keep personal information, how we store your information whilst we are processing it and how we dispose of the information when we no longer need it. </w:t>
      </w:r>
    </w:p>
    <w:p w14:paraId="1FC1A6F4" w14:textId="77777777" w:rsidR="00CC1964" w:rsidRPr="009500B1" w:rsidRDefault="00CC1964" w:rsidP="00CC1964">
      <w:pPr>
        <w:spacing w:before="120" w:after="120" w:line="259" w:lineRule="auto"/>
        <w:contextualSpacing/>
        <w:jc w:val="both"/>
        <w:rPr>
          <w:rFonts w:ascii="Arial" w:hAnsi="Arial" w:cs="Arial"/>
          <w:lang w:val="en"/>
        </w:rPr>
      </w:pPr>
    </w:p>
    <w:p w14:paraId="53CAC264" w14:textId="77777777" w:rsidR="009500B1" w:rsidRDefault="00000000" w:rsidP="009500B1">
      <w:pPr>
        <w:spacing w:before="120" w:after="120"/>
        <w:jc w:val="right"/>
        <w:rPr>
          <w:rFonts w:ascii="Arial" w:hAnsi="Arial" w:cs="Arial"/>
          <w:color w:val="F15F22"/>
          <w:lang w:val="en-US"/>
        </w:rPr>
      </w:pPr>
      <w:hyperlink w:anchor="_top" w:history="1">
        <w:r w:rsidR="009500B1" w:rsidRPr="00C61827">
          <w:rPr>
            <w:rStyle w:val="Hyperlink"/>
            <w:rFonts w:ascii="Arial" w:eastAsiaTheme="majorEastAsia" w:hAnsi="Arial" w:cs="Arial"/>
          </w:rPr>
          <w:t>Back</w:t>
        </w:r>
        <w:r w:rsidR="009500B1" w:rsidRPr="00C61827">
          <w:rPr>
            <w:rStyle w:val="Hyperlink"/>
            <w:rFonts w:ascii="Arial" w:eastAsiaTheme="majorEastAsia" w:hAnsi="Arial" w:cs="Arial"/>
          </w:rPr>
          <w:t xml:space="preserve"> </w:t>
        </w:r>
        <w:r w:rsidR="009500B1" w:rsidRPr="00C61827">
          <w:rPr>
            <w:rStyle w:val="Hyperlink"/>
            <w:rFonts w:ascii="Arial" w:eastAsiaTheme="majorEastAsia" w:hAnsi="Arial" w:cs="Arial"/>
          </w:rPr>
          <w:t>to the top</w:t>
        </w:r>
      </w:hyperlink>
    </w:p>
    <w:p w14:paraId="1A66FB94" w14:textId="77777777" w:rsidR="00CC1964" w:rsidRPr="00CC1964" w:rsidRDefault="00CC1964" w:rsidP="009500B1">
      <w:pPr>
        <w:pStyle w:val="Heading2"/>
        <w:rPr>
          <w:rFonts w:asciiTheme="majorHAnsi" w:hAnsiTheme="majorHAnsi" w:cs="Arial"/>
          <w:b/>
          <w:color w:val="365F91" w:themeColor="accent1" w:themeShade="BF"/>
          <w:sz w:val="32"/>
          <w:szCs w:val="32"/>
        </w:rPr>
      </w:pPr>
      <w:bookmarkStart w:id="8" w:name="_Data_sharing_–"/>
      <w:bookmarkEnd w:id="8"/>
    </w:p>
    <w:p w14:paraId="253E01F4" w14:textId="63D5C156" w:rsidR="009500B1" w:rsidRPr="003553E4" w:rsidRDefault="009500B1" w:rsidP="009500B1">
      <w:pPr>
        <w:pStyle w:val="Heading2"/>
        <w:rPr>
          <w:rFonts w:asciiTheme="majorHAnsi" w:hAnsiTheme="majorHAnsi" w:cs="Arial"/>
          <w:b/>
          <w:color w:val="365F91" w:themeColor="accent1" w:themeShade="BF"/>
          <w:sz w:val="32"/>
          <w:szCs w:val="32"/>
        </w:rPr>
      </w:pPr>
      <w:r w:rsidRPr="52223A56">
        <w:rPr>
          <w:rFonts w:asciiTheme="majorHAnsi" w:hAnsiTheme="majorHAnsi" w:cs="Arial"/>
          <w:b/>
          <w:bCs/>
          <w:color w:val="365F91" w:themeColor="accent1" w:themeShade="BF"/>
          <w:sz w:val="32"/>
          <w:szCs w:val="32"/>
          <w:lang w:val="en"/>
        </w:rPr>
        <w:t xml:space="preserve">Data sharing – who we share any personal data with and </w:t>
      </w:r>
      <w:proofErr w:type="gramStart"/>
      <w:r w:rsidRPr="52223A56">
        <w:rPr>
          <w:rFonts w:asciiTheme="majorHAnsi" w:hAnsiTheme="majorHAnsi" w:cs="Arial"/>
          <w:b/>
          <w:bCs/>
          <w:color w:val="365F91" w:themeColor="accent1" w:themeShade="BF"/>
          <w:sz w:val="32"/>
          <w:szCs w:val="32"/>
          <w:lang w:val="en"/>
        </w:rPr>
        <w:t>why</w:t>
      </w:r>
      <w:proofErr w:type="gramEnd"/>
    </w:p>
    <w:p w14:paraId="4A291CCE" w14:textId="4F83F743" w:rsidR="009500B1" w:rsidRDefault="009500B1" w:rsidP="00CC1964">
      <w:pPr>
        <w:spacing w:before="120" w:after="120" w:line="259" w:lineRule="auto"/>
        <w:contextualSpacing/>
        <w:rPr>
          <w:rFonts w:ascii="Arial" w:hAnsi="Arial" w:cs="Arial"/>
          <w:b/>
          <w:u w:val="single"/>
        </w:rPr>
      </w:pPr>
      <w:r>
        <w:rPr>
          <w:rFonts w:ascii="Arial" w:hAnsi="Arial" w:cs="Arial"/>
          <w:b/>
          <w:u w:val="single"/>
        </w:rPr>
        <w:t>We do not share information about pupils with any third party without consent unless the law and our policies allow us to do so.</w:t>
      </w:r>
    </w:p>
    <w:p w14:paraId="14B19358" w14:textId="77777777" w:rsidR="00CC1964" w:rsidRDefault="00CC1964" w:rsidP="00CC1964">
      <w:pPr>
        <w:spacing w:before="120" w:after="120" w:line="259" w:lineRule="auto"/>
        <w:contextualSpacing/>
        <w:rPr>
          <w:rFonts w:ascii="Arial" w:hAnsi="Arial" w:cs="Arial"/>
          <w:b/>
          <w:u w:val="single"/>
        </w:rPr>
      </w:pPr>
    </w:p>
    <w:p w14:paraId="7548B736" w14:textId="6342BE8A" w:rsidR="009500B1" w:rsidRDefault="009500B1" w:rsidP="00CC1964">
      <w:pPr>
        <w:spacing w:before="120" w:after="120" w:line="259" w:lineRule="auto"/>
        <w:contextualSpacing/>
        <w:jc w:val="both"/>
        <w:rPr>
          <w:rFonts w:ascii="Arial" w:hAnsi="Arial" w:cs="Arial"/>
          <w:iCs/>
        </w:rPr>
      </w:pPr>
      <w:r>
        <w:rPr>
          <w:rFonts w:ascii="Arial" w:hAnsi="Arial" w:cs="Arial"/>
          <w:iCs/>
        </w:rPr>
        <w:t>Where it is legally required, or necessary (and it complies with data protection law) we may share personal information about pupils with:</w:t>
      </w:r>
    </w:p>
    <w:p w14:paraId="1294AE32" w14:textId="77777777" w:rsidR="00CC1964" w:rsidRDefault="00CC1964" w:rsidP="00CC1964">
      <w:pPr>
        <w:spacing w:before="120" w:after="120" w:line="259" w:lineRule="auto"/>
        <w:contextualSpacing/>
        <w:jc w:val="both"/>
        <w:rPr>
          <w:rFonts w:ascii="Arial" w:hAnsi="Arial" w:cs="Arial"/>
          <w:iCs/>
        </w:rPr>
      </w:pPr>
    </w:p>
    <w:p w14:paraId="639C0FF9"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lang w:val="en-US"/>
        </w:rPr>
      </w:pPr>
      <w:r>
        <w:rPr>
          <w:rFonts w:ascii="Arial" w:hAnsi="Arial" w:cs="Arial"/>
          <w:i/>
          <w:color w:val="000000" w:themeColor="text1"/>
        </w:rPr>
        <w:t xml:space="preserve">Our local authority – to meet our legal obligations to share certain information with it, such as safeguarding concerns and </w:t>
      </w:r>
      <w:proofErr w:type="gramStart"/>
      <w:r>
        <w:rPr>
          <w:rFonts w:ascii="Arial" w:hAnsi="Arial" w:cs="Arial"/>
          <w:i/>
          <w:color w:val="000000" w:themeColor="text1"/>
        </w:rPr>
        <w:t>exclusions</w:t>
      </w:r>
      <w:proofErr w:type="gramEnd"/>
    </w:p>
    <w:p w14:paraId="0A54E36D" w14:textId="77777777" w:rsidR="009500B1" w:rsidRDefault="009500B1" w:rsidP="52223A56">
      <w:pPr>
        <w:numPr>
          <w:ilvl w:val="0"/>
          <w:numId w:val="46"/>
        </w:numPr>
        <w:spacing w:before="120" w:after="120" w:line="259" w:lineRule="auto"/>
        <w:ind w:left="567" w:hanging="283"/>
        <w:contextualSpacing/>
        <w:jc w:val="both"/>
        <w:rPr>
          <w:rFonts w:ascii="Arial" w:hAnsi="Arial" w:cs="Arial"/>
          <w:i/>
          <w:iCs/>
          <w:color w:val="000000" w:themeColor="text1"/>
        </w:rPr>
      </w:pPr>
      <w:r w:rsidRPr="52223A56">
        <w:rPr>
          <w:rFonts w:ascii="Arial" w:hAnsi="Arial" w:cs="Arial"/>
          <w:i/>
          <w:iCs/>
          <w:color w:val="000000" w:themeColor="text1"/>
        </w:rPr>
        <w:t xml:space="preserve">The Department for Education – to meet our legal obligation to provide census information (see further information below) and information on attainment and progress. </w:t>
      </w:r>
    </w:p>
    <w:p w14:paraId="31FAB1F9" w14:textId="30E15E6C" w:rsidR="361E4041" w:rsidRDefault="361E4041" w:rsidP="52223A56">
      <w:pPr>
        <w:numPr>
          <w:ilvl w:val="0"/>
          <w:numId w:val="46"/>
        </w:numPr>
        <w:spacing w:before="120" w:after="120" w:line="259" w:lineRule="auto"/>
        <w:ind w:left="567" w:hanging="283"/>
        <w:contextualSpacing/>
        <w:jc w:val="both"/>
        <w:rPr>
          <w:rFonts w:ascii="Arial" w:hAnsi="Arial" w:cs="Arial"/>
          <w:i/>
          <w:iCs/>
          <w:color w:val="000000" w:themeColor="text1"/>
        </w:rPr>
      </w:pPr>
      <w:r w:rsidRPr="52223A56">
        <w:rPr>
          <w:rFonts w:ascii="Arial" w:hAnsi="Arial" w:cs="Arial"/>
          <w:i/>
          <w:iCs/>
          <w:color w:val="000000" w:themeColor="text1"/>
        </w:rPr>
        <w:t>Youth Support Services – students aged 13+ (see below for further details)</w:t>
      </w:r>
    </w:p>
    <w:p w14:paraId="0BB218FE"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lastRenderedPageBreak/>
        <w:t xml:space="preserve">The pupil’s family and representatives – </w:t>
      </w:r>
      <w:proofErr w:type="gramStart"/>
      <w:r w:rsidRPr="52223A56">
        <w:rPr>
          <w:rFonts w:ascii="Arial" w:hAnsi="Arial" w:cs="Arial"/>
          <w:i/>
          <w:iCs/>
          <w:color w:val="000000" w:themeColor="text1"/>
        </w:rPr>
        <w:t>in order to</w:t>
      </w:r>
      <w:proofErr w:type="gramEnd"/>
      <w:r w:rsidRPr="52223A56">
        <w:rPr>
          <w:rFonts w:ascii="Arial" w:hAnsi="Arial" w:cs="Arial"/>
          <w:i/>
          <w:iCs/>
          <w:color w:val="000000" w:themeColor="text1"/>
        </w:rPr>
        <w:t xml:space="preserve"> provide the child’s parents/carers with information about performance, attainment, attendance and behavio</w:t>
      </w:r>
      <w:r w:rsidR="00233389" w:rsidRPr="52223A56">
        <w:rPr>
          <w:rFonts w:ascii="Arial" w:hAnsi="Arial" w:cs="Arial"/>
          <w:i/>
          <w:iCs/>
          <w:color w:val="000000" w:themeColor="text1"/>
        </w:rPr>
        <w:t>u</w:t>
      </w:r>
      <w:r w:rsidRPr="52223A56">
        <w:rPr>
          <w:rFonts w:ascii="Arial" w:hAnsi="Arial" w:cs="Arial"/>
          <w:i/>
          <w:iCs/>
          <w:color w:val="000000" w:themeColor="text1"/>
        </w:rPr>
        <w:t>r.</w:t>
      </w:r>
    </w:p>
    <w:p w14:paraId="0496AF7A"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Educators and examining bodies – externally marked test papers contain pupil names and dates of birth.</w:t>
      </w:r>
    </w:p>
    <w:p w14:paraId="37CE3E25" w14:textId="7BCE5276" w:rsidR="009500B1" w:rsidRDefault="009500B1" w:rsidP="455E7E47">
      <w:pPr>
        <w:numPr>
          <w:ilvl w:val="0"/>
          <w:numId w:val="46"/>
        </w:numPr>
        <w:spacing w:before="120" w:after="120" w:line="259" w:lineRule="auto"/>
        <w:ind w:left="567" w:hanging="283"/>
        <w:contextualSpacing/>
        <w:jc w:val="both"/>
        <w:rPr>
          <w:rFonts w:ascii="Arial" w:hAnsi="Arial" w:cs="Arial"/>
          <w:i/>
          <w:iCs/>
          <w:color w:val="000000" w:themeColor="text1"/>
        </w:rPr>
      </w:pPr>
      <w:r w:rsidRPr="52223A56">
        <w:rPr>
          <w:rFonts w:ascii="Arial" w:hAnsi="Arial" w:cs="Arial"/>
          <w:i/>
          <w:iCs/>
          <w:color w:val="000000" w:themeColor="text1"/>
        </w:rPr>
        <w:t xml:space="preserve">Our regulator </w:t>
      </w:r>
      <w:proofErr w:type="gramStart"/>
      <w:r w:rsidRPr="52223A56">
        <w:rPr>
          <w:rFonts w:ascii="Arial" w:hAnsi="Arial" w:cs="Arial"/>
          <w:i/>
          <w:iCs/>
          <w:color w:val="000000" w:themeColor="text1"/>
        </w:rPr>
        <w:t>e.g.</w:t>
      </w:r>
      <w:proofErr w:type="gramEnd"/>
      <w:r w:rsidRPr="52223A56">
        <w:rPr>
          <w:rFonts w:ascii="Arial" w:hAnsi="Arial" w:cs="Arial"/>
          <w:i/>
          <w:iCs/>
          <w:color w:val="000000" w:themeColor="text1"/>
        </w:rPr>
        <w:t xml:space="preserve"> Ofsted – requires data to analyse performance of the school. On visiting the </w:t>
      </w:r>
      <w:r w:rsidR="6EB935FB" w:rsidRPr="52223A56">
        <w:rPr>
          <w:rFonts w:ascii="Arial" w:hAnsi="Arial" w:cs="Arial"/>
          <w:i/>
          <w:iCs/>
          <w:color w:val="000000" w:themeColor="text1"/>
        </w:rPr>
        <w:t>school,</w:t>
      </w:r>
      <w:r w:rsidRPr="52223A56">
        <w:rPr>
          <w:rFonts w:ascii="Arial" w:hAnsi="Arial" w:cs="Arial"/>
          <w:i/>
          <w:iCs/>
          <w:color w:val="000000" w:themeColor="text1"/>
        </w:rPr>
        <w:t xml:space="preserve"> the inspector will ask to see staff applications/references, pupil information, </w:t>
      </w:r>
      <w:proofErr w:type="gramStart"/>
      <w:r w:rsidRPr="52223A56">
        <w:rPr>
          <w:rFonts w:ascii="Arial" w:hAnsi="Arial" w:cs="Arial"/>
          <w:i/>
          <w:iCs/>
          <w:color w:val="000000" w:themeColor="text1"/>
        </w:rPr>
        <w:t>reports</w:t>
      </w:r>
      <w:proofErr w:type="gramEnd"/>
      <w:r w:rsidRPr="52223A56">
        <w:rPr>
          <w:rFonts w:ascii="Arial" w:hAnsi="Arial" w:cs="Arial"/>
          <w:i/>
          <w:iCs/>
          <w:color w:val="000000" w:themeColor="text1"/>
        </w:rPr>
        <w:t xml:space="preserve"> and referrals.</w:t>
      </w:r>
    </w:p>
    <w:p w14:paraId="01843FB7"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Suppliers and service providers – to enable them to provide the service we have contracted them for such as online digital learning environments and our online tracking system.</w:t>
      </w:r>
    </w:p>
    <w:p w14:paraId="5B8DE2C7"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Financial organisations – such as moneyless payment systems, giving parents the facility to pay for dinner money and school trips digitally.</w:t>
      </w:r>
    </w:p>
    <w:p w14:paraId="7CF2689A" w14:textId="151E7E3A" w:rsidR="009500B1" w:rsidRPr="008651FA" w:rsidRDefault="009500B1" w:rsidP="008651FA">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 xml:space="preserve">Central and local government - termly census data. </w:t>
      </w:r>
    </w:p>
    <w:p w14:paraId="4804CA65"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Survey and research organisations – publishing companies and local universities, carrying out case studies on the performance of our pupils.</w:t>
      </w:r>
    </w:p>
    <w:p w14:paraId="1EA2CE1B" w14:textId="065A3112" w:rsidR="009500B1" w:rsidRDefault="009500B1" w:rsidP="0C88FE44">
      <w:pPr>
        <w:numPr>
          <w:ilvl w:val="0"/>
          <w:numId w:val="46"/>
        </w:numPr>
        <w:spacing w:before="120" w:after="120" w:line="259" w:lineRule="auto"/>
        <w:ind w:left="567" w:hanging="283"/>
        <w:contextualSpacing/>
        <w:jc w:val="both"/>
        <w:rPr>
          <w:rFonts w:ascii="Arial" w:hAnsi="Arial" w:cs="Arial"/>
          <w:i/>
          <w:iCs/>
          <w:color w:val="000000" w:themeColor="text1"/>
        </w:rPr>
      </w:pPr>
      <w:r w:rsidRPr="52223A56">
        <w:rPr>
          <w:rFonts w:ascii="Arial" w:hAnsi="Arial" w:cs="Arial"/>
          <w:i/>
          <w:iCs/>
          <w:color w:val="000000" w:themeColor="text1"/>
        </w:rPr>
        <w:t xml:space="preserve">Health authorities – school nursing team, </w:t>
      </w:r>
      <w:r w:rsidR="5E180BA7" w:rsidRPr="52223A56">
        <w:rPr>
          <w:rFonts w:ascii="Arial" w:hAnsi="Arial" w:cs="Arial"/>
          <w:i/>
          <w:iCs/>
          <w:color w:val="000000" w:themeColor="text1"/>
        </w:rPr>
        <w:t xml:space="preserve">school immunisation teams, </w:t>
      </w:r>
      <w:r w:rsidRPr="52223A56">
        <w:rPr>
          <w:rFonts w:ascii="Arial" w:hAnsi="Arial" w:cs="Arial"/>
          <w:i/>
          <w:iCs/>
          <w:color w:val="000000" w:themeColor="text1"/>
        </w:rPr>
        <w:t>national NHS data collection of heights and weights initiative for Reception and Year 6 children</w:t>
      </w:r>
      <w:r w:rsidR="652BEDD8" w:rsidRPr="52223A56">
        <w:rPr>
          <w:rFonts w:ascii="Arial" w:hAnsi="Arial" w:cs="Arial"/>
          <w:i/>
          <w:iCs/>
          <w:color w:val="000000" w:themeColor="text1"/>
        </w:rPr>
        <w:t>, Immunisation teams</w:t>
      </w:r>
    </w:p>
    <w:p w14:paraId="2BAC6556"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Children’s Social Care</w:t>
      </w:r>
    </w:p>
    <w:p w14:paraId="10E3F0CE"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 xml:space="preserve">Security organisations </w:t>
      </w:r>
    </w:p>
    <w:p w14:paraId="1BE5A230"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 xml:space="preserve">Health and social welfare organisations – if there </w:t>
      </w:r>
      <w:proofErr w:type="gramStart"/>
      <w:r w:rsidRPr="52223A56">
        <w:rPr>
          <w:rFonts w:ascii="Arial" w:hAnsi="Arial" w:cs="Arial"/>
          <w:i/>
          <w:iCs/>
          <w:color w:val="000000" w:themeColor="text1"/>
        </w:rPr>
        <w:t>is</w:t>
      </w:r>
      <w:proofErr w:type="gramEnd"/>
      <w:r w:rsidRPr="52223A56">
        <w:rPr>
          <w:rFonts w:ascii="Arial" w:hAnsi="Arial" w:cs="Arial"/>
          <w:i/>
          <w:iCs/>
          <w:color w:val="000000" w:themeColor="text1"/>
        </w:rPr>
        <w:t xml:space="preserve"> a medical need or arrangement for a particular child or if it is in the interests of safeguarding of the child.</w:t>
      </w:r>
    </w:p>
    <w:p w14:paraId="414366CC" w14:textId="77777777"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Professional advisers and consultants – e</w:t>
      </w:r>
      <w:r w:rsidR="00233389" w:rsidRPr="52223A56">
        <w:rPr>
          <w:rFonts w:ascii="Arial" w:hAnsi="Arial" w:cs="Arial"/>
          <w:i/>
          <w:iCs/>
          <w:color w:val="000000" w:themeColor="text1"/>
        </w:rPr>
        <w:t>.</w:t>
      </w:r>
      <w:r w:rsidRPr="52223A56">
        <w:rPr>
          <w:rFonts w:ascii="Arial" w:hAnsi="Arial" w:cs="Arial"/>
          <w:i/>
          <w:iCs/>
          <w:color w:val="000000" w:themeColor="text1"/>
        </w:rPr>
        <w:t>g</w:t>
      </w:r>
      <w:r w:rsidR="00233389" w:rsidRPr="52223A56">
        <w:rPr>
          <w:rFonts w:ascii="Arial" w:hAnsi="Arial" w:cs="Arial"/>
          <w:i/>
          <w:iCs/>
          <w:color w:val="000000" w:themeColor="text1"/>
        </w:rPr>
        <w:t>.</w:t>
      </w:r>
      <w:r w:rsidRPr="52223A56">
        <w:rPr>
          <w:rFonts w:ascii="Arial" w:hAnsi="Arial" w:cs="Arial"/>
          <w:i/>
          <w:iCs/>
          <w:color w:val="000000" w:themeColor="text1"/>
        </w:rPr>
        <w:t xml:space="preserve"> - Writing moderators for Standards and Testing Agency – who select pupils work to moderate.</w:t>
      </w:r>
    </w:p>
    <w:p w14:paraId="49071411" w14:textId="2C008833" w:rsidR="009500B1" w:rsidRDefault="009500B1" w:rsidP="00CC1964">
      <w:pPr>
        <w:numPr>
          <w:ilvl w:val="0"/>
          <w:numId w:val="46"/>
        </w:numPr>
        <w:spacing w:before="120" w:after="120" w:line="259" w:lineRule="auto"/>
        <w:ind w:left="567" w:hanging="283"/>
        <w:contextualSpacing/>
        <w:jc w:val="both"/>
        <w:rPr>
          <w:rFonts w:ascii="Arial" w:hAnsi="Arial" w:cs="Arial"/>
          <w:i/>
          <w:color w:val="000000" w:themeColor="text1"/>
        </w:rPr>
      </w:pPr>
      <w:r w:rsidRPr="52223A56">
        <w:rPr>
          <w:rFonts w:ascii="Arial" w:hAnsi="Arial" w:cs="Arial"/>
          <w:i/>
          <w:iCs/>
          <w:color w:val="000000" w:themeColor="text1"/>
        </w:rPr>
        <w:t xml:space="preserve">Police forces, courts, tribunals – these services require access to data should an incident occur to one of our pupils, </w:t>
      </w:r>
      <w:proofErr w:type="gramStart"/>
      <w:r w:rsidRPr="52223A56">
        <w:rPr>
          <w:rFonts w:ascii="Arial" w:hAnsi="Arial" w:cs="Arial"/>
          <w:i/>
          <w:iCs/>
          <w:color w:val="000000" w:themeColor="text1"/>
        </w:rPr>
        <w:t>staf</w:t>
      </w:r>
      <w:r w:rsidR="00233389" w:rsidRPr="52223A56">
        <w:rPr>
          <w:rFonts w:ascii="Arial" w:hAnsi="Arial" w:cs="Arial"/>
          <w:i/>
          <w:iCs/>
          <w:color w:val="000000" w:themeColor="text1"/>
        </w:rPr>
        <w:t>f</w:t>
      </w:r>
      <w:proofErr w:type="gramEnd"/>
      <w:r w:rsidR="00233389" w:rsidRPr="52223A56">
        <w:rPr>
          <w:rFonts w:ascii="Arial" w:hAnsi="Arial" w:cs="Arial"/>
          <w:i/>
          <w:iCs/>
          <w:color w:val="000000" w:themeColor="text1"/>
        </w:rPr>
        <w:t xml:space="preserve"> or</w:t>
      </w:r>
      <w:r w:rsidRPr="52223A56">
        <w:rPr>
          <w:rFonts w:ascii="Arial" w:hAnsi="Arial" w:cs="Arial"/>
          <w:i/>
          <w:iCs/>
          <w:color w:val="000000" w:themeColor="text1"/>
        </w:rPr>
        <w:t xml:space="preserve"> families.</w:t>
      </w:r>
    </w:p>
    <w:p w14:paraId="2B75CC85" w14:textId="77777777" w:rsidR="00CC1964" w:rsidRPr="00E3551B" w:rsidRDefault="00CC1964" w:rsidP="00CC1964">
      <w:pPr>
        <w:spacing w:before="120" w:after="120" w:line="259" w:lineRule="auto"/>
        <w:ind w:left="567"/>
        <w:contextualSpacing/>
        <w:jc w:val="both"/>
        <w:rPr>
          <w:rFonts w:ascii="Arial" w:hAnsi="Arial" w:cs="Arial"/>
          <w:i/>
          <w:color w:val="000000" w:themeColor="text1"/>
        </w:rPr>
      </w:pPr>
    </w:p>
    <w:p w14:paraId="6AD6AAC7" w14:textId="77777777" w:rsidR="009500B1" w:rsidRPr="009500B1" w:rsidRDefault="00000000" w:rsidP="009500B1">
      <w:pPr>
        <w:spacing w:before="120" w:after="120"/>
        <w:jc w:val="right"/>
        <w:rPr>
          <w:rFonts w:ascii="Arial" w:hAnsi="Arial" w:cs="Arial"/>
        </w:rPr>
      </w:pPr>
      <w:hyperlink w:anchor="_top" w:history="1">
        <w:r w:rsidR="009500B1" w:rsidRPr="00C61827">
          <w:rPr>
            <w:rStyle w:val="Hyperlink"/>
            <w:rFonts w:ascii="Arial" w:eastAsiaTheme="majorEastAsia" w:hAnsi="Arial" w:cs="Arial"/>
          </w:rPr>
          <w:t xml:space="preserve">Back to </w:t>
        </w:r>
        <w:r w:rsidR="009500B1" w:rsidRPr="00C61827">
          <w:rPr>
            <w:rStyle w:val="Hyperlink"/>
            <w:rFonts w:ascii="Arial" w:eastAsiaTheme="majorEastAsia" w:hAnsi="Arial" w:cs="Arial"/>
          </w:rPr>
          <w:t>t</w:t>
        </w:r>
        <w:r w:rsidR="009500B1" w:rsidRPr="00C61827">
          <w:rPr>
            <w:rStyle w:val="Hyperlink"/>
            <w:rFonts w:ascii="Arial" w:eastAsiaTheme="majorEastAsia" w:hAnsi="Arial" w:cs="Arial"/>
          </w:rPr>
          <w:t>he top</w:t>
        </w:r>
      </w:hyperlink>
    </w:p>
    <w:p w14:paraId="786EBBEC" w14:textId="77777777" w:rsidR="009500B1" w:rsidRPr="003553E4" w:rsidRDefault="009500B1" w:rsidP="009500B1">
      <w:pPr>
        <w:pStyle w:val="Heading2"/>
        <w:rPr>
          <w:rFonts w:asciiTheme="majorHAnsi" w:hAnsiTheme="majorHAnsi" w:cs="Arial"/>
          <w:b/>
          <w:color w:val="365F91" w:themeColor="accent1" w:themeShade="BF"/>
          <w:sz w:val="32"/>
          <w:szCs w:val="32"/>
        </w:rPr>
      </w:pPr>
      <w:bookmarkStart w:id="9" w:name="_Transferring_data_internationally"/>
      <w:bookmarkEnd w:id="9"/>
      <w:r w:rsidRPr="52223A56">
        <w:rPr>
          <w:rFonts w:asciiTheme="majorHAnsi" w:hAnsiTheme="majorHAnsi" w:cs="Arial"/>
          <w:b/>
          <w:bCs/>
          <w:color w:val="365F91" w:themeColor="accent1" w:themeShade="BF"/>
          <w:sz w:val="32"/>
          <w:szCs w:val="32"/>
        </w:rPr>
        <w:t>Transferring data internationally</w:t>
      </w:r>
    </w:p>
    <w:p w14:paraId="5CEC62A0" w14:textId="4F862B7B" w:rsidR="009500B1" w:rsidRDefault="009500B1" w:rsidP="00CC1964">
      <w:pPr>
        <w:spacing w:before="120" w:after="120" w:line="259" w:lineRule="auto"/>
        <w:contextualSpacing/>
        <w:jc w:val="both"/>
        <w:rPr>
          <w:rFonts w:ascii="Arial" w:hAnsi="Arial" w:cs="Arial"/>
          <w:lang w:eastAsia="x-none"/>
        </w:rPr>
      </w:pPr>
      <w:r>
        <w:rPr>
          <w:rFonts w:ascii="Arial" w:hAnsi="Arial" w:cs="Arial"/>
          <w:lang w:eastAsia="x-none"/>
        </w:rPr>
        <w:t xml:space="preserve">Where we transfer personal data to a country or territory outside the European Economic Area, we will do so in accordance with data protection law and ensure that the organization outside the EEA is compliant with the GDPR. We do not currently transfer personal data to a country outside the EEA and don’t propose to in the future but will liaise directly with any individuals who may move to a country outside the EEA. </w:t>
      </w:r>
    </w:p>
    <w:p w14:paraId="693EFFA6" w14:textId="77777777" w:rsidR="00CC1964" w:rsidRDefault="00CC1964" w:rsidP="00CC1964">
      <w:pPr>
        <w:spacing w:before="120" w:after="120" w:line="259" w:lineRule="auto"/>
        <w:contextualSpacing/>
        <w:jc w:val="both"/>
        <w:rPr>
          <w:rFonts w:ascii="Arial" w:hAnsi="Arial" w:cs="Arial"/>
          <w:lang w:eastAsia="x-none"/>
        </w:rPr>
      </w:pPr>
    </w:p>
    <w:p w14:paraId="04A17BE9" w14:textId="77777777" w:rsidR="009500B1" w:rsidRDefault="00000000" w:rsidP="009500B1">
      <w:pPr>
        <w:spacing w:before="120" w:after="120"/>
        <w:jc w:val="right"/>
        <w:rPr>
          <w:rFonts w:ascii="Arial" w:hAnsi="Arial" w:cs="Arial"/>
          <w:lang w:val="en-US" w:eastAsia="en-US"/>
        </w:rPr>
      </w:pPr>
      <w:hyperlink w:anchor="_top" w:history="1">
        <w:r w:rsidR="009500B1" w:rsidRPr="00C61827">
          <w:rPr>
            <w:rStyle w:val="Hyperlink"/>
            <w:rFonts w:ascii="Arial" w:eastAsiaTheme="majorEastAsia" w:hAnsi="Arial" w:cs="Arial"/>
          </w:rPr>
          <w:t xml:space="preserve">Back </w:t>
        </w:r>
        <w:r w:rsidR="009500B1" w:rsidRPr="00C61827">
          <w:rPr>
            <w:rStyle w:val="Hyperlink"/>
            <w:rFonts w:ascii="Arial" w:eastAsiaTheme="majorEastAsia" w:hAnsi="Arial" w:cs="Arial"/>
          </w:rPr>
          <w:t>t</w:t>
        </w:r>
        <w:r w:rsidR="009500B1" w:rsidRPr="00C61827">
          <w:rPr>
            <w:rStyle w:val="Hyperlink"/>
            <w:rFonts w:ascii="Arial" w:eastAsiaTheme="majorEastAsia" w:hAnsi="Arial" w:cs="Arial"/>
          </w:rPr>
          <w:t>o the top</w:t>
        </w:r>
      </w:hyperlink>
    </w:p>
    <w:p w14:paraId="4279995C" w14:textId="77777777" w:rsidR="009500B1" w:rsidRPr="003553E4" w:rsidRDefault="009500B1" w:rsidP="009500B1">
      <w:pPr>
        <w:pStyle w:val="Heading2"/>
        <w:rPr>
          <w:rFonts w:asciiTheme="majorHAnsi" w:hAnsiTheme="majorHAnsi" w:cs="Arial"/>
          <w:b/>
          <w:color w:val="365F91" w:themeColor="accent1" w:themeShade="BF"/>
          <w:sz w:val="32"/>
          <w:szCs w:val="32"/>
          <w:lang w:val="en"/>
        </w:rPr>
      </w:pPr>
      <w:bookmarkStart w:id="10" w:name="_Parents_and_pupils’"/>
      <w:bookmarkEnd w:id="10"/>
      <w:r w:rsidRPr="52223A56">
        <w:rPr>
          <w:rFonts w:asciiTheme="majorHAnsi" w:hAnsiTheme="majorHAnsi" w:cs="Arial"/>
          <w:b/>
          <w:bCs/>
          <w:color w:val="365F91" w:themeColor="accent1" w:themeShade="BF"/>
          <w:sz w:val="32"/>
          <w:szCs w:val="32"/>
          <w:lang w:val="en"/>
        </w:rPr>
        <w:t>Parents and pupils’ rights regarding personal data</w:t>
      </w:r>
    </w:p>
    <w:p w14:paraId="066D420F" w14:textId="4E65A779" w:rsidR="009500B1" w:rsidRDefault="009500B1" w:rsidP="00CC1964">
      <w:pPr>
        <w:spacing w:before="120" w:after="120" w:line="259" w:lineRule="auto"/>
        <w:contextualSpacing/>
        <w:jc w:val="both"/>
        <w:rPr>
          <w:rFonts w:ascii="Arial" w:hAnsi="Arial" w:cs="Arial"/>
        </w:rPr>
      </w:pPr>
      <w:r>
        <w:rPr>
          <w:rFonts w:ascii="Arial" w:hAnsi="Arial" w:cs="Arial"/>
        </w:rPr>
        <w:t xml:space="preserve">Individuals have a right to make a </w:t>
      </w:r>
      <w:r>
        <w:rPr>
          <w:rFonts w:ascii="Arial" w:hAnsi="Arial" w:cs="Arial"/>
          <w:b/>
        </w:rPr>
        <w:t>‘subject access request’</w:t>
      </w:r>
      <w:r>
        <w:rPr>
          <w:rFonts w:ascii="Arial" w:hAnsi="Arial" w:cs="Arial"/>
        </w:rPr>
        <w:t xml:space="preserve"> to gain access to personal information that the </w:t>
      </w:r>
      <w:r w:rsidR="003A1F79">
        <w:rPr>
          <w:rFonts w:ascii="Arial" w:hAnsi="Arial" w:cs="Arial"/>
        </w:rPr>
        <w:t>trust</w:t>
      </w:r>
      <w:r>
        <w:rPr>
          <w:rFonts w:ascii="Arial" w:hAnsi="Arial" w:cs="Arial"/>
        </w:rPr>
        <w:t xml:space="preserve"> holds about them.</w:t>
      </w:r>
    </w:p>
    <w:p w14:paraId="035CCE5F" w14:textId="77777777" w:rsidR="00CC1964" w:rsidRDefault="00CC1964" w:rsidP="00CC1964">
      <w:pPr>
        <w:spacing w:before="120" w:after="120" w:line="259" w:lineRule="auto"/>
        <w:contextualSpacing/>
        <w:jc w:val="both"/>
        <w:rPr>
          <w:rFonts w:ascii="Arial" w:hAnsi="Arial" w:cs="Arial"/>
          <w:lang w:val="en-US"/>
        </w:rPr>
      </w:pPr>
    </w:p>
    <w:p w14:paraId="2D9310FC" w14:textId="2A566993" w:rsidR="009500B1" w:rsidRDefault="009500B1" w:rsidP="00CC1964">
      <w:pPr>
        <w:spacing w:before="120" w:after="120" w:line="259" w:lineRule="auto"/>
        <w:contextualSpacing/>
        <w:jc w:val="both"/>
        <w:rPr>
          <w:rFonts w:ascii="Arial" w:hAnsi="Arial" w:cs="Arial"/>
          <w:lang w:val="en"/>
        </w:rPr>
      </w:pPr>
      <w:r>
        <w:rPr>
          <w:rFonts w:ascii="Arial" w:hAnsi="Arial" w:cs="Arial"/>
        </w:rPr>
        <w:t xml:space="preserve">Parents/carers can make a request with respect to their child’s data where the child is </w:t>
      </w:r>
      <w:r>
        <w:rPr>
          <w:rFonts w:ascii="Arial" w:hAnsi="Arial" w:cs="Arial"/>
          <w:lang w:val="en"/>
        </w:rPr>
        <w:t>not considered mature enough to understand their rights over their own data (usually under the age of 1</w:t>
      </w:r>
      <w:r w:rsidR="008F62D1">
        <w:rPr>
          <w:rFonts w:ascii="Arial" w:hAnsi="Arial" w:cs="Arial"/>
          <w:lang w:val="en"/>
        </w:rPr>
        <w:t>3</w:t>
      </w:r>
      <w:r>
        <w:rPr>
          <w:rFonts w:ascii="Arial" w:hAnsi="Arial" w:cs="Arial"/>
          <w:lang w:val="en"/>
        </w:rPr>
        <w:t>), or where the child has provided consent.</w:t>
      </w:r>
    </w:p>
    <w:p w14:paraId="501CE4E6" w14:textId="77777777" w:rsidR="00CC1964" w:rsidRDefault="00CC1964" w:rsidP="00CC1964">
      <w:pPr>
        <w:spacing w:before="120" w:after="120" w:line="259" w:lineRule="auto"/>
        <w:contextualSpacing/>
        <w:jc w:val="both"/>
        <w:rPr>
          <w:rFonts w:ascii="Arial" w:hAnsi="Arial" w:cs="Arial"/>
          <w:lang w:val="en"/>
        </w:rPr>
      </w:pPr>
    </w:p>
    <w:p w14:paraId="18A720AB" w14:textId="6ED1E4F2" w:rsidR="009500B1" w:rsidRDefault="009500B1" w:rsidP="00CC1964">
      <w:pPr>
        <w:spacing w:before="120" w:after="120" w:line="259" w:lineRule="auto"/>
        <w:contextualSpacing/>
        <w:jc w:val="both"/>
        <w:rPr>
          <w:rFonts w:ascii="Arial" w:hAnsi="Arial" w:cs="Arial"/>
          <w:lang w:val="en"/>
        </w:rPr>
      </w:pPr>
      <w:r>
        <w:rPr>
          <w:rFonts w:ascii="Arial" w:hAnsi="Arial" w:cs="Arial"/>
          <w:lang w:val="en"/>
        </w:rPr>
        <w:t xml:space="preserve">Parents also have the right to make a subject access request with respect to any personal data the </w:t>
      </w:r>
      <w:r w:rsidR="00C37289">
        <w:rPr>
          <w:rFonts w:ascii="Arial" w:hAnsi="Arial" w:cs="Arial"/>
          <w:lang w:val="en"/>
        </w:rPr>
        <w:t>trust</w:t>
      </w:r>
      <w:r>
        <w:rPr>
          <w:rFonts w:ascii="Arial" w:hAnsi="Arial" w:cs="Arial"/>
          <w:lang w:val="en"/>
        </w:rPr>
        <w:t xml:space="preserve"> holds about them.</w:t>
      </w:r>
    </w:p>
    <w:p w14:paraId="7B278704" w14:textId="77777777" w:rsidR="00CC1964" w:rsidRDefault="00CC1964" w:rsidP="00CC1964">
      <w:pPr>
        <w:spacing w:before="120" w:after="120" w:line="259" w:lineRule="auto"/>
        <w:contextualSpacing/>
        <w:jc w:val="both"/>
        <w:rPr>
          <w:rFonts w:ascii="Arial" w:hAnsi="Arial" w:cs="Arial"/>
          <w:lang w:val="en"/>
        </w:rPr>
      </w:pPr>
    </w:p>
    <w:p w14:paraId="7CC8BC96" w14:textId="03E9651C" w:rsidR="009500B1" w:rsidRDefault="009500B1" w:rsidP="00CC1964">
      <w:pPr>
        <w:spacing w:before="120" w:after="120" w:line="259" w:lineRule="auto"/>
        <w:contextualSpacing/>
        <w:jc w:val="both"/>
        <w:rPr>
          <w:rFonts w:ascii="Arial" w:hAnsi="Arial" w:cs="Arial"/>
          <w:lang w:val="en"/>
        </w:rPr>
      </w:pPr>
      <w:r>
        <w:rPr>
          <w:rFonts w:ascii="Arial" w:hAnsi="Arial" w:cs="Arial"/>
          <w:lang w:val="en"/>
        </w:rPr>
        <w:t>If you make a subject access request, and if we do hold information about you or your child, we will:</w:t>
      </w:r>
    </w:p>
    <w:p w14:paraId="2BD896B9" w14:textId="77777777" w:rsidR="00CC1964" w:rsidRDefault="00CC1964" w:rsidP="00CC1964">
      <w:pPr>
        <w:spacing w:before="120" w:after="120" w:line="259" w:lineRule="auto"/>
        <w:contextualSpacing/>
        <w:jc w:val="both"/>
        <w:rPr>
          <w:rFonts w:ascii="Arial" w:hAnsi="Arial" w:cs="Arial"/>
          <w:lang w:val="en"/>
        </w:rPr>
      </w:pPr>
    </w:p>
    <w:p w14:paraId="7FE5B911" w14:textId="15BCF9B6" w:rsidR="009500B1" w:rsidRDefault="009500B1" w:rsidP="00CC1964">
      <w:pPr>
        <w:numPr>
          <w:ilvl w:val="0"/>
          <w:numId w:val="46"/>
        </w:numPr>
        <w:spacing w:before="120" w:after="120" w:line="259" w:lineRule="auto"/>
        <w:ind w:left="567" w:hanging="283"/>
        <w:contextualSpacing/>
        <w:jc w:val="both"/>
        <w:rPr>
          <w:rFonts w:ascii="Arial" w:hAnsi="Arial" w:cs="Arial"/>
          <w:lang w:val="en-US"/>
        </w:rPr>
      </w:pPr>
      <w:r w:rsidRPr="52223A56">
        <w:rPr>
          <w:rFonts w:ascii="Arial" w:hAnsi="Arial" w:cs="Arial"/>
        </w:rPr>
        <w:t xml:space="preserve">Give you a description of </w:t>
      </w:r>
      <w:r w:rsidR="008F62D1" w:rsidRPr="52223A56">
        <w:rPr>
          <w:rFonts w:ascii="Arial" w:hAnsi="Arial" w:cs="Arial"/>
        </w:rPr>
        <w:t>the data we hold,</w:t>
      </w:r>
    </w:p>
    <w:p w14:paraId="311AFBA7" w14:textId="4F27C2B4" w:rsidR="009500B1" w:rsidRDefault="009500B1" w:rsidP="00CC1964">
      <w:pPr>
        <w:numPr>
          <w:ilvl w:val="0"/>
          <w:numId w:val="46"/>
        </w:numPr>
        <w:spacing w:before="120" w:after="120" w:line="259" w:lineRule="auto"/>
        <w:ind w:left="567" w:hanging="283"/>
        <w:contextualSpacing/>
        <w:jc w:val="both"/>
        <w:rPr>
          <w:rFonts w:ascii="Arial" w:hAnsi="Arial" w:cs="Arial"/>
        </w:rPr>
      </w:pPr>
      <w:r w:rsidRPr="52223A56">
        <w:rPr>
          <w:rFonts w:ascii="Arial" w:hAnsi="Arial" w:cs="Arial"/>
        </w:rPr>
        <w:t>Tell you why we are holding and processing it, and how long we will keep it for</w:t>
      </w:r>
      <w:r w:rsidR="008F62D1" w:rsidRPr="52223A56">
        <w:rPr>
          <w:rFonts w:ascii="Arial" w:hAnsi="Arial" w:cs="Arial"/>
        </w:rPr>
        <w:t>,</w:t>
      </w:r>
    </w:p>
    <w:p w14:paraId="6AEB4537" w14:textId="5B7761E2" w:rsidR="009500B1" w:rsidRDefault="009500B1" w:rsidP="00CC1964">
      <w:pPr>
        <w:numPr>
          <w:ilvl w:val="0"/>
          <w:numId w:val="46"/>
        </w:numPr>
        <w:spacing w:before="120" w:after="120" w:line="259" w:lineRule="auto"/>
        <w:ind w:left="567" w:hanging="283"/>
        <w:contextualSpacing/>
        <w:jc w:val="both"/>
        <w:rPr>
          <w:rFonts w:ascii="Arial" w:hAnsi="Arial" w:cs="Arial"/>
        </w:rPr>
      </w:pPr>
      <w:r w:rsidRPr="52223A56">
        <w:rPr>
          <w:rFonts w:ascii="Arial" w:hAnsi="Arial" w:cs="Arial"/>
        </w:rPr>
        <w:t>Explain where we got it from, if not from you or your child</w:t>
      </w:r>
      <w:r w:rsidR="008F62D1" w:rsidRPr="52223A56">
        <w:rPr>
          <w:rFonts w:ascii="Arial" w:hAnsi="Arial" w:cs="Arial"/>
        </w:rPr>
        <w:t>,</w:t>
      </w:r>
    </w:p>
    <w:p w14:paraId="262AC3CC" w14:textId="121844FE" w:rsidR="009500B1" w:rsidRDefault="009500B1" w:rsidP="00CC1964">
      <w:pPr>
        <w:numPr>
          <w:ilvl w:val="0"/>
          <w:numId w:val="46"/>
        </w:numPr>
        <w:spacing w:before="120" w:after="120" w:line="259" w:lineRule="auto"/>
        <w:ind w:left="567" w:hanging="283"/>
        <w:contextualSpacing/>
        <w:jc w:val="both"/>
        <w:rPr>
          <w:rFonts w:ascii="Arial" w:hAnsi="Arial" w:cs="Arial"/>
        </w:rPr>
      </w:pPr>
      <w:r w:rsidRPr="52223A56">
        <w:rPr>
          <w:rFonts w:ascii="Arial" w:hAnsi="Arial" w:cs="Arial"/>
        </w:rPr>
        <w:t>Tell you who it has been, or will be, shared with</w:t>
      </w:r>
      <w:r w:rsidR="008F62D1" w:rsidRPr="52223A56">
        <w:rPr>
          <w:rFonts w:ascii="Arial" w:hAnsi="Arial" w:cs="Arial"/>
        </w:rPr>
        <w:t>,</w:t>
      </w:r>
    </w:p>
    <w:p w14:paraId="2424BB58" w14:textId="0D02DBC8" w:rsidR="009500B1" w:rsidRDefault="009500B1" w:rsidP="00CC1964">
      <w:pPr>
        <w:numPr>
          <w:ilvl w:val="0"/>
          <w:numId w:val="46"/>
        </w:numPr>
        <w:spacing w:before="120" w:after="120" w:line="259" w:lineRule="auto"/>
        <w:ind w:left="567" w:hanging="283"/>
        <w:contextualSpacing/>
        <w:jc w:val="both"/>
        <w:rPr>
          <w:rFonts w:ascii="Arial" w:hAnsi="Arial" w:cs="Arial"/>
        </w:rPr>
      </w:pPr>
      <w:r w:rsidRPr="52223A56">
        <w:rPr>
          <w:rFonts w:ascii="Arial" w:hAnsi="Arial" w:cs="Arial"/>
        </w:rPr>
        <w:t>Let you know whether any automated decision-making is being applied to the data, and any consequences of this</w:t>
      </w:r>
      <w:r w:rsidR="008F62D1" w:rsidRPr="52223A56">
        <w:rPr>
          <w:rFonts w:ascii="Arial" w:hAnsi="Arial" w:cs="Arial"/>
        </w:rPr>
        <w:t>, and</w:t>
      </w:r>
    </w:p>
    <w:p w14:paraId="61A5D313" w14:textId="67689F21" w:rsidR="009500B1" w:rsidRDefault="009500B1" w:rsidP="00CC1964">
      <w:pPr>
        <w:numPr>
          <w:ilvl w:val="0"/>
          <w:numId w:val="46"/>
        </w:numPr>
        <w:spacing w:before="120" w:after="120" w:line="259" w:lineRule="auto"/>
        <w:ind w:left="567" w:hanging="283"/>
        <w:contextualSpacing/>
        <w:jc w:val="both"/>
        <w:rPr>
          <w:rFonts w:ascii="Arial" w:hAnsi="Arial" w:cs="Arial"/>
        </w:rPr>
      </w:pPr>
      <w:r w:rsidRPr="52223A56">
        <w:rPr>
          <w:rFonts w:ascii="Arial" w:hAnsi="Arial" w:cs="Arial"/>
        </w:rPr>
        <w:t>Give you a copy of the information in an intelligible form</w:t>
      </w:r>
      <w:r w:rsidR="008F62D1" w:rsidRPr="52223A56">
        <w:rPr>
          <w:rFonts w:ascii="Arial" w:hAnsi="Arial" w:cs="Arial"/>
        </w:rPr>
        <w:t>.</w:t>
      </w:r>
    </w:p>
    <w:p w14:paraId="33ADAE73" w14:textId="77777777" w:rsidR="00CC1964" w:rsidRDefault="00CC1964" w:rsidP="00CC1964">
      <w:pPr>
        <w:spacing w:before="120" w:after="120" w:line="259" w:lineRule="auto"/>
        <w:ind w:left="567"/>
        <w:contextualSpacing/>
        <w:jc w:val="both"/>
        <w:rPr>
          <w:rFonts w:ascii="Arial" w:hAnsi="Arial" w:cs="Arial"/>
        </w:rPr>
      </w:pPr>
    </w:p>
    <w:p w14:paraId="525AA9FD" w14:textId="477C6E12" w:rsidR="009500B1" w:rsidRDefault="009500B1" w:rsidP="00CC1964">
      <w:pPr>
        <w:spacing w:before="120" w:after="120" w:line="259" w:lineRule="auto"/>
        <w:contextualSpacing/>
        <w:jc w:val="both"/>
        <w:rPr>
          <w:rFonts w:ascii="Arial" w:hAnsi="Arial" w:cs="Arial"/>
          <w:lang w:val="en"/>
        </w:rPr>
      </w:pPr>
      <w:r>
        <w:rPr>
          <w:rFonts w:ascii="Arial" w:hAnsi="Arial" w:cs="Arial"/>
          <w:lang w:val="en"/>
        </w:rPr>
        <w:t xml:space="preserve">Individuals also have the right for their personal information to be transmitted electronically to another </w:t>
      </w:r>
      <w:proofErr w:type="spellStart"/>
      <w:r>
        <w:rPr>
          <w:rFonts w:ascii="Arial" w:hAnsi="Arial" w:cs="Arial"/>
          <w:lang w:val="en"/>
        </w:rPr>
        <w:t>organisation</w:t>
      </w:r>
      <w:proofErr w:type="spellEnd"/>
      <w:r>
        <w:rPr>
          <w:rFonts w:ascii="Arial" w:hAnsi="Arial" w:cs="Arial"/>
          <w:lang w:val="en"/>
        </w:rPr>
        <w:t xml:space="preserve"> in certain circumstances.</w:t>
      </w:r>
    </w:p>
    <w:p w14:paraId="0B97895A" w14:textId="77777777" w:rsidR="00CC1964" w:rsidRDefault="00CC1964" w:rsidP="00CC1964">
      <w:pPr>
        <w:spacing w:before="120" w:after="120" w:line="259" w:lineRule="auto"/>
        <w:contextualSpacing/>
        <w:jc w:val="both"/>
        <w:rPr>
          <w:rFonts w:ascii="Arial" w:hAnsi="Arial" w:cs="Arial"/>
          <w:lang w:val="en"/>
        </w:rPr>
      </w:pPr>
    </w:p>
    <w:p w14:paraId="76480CB9" w14:textId="185E4A97" w:rsidR="009500B1" w:rsidRDefault="009500B1" w:rsidP="00CC1964">
      <w:pPr>
        <w:spacing w:before="120" w:after="120" w:line="259" w:lineRule="auto"/>
        <w:contextualSpacing/>
        <w:jc w:val="both"/>
        <w:rPr>
          <w:rFonts w:ascii="Arial" w:hAnsi="Arial" w:cs="Arial"/>
          <w:lang w:val="en"/>
        </w:rPr>
      </w:pPr>
      <w:r w:rsidRPr="4AE87369">
        <w:rPr>
          <w:rFonts w:ascii="Arial" w:hAnsi="Arial" w:cs="Arial"/>
          <w:lang w:val="en"/>
        </w:rPr>
        <w:t xml:space="preserve">If you would like to make a </w:t>
      </w:r>
      <w:proofErr w:type="gramStart"/>
      <w:r w:rsidRPr="4AE87369">
        <w:rPr>
          <w:rFonts w:ascii="Arial" w:hAnsi="Arial" w:cs="Arial"/>
          <w:lang w:val="en"/>
        </w:rPr>
        <w:t>request</w:t>
      </w:r>
      <w:proofErr w:type="gramEnd"/>
      <w:r w:rsidRPr="4AE87369">
        <w:rPr>
          <w:rFonts w:ascii="Arial" w:hAnsi="Arial" w:cs="Arial"/>
          <w:lang w:val="en"/>
        </w:rPr>
        <w:t xml:space="preserve"> please contact our data protection officer (see details below </w:t>
      </w:r>
      <w:r w:rsidR="008F62D1" w:rsidRPr="4AE87369">
        <w:rPr>
          <w:rFonts w:ascii="Arial" w:hAnsi="Arial" w:cs="Arial"/>
          <w:lang w:val="en"/>
        </w:rPr>
        <w:t>in</w:t>
      </w:r>
      <w:r w:rsidRPr="4AE87369">
        <w:rPr>
          <w:rFonts w:ascii="Arial" w:hAnsi="Arial" w:cs="Arial"/>
          <w:lang w:val="en"/>
        </w:rPr>
        <w:t xml:space="preserve"> the ‘</w:t>
      </w:r>
      <w:r w:rsidR="008F62D1" w:rsidRPr="4AE87369">
        <w:rPr>
          <w:rFonts w:ascii="Arial" w:hAnsi="Arial" w:cs="Arial"/>
          <w:lang w:val="en"/>
        </w:rPr>
        <w:t>Contact us</w:t>
      </w:r>
      <w:r w:rsidRPr="4AE87369">
        <w:rPr>
          <w:rFonts w:ascii="Arial" w:hAnsi="Arial" w:cs="Arial"/>
          <w:lang w:val="en"/>
        </w:rPr>
        <w:t>’ section).</w:t>
      </w:r>
    </w:p>
    <w:p w14:paraId="79BF7F9B" w14:textId="41ABCCAF" w:rsidR="4AE87369" w:rsidRDefault="4AE87369" w:rsidP="4AE87369">
      <w:pPr>
        <w:spacing w:before="120" w:after="120" w:line="259" w:lineRule="auto"/>
        <w:contextualSpacing/>
        <w:jc w:val="both"/>
        <w:rPr>
          <w:rFonts w:ascii="Arial" w:hAnsi="Arial" w:cs="Arial"/>
          <w:lang w:val="en"/>
        </w:rPr>
      </w:pPr>
    </w:p>
    <w:p w14:paraId="1709FBBA" w14:textId="5915ECA3" w:rsidR="46782C1F" w:rsidRDefault="46782C1F" w:rsidP="4AE87369">
      <w:pPr>
        <w:spacing w:before="120" w:after="120" w:line="259" w:lineRule="auto"/>
        <w:contextualSpacing/>
        <w:jc w:val="both"/>
        <w:rPr>
          <w:rFonts w:ascii="Arial" w:hAnsi="Arial" w:cs="Arial"/>
          <w:lang w:val="en"/>
        </w:rPr>
      </w:pPr>
      <w:r w:rsidRPr="4AE87369">
        <w:rPr>
          <w:rFonts w:ascii="Arial" w:hAnsi="Arial" w:cs="Arial"/>
          <w:lang w:val="en"/>
        </w:rPr>
        <w:t xml:space="preserve">As an Academy Trust, we have a separate legal obligation to provide anyone with parental responsibility with an annual report of your child’s attendance and attainment in all the substantive subjects that they are studying. We do this via the annual report. </w:t>
      </w:r>
    </w:p>
    <w:p w14:paraId="29ABB774" w14:textId="77777777" w:rsidR="00CC1964" w:rsidRDefault="00CC1964" w:rsidP="00CC1964">
      <w:pPr>
        <w:spacing w:before="120" w:after="120" w:line="259" w:lineRule="auto"/>
        <w:contextualSpacing/>
        <w:jc w:val="both"/>
        <w:rPr>
          <w:rFonts w:ascii="Arial" w:hAnsi="Arial" w:cs="Arial"/>
          <w:lang w:val="en"/>
        </w:rPr>
      </w:pPr>
    </w:p>
    <w:p w14:paraId="3D78B277" w14:textId="77777777" w:rsidR="009500B1" w:rsidRDefault="00000000" w:rsidP="009500B1">
      <w:pPr>
        <w:spacing w:before="120"/>
        <w:jc w:val="right"/>
        <w:rPr>
          <w:rFonts w:ascii="Arial" w:hAnsi="Arial" w:cs="Arial"/>
          <w:lang w:val="en-US"/>
        </w:rPr>
      </w:pPr>
      <w:hyperlink w:anchor="_top" w:history="1">
        <w:r w:rsidR="009500B1" w:rsidRPr="00C61827">
          <w:rPr>
            <w:rStyle w:val="Hyperlink"/>
            <w:rFonts w:ascii="Arial" w:eastAsiaTheme="majorEastAsia" w:hAnsi="Arial" w:cs="Arial"/>
          </w:rPr>
          <w:t>Bac</w:t>
        </w:r>
        <w:r w:rsidR="009500B1" w:rsidRPr="00C61827">
          <w:rPr>
            <w:rStyle w:val="Hyperlink"/>
            <w:rFonts w:ascii="Arial" w:eastAsiaTheme="majorEastAsia" w:hAnsi="Arial" w:cs="Arial"/>
          </w:rPr>
          <w:t>k</w:t>
        </w:r>
        <w:r w:rsidR="009500B1" w:rsidRPr="00C61827">
          <w:rPr>
            <w:rStyle w:val="Hyperlink"/>
            <w:rFonts w:ascii="Arial" w:eastAsiaTheme="majorEastAsia" w:hAnsi="Arial" w:cs="Arial"/>
          </w:rPr>
          <w:t xml:space="preserve"> to the top</w:t>
        </w:r>
      </w:hyperlink>
    </w:p>
    <w:p w14:paraId="41273345" w14:textId="77777777" w:rsidR="009500B1" w:rsidRPr="003553E4" w:rsidRDefault="009500B1" w:rsidP="455E7E47">
      <w:pPr>
        <w:pStyle w:val="Heading2"/>
        <w:rPr>
          <w:rFonts w:asciiTheme="majorHAnsi" w:hAnsiTheme="majorHAnsi" w:cs="Arial"/>
          <w:b/>
          <w:bCs/>
          <w:color w:val="365F91" w:themeColor="accent1" w:themeShade="BF"/>
          <w:sz w:val="32"/>
          <w:szCs w:val="32"/>
        </w:rPr>
      </w:pPr>
      <w:bookmarkStart w:id="11" w:name="_Other_rights"/>
      <w:bookmarkEnd w:id="11"/>
      <w:r w:rsidRPr="52223A56">
        <w:rPr>
          <w:rFonts w:asciiTheme="majorHAnsi" w:hAnsiTheme="majorHAnsi" w:cs="Arial"/>
          <w:b/>
          <w:bCs/>
          <w:color w:val="365F91" w:themeColor="accent1" w:themeShade="BF"/>
          <w:sz w:val="32"/>
          <w:szCs w:val="32"/>
        </w:rPr>
        <w:t>Other rights</w:t>
      </w:r>
    </w:p>
    <w:p w14:paraId="26AEC146" w14:textId="67BF5CCE" w:rsidR="455E7E47" w:rsidRDefault="455E7E47" w:rsidP="455E7E47"/>
    <w:p w14:paraId="0901DA33" w14:textId="5B1054D1" w:rsidR="26F784C9" w:rsidRDefault="26F784C9" w:rsidP="455E7E47">
      <w:pPr>
        <w:spacing w:before="120" w:after="120" w:line="259" w:lineRule="auto"/>
        <w:contextualSpacing/>
        <w:jc w:val="both"/>
        <w:rPr>
          <w:rFonts w:ascii="Arial" w:eastAsia="Arial" w:hAnsi="Arial" w:cs="Arial"/>
          <w:color w:val="000000" w:themeColor="text1"/>
        </w:rPr>
      </w:pPr>
      <w:r w:rsidRPr="455E7E47">
        <w:rPr>
          <w:rFonts w:ascii="Arial" w:eastAsia="Arial" w:hAnsi="Arial" w:cs="Arial"/>
          <w:color w:val="000000" w:themeColor="text1"/>
        </w:rPr>
        <w:t>Under data protection law, individuals have certain rights regarding how their personal data is used and kept safe, including the right to:</w:t>
      </w:r>
    </w:p>
    <w:p w14:paraId="0569BEAE" w14:textId="5195F614" w:rsidR="455E7E47" w:rsidRDefault="455E7E47" w:rsidP="455E7E47">
      <w:pPr>
        <w:spacing w:before="120" w:after="120" w:line="259" w:lineRule="auto"/>
        <w:contextualSpacing/>
        <w:jc w:val="both"/>
        <w:rPr>
          <w:rFonts w:ascii="Arial" w:eastAsia="Arial" w:hAnsi="Arial" w:cs="Arial"/>
          <w:color w:val="000000" w:themeColor="text1"/>
        </w:rPr>
      </w:pPr>
    </w:p>
    <w:p w14:paraId="11E4CAD7" w14:textId="324EDF0E" w:rsidR="26F784C9" w:rsidRDefault="26F784C9" w:rsidP="455E7E47">
      <w:pPr>
        <w:spacing w:before="120" w:after="120" w:line="259" w:lineRule="auto"/>
        <w:contextualSpacing/>
        <w:jc w:val="both"/>
        <w:rPr>
          <w:rFonts w:ascii="Arial" w:eastAsia="Arial" w:hAnsi="Arial" w:cs="Arial"/>
          <w:color w:val="000000" w:themeColor="text1"/>
        </w:rPr>
      </w:pPr>
      <w:r w:rsidRPr="455E7E47">
        <w:rPr>
          <w:rFonts w:ascii="Arial" w:eastAsia="Arial" w:hAnsi="Arial" w:cs="Arial"/>
          <w:b/>
          <w:bCs/>
          <w:color w:val="000000" w:themeColor="text1"/>
        </w:rPr>
        <w:t xml:space="preserve">Your right to rectification – </w:t>
      </w:r>
      <w:r w:rsidRPr="455E7E47">
        <w:rPr>
          <w:rFonts w:ascii="Arial" w:eastAsia="Arial" w:hAnsi="Arial" w:cs="Arial"/>
          <w:color w:val="000000" w:themeColor="text1"/>
        </w:rPr>
        <w:t xml:space="preserve">you may have the right to ask us to rectify personal information you think is inaccurate. You also have the right to ask us to complete information that you think is incomplete. </w:t>
      </w:r>
    </w:p>
    <w:p w14:paraId="22A108C5" w14:textId="0E222830" w:rsidR="455E7E47" w:rsidRDefault="455E7E47" w:rsidP="455E7E47">
      <w:pPr>
        <w:spacing w:before="120" w:after="120" w:line="259" w:lineRule="auto"/>
        <w:contextualSpacing/>
        <w:jc w:val="both"/>
        <w:rPr>
          <w:rFonts w:ascii="Arial" w:eastAsia="Arial" w:hAnsi="Arial" w:cs="Arial"/>
          <w:color w:val="000000" w:themeColor="text1"/>
        </w:rPr>
      </w:pPr>
    </w:p>
    <w:p w14:paraId="34F78F31" w14:textId="4FFC0645" w:rsidR="26F784C9" w:rsidRDefault="26F784C9" w:rsidP="455E7E47">
      <w:pPr>
        <w:spacing w:before="120" w:after="120" w:line="259" w:lineRule="auto"/>
        <w:contextualSpacing/>
        <w:jc w:val="both"/>
        <w:rPr>
          <w:rFonts w:ascii="Arial" w:eastAsia="Arial" w:hAnsi="Arial" w:cs="Arial"/>
          <w:color w:val="000000" w:themeColor="text1"/>
        </w:rPr>
      </w:pPr>
      <w:r w:rsidRPr="455E7E47">
        <w:rPr>
          <w:rFonts w:ascii="Arial" w:eastAsia="Arial" w:hAnsi="Arial" w:cs="Arial"/>
          <w:b/>
          <w:bCs/>
          <w:color w:val="000000" w:themeColor="text1"/>
        </w:rPr>
        <w:t xml:space="preserve">Your right to erasure – </w:t>
      </w:r>
      <w:r w:rsidRPr="455E7E47">
        <w:rPr>
          <w:rFonts w:ascii="Arial" w:eastAsia="Arial" w:hAnsi="Arial" w:cs="Arial"/>
          <w:color w:val="000000" w:themeColor="text1"/>
        </w:rPr>
        <w:t xml:space="preserve">you </w:t>
      </w:r>
      <w:proofErr w:type="gramStart"/>
      <w:r w:rsidRPr="455E7E47">
        <w:rPr>
          <w:rFonts w:ascii="Arial" w:eastAsia="Arial" w:hAnsi="Arial" w:cs="Arial"/>
          <w:color w:val="000000" w:themeColor="text1"/>
        </w:rPr>
        <w:t>have</w:t>
      </w:r>
      <w:proofErr w:type="gramEnd"/>
      <w:r w:rsidRPr="455E7E47">
        <w:rPr>
          <w:rFonts w:ascii="Arial" w:eastAsia="Arial" w:hAnsi="Arial" w:cs="Arial"/>
          <w:color w:val="000000" w:themeColor="text1"/>
        </w:rPr>
        <w:t xml:space="preserve"> the right to ask us to erase your personal information in certain circumstances. We will only be able to do this in circumstances when the law and/or our policies allow. </w:t>
      </w:r>
    </w:p>
    <w:p w14:paraId="095CA07C" w14:textId="259282B3" w:rsidR="455E7E47" w:rsidRDefault="455E7E47" w:rsidP="455E7E47">
      <w:pPr>
        <w:spacing w:before="120" w:after="120" w:line="259" w:lineRule="auto"/>
        <w:contextualSpacing/>
        <w:jc w:val="both"/>
        <w:rPr>
          <w:rFonts w:ascii="Arial" w:eastAsia="Arial" w:hAnsi="Arial" w:cs="Arial"/>
          <w:color w:val="000000" w:themeColor="text1"/>
        </w:rPr>
      </w:pPr>
    </w:p>
    <w:p w14:paraId="3EEF4EC8" w14:textId="4C2EE7EC" w:rsidR="26F784C9" w:rsidRDefault="26F784C9" w:rsidP="455E7E47">
      <w:pPr>
        <w:spacing w:before="120" w:after="120" w:line="259" w:lineRule="auto"/>
        <w:contextualSpacing/>
        <w:jc w:val="both"/>
        <w:rPr>
          <w:rFonts w:ascii="Arial" w:eastAsia="Arial" w:hAnsi="Arial" w:cs="Arial"/>
          <w:color w:val="000000" w:themeColor="text1"/>
        </w:rPr>
      </w:pPr>
      <w:r w:rsidRPr="455E7E47">
        <w:rPr>
          <w:rFonts w:ascii="Arial" w:eastAsia="Arial" w:hAnsi="Arial" w:cs="Arial"/>
          <w:b/>
          <w:bCs/>
          <w:color w:val="000000" w:themeColor="text1"/>
        </w:rPr>
        <w:t xml:space="preserve">Your right to restriction of processing – </w:t>
      </w:r>
      <w:r w:rsidRPr="455E7E47">
        <w:rPr>
          <w:rFonts w:ascii="Arial" w:eastAsia="Arial" w:hAnsi="Arial" w:cs="Arial"/>
          <w:color w:val="000000" w:themeColor="text1"/>
        </w:rPr>
        <w:t xml:space="preserve">you have the right to ask us to restrict the processing of your personal information in certain circumstances. </w:t>
      </w:r>
    </w:p>
    <w:p w14:paraId="500DE0CE" w14:textId="5B94BC02" w:rsidR="455E7E47" w:rsidRDefault="455E7E47" w:rsidP="455E7E47">
      <w:pPr>
        <w:spacing w:before="120" w:after="120" w:line="259" w:lineRule="auto"/>
        <w:contextualSpacing/>
        <w:jc w:val="both"/>
        <w:rPr>
          <w:rFonts w:ascii="Arial" w:eastAsia="Arial" w:hAnsi="Arial" w:cs="Arial"/>
          <w:color w:val="000000" w:themeColor="text1"/>
        </w:rPr>
      </w:pPr>
    </w:p>
    <w:p w14:paraId="5D6A7324" w14:textId="6E80A921" w:rsidR="26F784C9" w:rsidRDefault="26F784C9" w:rsidP="455E7E47">
      <w:pPr>
        <w:spacing w:before="120" w:after="120" w:line="259" w:lineRule="auto"/>
        <w:contextualSpacing/>
        <w:jc w:val="both"/>
        <w:rPr>
          <w:rFonts w:ascii="Arial" w:eastAsia="Arial" w:hAnsi="Arial" w:cs="Arial"/>
          <w:color w:val="000000" w:themeColor="text1"/>
        </w:rPr>
      </w:pPr>
      <w:r w:rsidRPr="455E7E47">
        <w:rPr>
          <w:rFonts w:ascii="Arial" w:eastAsia="Arial" w:hAnsi="Arial" w:cs="Arial"/>
          <w:b/>
          <w:bCs/>
          <w:color w:val="000000" w:themeColor="text1"/>
        </w:rPr>
        <w:t xml:space="preserve">Your right to object to processing – </w:t>
      </w:r>
      <w:r w:rsidRPr="455E7E47">
        <w:rPr>
          <w:rFonts w:ascii="Arial" w:eastAsia="Arial" w:hAnsi="Arial" w:cs="Arial"/>
          <w:color w:val="000000" w:themeColor="text1"/>
        </w:rPr>
        <w:t>you have the right to object to the processing of your personal information in certain circumstances. For example:</w:t>
      </w:r>
    </w:p>
    <w:p w14:paraId="75275243" w14:textId="740E7623" w:rsidR="455E7E47" w:rsidRDefault="455E7E47" w:rsidP="455E7E47">
      <w:pPr>
        <w:spacing w:before="120" w:after="120" w:line="259" w:lineRule="auto"/>
        <w:contextualSpacing/>
        <w:jc w:val="both"/>
        <w:rPr>
          <w:rFonts w:ascii="Arial" w:eastAsia="Arial" w:hAnsi="Arial" w:cs="Arial"/>
          <w:color w:val="000000" w:themeColor="text1"/>
        </w:rPr>
      </w:pPr>
    </w:p>
    <w:p w14:paraId="5E7A6FCC" w14:textId="58B9C075" w:rsidR="26F784C9" w:rsidRDefault="26F784C9" w:rsidP="455E7E47">
      <w:pPr>
        <w:pStyle w:val="ListParagraph"/>
        <w:numPr>
          <w:ilvl w:val="0"/>
          <w:numId w:val="16"/>
        </w:numPr>
        <w:spacing w:before="120" w:after="120" w:line="259" w:lineRule="auto"/>
        <w:ind w:left="567" w:hanging="283"/>
        <w:jc w:val="both"/>
        <w:rPr>
          <w:rFonts w:ascii="Arial" w:eastAsia="Arial" w:hAnsi="Arial" w:cs="Arial"/>
          <w:color w:val="000000" w:themeColor="text1"/>
        </w:rPr>
      </w:pPr>
      <w:r w:rsidRPr="455E7E47">
        <w:rPr>
          <w:rFonts w:ascii="Arial" w:eastAsia="Arial" w:hAnsi="Arial" w:cs="Arial"/>
          <w:color w:val="000000" w:themeColor="text1"/>
        </w:rPr>
        <w:lastRenderedPageBreak/>
        <w:t>To prevent it being used to send direct marketing.</w:t>
      </w:r>
    </w:p>
    <w:p w14:paraId="50CD6984" w14:textId="21DFE001" w:rsidR="26F784C9" w:rsidRDefault="26F784C9" w:rsidP="455E7E47">
      <w:pPr>
        <w:pStyle w:val="ListParagraph"/>
        <w:numPr>
          <w:ilvl w:val="0"/>
          <w:numId w:val="16"/>
        </w:numPr>
        <w:spacing w:before="120" w:after="120" w:line="259" w:lineRule="auto"/>
        <w:ind w:left="567" w:hanging="283"/>
        <w:jc w:val="both"/>
        <w:rPr>
          <w:rFonts w:ascii="Arial" w:eastAsia="Arial" w:hAnsi="Arial" w:cs="Arial"/>
          <w:color w:val="000000" w:themeColor="text1"/>
        </w:rPr>
      </w:pPr>
      <w:r w:rsidRPr="455E7E47">
        <w:rPr>
          <w:rFonts w:ascii="Arial" w:eastAsia="Arial" w:hAnsi="Arial" w:cs="Arial"/>
          <w:color w:val="000000" w:themeColor="text1"/>
        </w:rPr>
        <w:t>Object to decisions being taken by automated means (by a computer or machine, rather than by a person).</w:t>
      </w:r>
    </w:p>
    <w:p w14:paraId="47C475CC" w14:textId="3E1FA479" w:rsidR="26F784C9" w:rsidRDefault="26F784C9" w:rsidP="455E7E47">
      <w:pPr>
        <w:pStyle w:val="ListParagraph"/>
        <w:numPr>
          <w:ilvl w:val="0"/>
          <w:numId w:val="16"/>
        </w:numPr>
        <w:spacing w:before="120" w:after="120" w:line="259" w:lineRule="auto"/>
        <w:ind w:left="567" w:hanging="283"/>
        <w:jc w:val="both"/>
        <w:rPr>
          <w:rFonts w:ascii="Arial" w:eastAsia="Arial" w:hAnsi="Arial" w:cs="Arial"/>
          <w:color w:val="000000" w:themeColor="text1"/>
        </w:rPr>
      </w:pPr>
      <w:r w:rsidRPr="455E7E47">
        <w:rPr>
          <w:rFonts w:ascii="Arial" w:eastAsia="Arial" w:hAnsi="Arial" w:cs="Arial"/>
          <w:color w:val="000000" w:themeColor="text1"/>
        </w:rPr>
        <w:t xml:space="preserve">In certain circumstances, have inaccurate personal data corrected, </w:t>
      </w:r>
      <w:proofErr w:type="gramStart"/>
      <w:r w:rsidRPr="455E7E47">
        <w:rPr>
          <w:rFonts w:ascii="Arial" w:eastAsia="Arial" w:hAnsi="Arial" w:cs="Arial"/>
          <w:color w:val="000000" w:themeColor="text1"/>
        </w:rPr>
        <w:t>deleted</w:t>
      </w:r>
      <w:proofErr w:type="gramEnd"/>
      <w:r w:rsidRPr="455E7E47">
        <w:rPr>
          <w:rFonts w:ascii="Arial" w:eastAsia="Arial" w:hAnsi="Arial" w:cs="Arial"/>
          <w:color w:val="000000" w:themeColor="text1"/>
        </w:rPr>
        <w:t xml:space="preserve"> or destroyed, or restrict processing.</w:t>
      </w:r>
    </w:p>
    <w:p w14:paraId="1495FCE2" w14:textId="7743692C" w:rsidR="26F784C9" w:rsidRDefault="26F784C9" w:rsidP="455E7E47">
      <w:pPr>
        <w:pStyle w:val="ListParagraph"/>
        <w:numPr>
          <w:ilvl w:val="0"/>
          <w:numId w:val="16"/>
        </w:numPr>
        <w:spacing w:before="120" w:after="120" w:line="259" w:lineRule="auto"/>
        <w:ind w:left="567" w:hanging="283"/>
        <w:jc w:val="both"/>
        <w:rPr>
          <w:rFonts w:ascii="Arial" w:eastAsia="Arial" w:hAnsi="Arial" w:cs="Arial"/>
          <w:color w:val="000000" w:themeColor="text1"/>
        </w:rPr>
      </w:pPr>
      <w:r w:rsidRPr="455E7E47">
        <w:rPr>
          <w:rFonts w:ascii="Arial" w:eastAsia="Arial" w:hAnsi="Arial" w:cs="Arial"/>
          <w:color w:val="000000" w:themeColor="text1"/>
        </w:rPr>
        <w:t xml:space="preserve">Claim compensation for damages caused by a breach of the data protection regulations. </w:t>
      </w:r>
    </w:p>
    <w:p w14:paraId="18599A48" w14:textId="00A0293D" w:rsidR="455E7E47" w:rsidRDefault="455E7E47" w:rsidP="455E7E47">
      <w:pPr>
        <w:spacing w:before="120" w:after="120" w:line="259" w:lineRule="auto"/>
        <w:contextualSpacing/>
        <w:jc w:val="both"/>
        <w:rPr>
          <w:rFonts w:ascii="Arial" w:eastAsia="Arial" w:hAnsi="Arial" w:cs="Arial"/>
          <w:color w:val="000000" w:themeColor="text1"/>
        </w:rPr>
      </w:pPr>
    </w:p>
    <w:p w14:paraId="01D437E3" w14:textId="7A3E5A00" w:rsidR="26F784C9" w:rsidRDefault="26F784C9" w:rsidP="455E7E47">
      <w:pPr>
        <w:spacing w:before="120" w:after="120" w:line="259" w:lineRule="auto"/>
        <w:contextualSpacing/>
        <w:jc w:val="both"/>
        <w:rPr>
          <w:rFonts w:ascii="Arial" w:eastAsia="Arial" w:hAnsi="Arial" w:cs="Arial"/>
          <w:color w:val="000000" w:themeColor="text1"/>
        </w:rPr>
      </w:pPr>
      <w:r w:rsidRPr="455E7E47">
        <w:rPr>
          <w:rFonts w:ascii="Arial" w:eastAsia="Arial" w:hAnsi="Arial" w:cs="Arial"/>
          <w:b/>
          <w:bCs/>
          <w:color w:val="000000" w:themeColor="text1"/>
        </w:rPr>
        <w:t xml:space="preserve">Your right to data portability – </w:t>
      </w:r>
      <w:r w:rsidRPr="455E7E47">
        <w:rPr>
          <w:rFonts w:ascii="Arial" w:eastAsia="Arial" w:hAnsi="Arial" w:cs="Arial"/>
          <w:color w:val="000000" w:themeColor="text1"/>
        </w:rPr>
        <w:t xml:space="preserve">you have the right to ask that we transfer the personal information we hold about you to another educational provider. This will only be done once we have official confirmation of a transfer and will be done directly to the school or academy via the Common Transfer Form. </w:t>
      </w:r>
    </w:p>
    <w:p w14:paraId="41A59DCD" w14:textId="11E935CB" w:rsidR="455E7E47" w:rsidRDefault="455E7E47" w:rsidP="455E7E47">
      <w:pPr>
        <w:spacing w:before="120" w:after="120" w:line="259" w:lineRule="auto"/>
        <w:ind w:left="567"/>
        <w:contextualSpacing/>
        <w:jc w:val="both"/>
        <w:rPr>
          <w:rFonts w:ascii="Arial" w:eastAsia="Arial" w:hAnsi="Arial" w:cs="Arial"/>
          <w:color w:val="000000" w:themeColor="text1"/>
        </w:rPr>
      </w:pPr>
    </w:p>
    <w:p w14:paraId="6C9E67D9" w14:textId="70BAF626" w:rsidR="26F784C9" w:rsidRDefault="26F784C9" w:rsidP="455E7E47">
      <w:pPr>
        <w:spacing w:before="120" w:after="120" w:line="259" w:lineRule="auto"/>
        <w:contextualSpacing/>
        <w:jc w:val="both"/>
        <w:rPr>
          <w:rFonts w:ascii="Arial" w:eastAsia="Arial" w:hAnsi="Arial" w:cs="Arial"/>
          <w:color w:val="000000" w:themeColor="text1"/>
        </w:rPr>
      </w:pPr>
      <w:r w:rsidRPr="455E7E47">
        <w:rPr>
          <w:rFonts w:ascii="Arial" w:eastAsia="Arial" w:hAnsi="Arial" w:cs="Arial"/>
          <w:color w:val="000000" w:themeColor="text1"/>
          <w:lang w:val="en"/>
        </w:rPr>
        <w:t>To exercise any of these rights, please contact our Data Protection Officer.</w:t>
      </w:r>
    </w:p>
    <w:p w14:paraId="28782252" w14:textId="152BCB6D" w:rsidR="455E7E47" w:rsidRDefault="455E7E47" w:rsidP="455E7E47"/>
    <w:p w14:paraId="4699900E" w14:textId="77777777" w:rsidR="00CC1964" w:rsidRDefault="00CC1964" w:rsidP="00CC1964">
      <w:pPr>
        <w:spacing w:before="120" w:after="120" w:line="259" w:lineRule="auto"/>
        <w:contextualSpacing/>
        <w:jc w:val="both"/>
        <w:rPr>
          <w:rFonts w:ascii="Arial" w:hAnsi="Arial" w:cs="Arial"/>
          <w:lang w:val="en"/>
        </w:rPr>
      </w:pPr>
    </w:p>
    <w:p w14:paraId="5FF09D4F" w14:textId="77777777" w:rsidR="009500B1" w:rsidRDefault="00000000" w:rsidP="009500B1">
      <w:pPr>
        <w:spacing w:before="120"/>
        <w:jc w:val="right"/>
        <w:rPr>
          <w:rFonts w:ascii="Arial" w:hAnsi="Arial" w:cs="Arial"/>
          <w:lang w:val="en"/>
        </w:rPr>
      </w:pPr>
      <w:hyperlink w:anchor="_top" w:history="1">
        <w:r w:rsidR="009500B1" w:rsidRPr="00C61827">
          <w:rPr>
            <w:rStyle w:val="Hyperlink"/>
            <w:rFonts w:ascii="Arial" w:eastAsiaTheme="majorEastAsia" w:hAnsi="Arial" w:cs="Arial"/>
            <w:lang w:val="en"/>
          </w:rPr>
          <w:t xml:space="preserve">Back to </w:t>
        </w:r>
        <w:r w:rsidR="009500B1" w:rsidRPr="00C61827">
          <w:rPr>
            <w:rStyle w:val="Hyperlink"/>
            <w:rFonts w:ascii="Arial" w:eastAsiaTheme="majorEastAsia" w:hAnsi="Arial" w:cs="Arial"/>
            <w:lang w:val="en"/>
          </w:rPr>
          <w:t>t</w:t>
        </w:r>
        <w:r w:rsidR="009500B1" w:rsidRPr="00C61827">
          <w:rPr>
            <w:rStyle w:val="Hyperlink"/>
            <w:rFonts w:ascii="Arial" w:eastAsiaTheme="majorEastAsia" w:hAnsi="Arial" w:cs="Arial"/>
            <w:lang w:val="en"/>
          </w:rPr>
          <w:t>he top</w:t>
        </w:r>
      </w:hyperlink>
    </w:p>
    <w:p w14:paraId="4A0619C5" w14:textId="77777777" w:rsidR="009500B1" w:rsidRPr="003553E4" w:rsidRDefault="009500B1" w:rsidP="009500B1">
      <w:pPr>
        <w:pStyle w:val="Heading2"/>
        <w:rPr>
          <w:rFonts w:asciiTheme="majorHAnsi" w:hAnsiTheme="majorHAnsi" w:cs="Arial"/>
          <w:b/>
          <w:sz w:val="32"/>
          <w:szCs w:val="32"/>
          <w:lang w:val="en"/>
        </w:rPr>
      </w:pPr>
      <w:bookmarkStart w:id="12" w:name="_Complaints"/>
      <w:bookmarkEnd w:id="12"/>
      <w:r w:rsidRPr="52223A56">
        <w:rPr>
          <w:rFonts w:asciiTheme="majorHAnsi" w:hAnsiTheme="majorHAnsi" w:cs="Arial"/>
          <w:b/>
          <w:bCs/>
          <w:color w:val="365F91" w:themeColor="accent1" w:themeShade="BF"/>
          <w:sz w:val="32"/>
          <w:szCs w:val="32"/>
          <w:lang w:val="en"/>
        </w:rPr>
        <w:t>Complaints</w:t>
      </w:r>
    </w:p>
    <w:p w14:paraId="7E2D55B2" w14:textId="6B4E4414" w:rsidR="009500B1" w:rsidRDefault="009500B1" w:rsidP="00CC1964">
      <w:pPr>
        <w:spacing w:before="120" w:after="120" w:line="259" w:lineRule="auto"/>
        <w:contextualSpacing/>
        <w:jc w:val="both"/>
        <w:rPr>
          <w:rFonts w:ascii="Arial" w:hAnsi="Arial" w:cs="Arial"/>
          <w:lang w:val="en"/>
        </w:rPr>
      </w:pPr>
      <w:r>
        <w:rPr>
          <w:rFonts w:ascii="Arial" w:hAnsi="Arial" w:cs="Arial"/>
          <w:lang w:val="en"/>
        </w:rPr>
        <w:t>We take any complaints about our collection and use of personal information very seriously.</w:t>
      </w:r>
    </w:p>
    <w:p w14:paraId="3496999E" w14:textId="77777777" w:rsidR="00CC1964" w:rsidRDefault="00CC1964" w:rsidP="00CC1964">
      <w:pPr>
        <w:spacing w:before="120" w:after="120" w:line="259" w:lineRule="auto"/>
        <w:contextualSpacing/>
        <w:jc w:val="both"/>
        <w:rPr>
          <w:rFonts w:ascii="Arial" w:hAnsi="Arial" w:cs="Arial"/>
          <w:lang w:val="en"/>
        </w:rPr>
      </w:pPr>
    </w:p>
    <w:p w14:paraId="115813BA" w14:textId="4322DEC2" w:rsidR="009500B1" w:rsidRDefault="009500B1" w:rsidP="00CC1964">
      <w:pPr>
        <w:spacing w:before="120" w:after="120" w:line="259" w:lineRule="auto"/>
        <w:contextualSpacing/>
        <w:jc w:val="both"/>
        <w:rPr>
          <w:rFonts w:ascii="Arial" w:hAnsi="Arial" w:cs="Arial"/>
          <w:lang w:val="en"/>
        </w:rPr>
      </w:pPr>
      <w:r>
        <w:rPr>
          <w:rFonts w:ascii="Arial" w:hAnsi="Arial" w:cs="Arial"/>
          <w:lang w:val="en"/>
        </w:rPr>
        <w:t xml:space="preserve">If you think that our collection or use of personal information is unfair, </w:t>
      </w:r>
      <w:proofErr w:type="gramStart"/>
      <w:r>
        <w:rPr>
          <w:rFonts w:ascii="Arial" w:hAnsi="Arial" w:cs="Arial"/>
          <w:lang w:val="en"/>
        </w:rPr>
        <w:t>misleading</w:t>
      </w:r>
      <w:proofErr w:type="gramEnd"/>
      <w:r>
        <w:rPr>
          <w:rFonts w:ascii="Arial" w:hAnsi="Arial" w:cs="Arial"/>
          <w:lang w:val="en"/>
        </w:rPr>
        <w:t xml:space="preserve"> or inappropriate, or have any other concern about our data processing, please raise this with us in the first instance.</w:t>
      </w:r>
    </w:p>
    <w:p w14:paraId="2BC87EC3" w14:textId="77777777" w:rsidR="00CC1964" w:rsidRDefault="00CC1964" w:rsidP="00CC1964">
      <w:pPr>
        <w:spacing w:before="120" w:after="120" w:line="259" w:lineRule="auto"/>
        <w:contextualSpacing/>
        <w:jc w:val="both"/>
        <w:rPr>
          <w:rFonts w:ascii="Arial" w:hAnsi="Arial" w:cs="Arial"/>
          <w:lang w:val="en"/>
        </w:rPr>
      </w:pPr>
    </w:p>
    <w:p w14:paraId="53EEFB02" w14:textId="2D26F1AD" w:rsidR="009500B1" w:rsidRDefault="009500B1" w:rsidP="00CC1964">
      <w:pPr>
        <w:spacing w:before="120" w:after="120" w:line="259" w:lineRule="auto"/>
        <w:contextualSpacing/>
        <w:jc w:val="both"/>
        <w:rPr>
          <w:rFonts w:ascii="Arial" w:hAnsi="Arial" w:cs="Arial"/>
          <w:lang w:val="en"/>
        </w:rPr>
      </w:pPr>
      <w:r w:rsidRPr="455E7E47">
        <w:rPr>
          <w:rFonts w:ascii="Arial" w:hAnsi="Arial" w:cs="Arial"/>
          <w:lang w:val="en"/>
        </w:rPr>
        <w:t xml:space="preserve">To make a complaint, please contact our </w:t>
      </w:r>
      <w:r w:rsidR="39A715D3" w:rsidRPr="455E7E47">
        <w:rPr>
          <w:rFonts w:ascii="Arial" w:hAnsi="Arial" w:cs="Arial"/>
          <w:lang w:val="en"/>
        </w:rPr>
        <w:t>D</w:t>
      </w:r>
      <w:r w:rsidRPr="455E7E47">
        <w:rPr>
          <w:rFonts w:ascii="Arial" w:hAnsi="Arial" w:cs="Arial"/>
          <w:lang w:val="en"/>
        </w:rPr>
        <w:t xml:space="preserve">ata </w:t>
      </w:r>
      <w:r w:rsidR="3FC74778" w:rsidRPr="455E7E47">
        <w:rPr>
          <w:rFonts w:ascii="Arial" w:hAnsi="Arial" w:cs="Arial"/>
          <w:lang w:val="en"/>
        </w:rPr>
        <w:t>P</w:t>
      </w:r>
      <w:r w:rsidRPr="455E7E47">
        <w:rPr>
          <w:rFonts w:ascii="Arial" w:hAnsi="Arial" w:cs="Arial"/>
          <w:lang w:val="en"/>
        </w:rPr>
        <w:t xml:space="preserve">rotection </w:t>
      </w:r>
      <w:r w:rsidR="4EA76AC0" w:rsidRPr="455E7E47">
        <w:rPr>
          <w:rFonts w:ascii="Arial" w:hAnsi="Arial" w:cs="Arial"/>
          <w:lang w:val="en"/>
        </w:rPr>
        <w:t>O</w:t>
      </w:r>
      <w:r w:rsidRPr="455E7E47">
        <w:rPr>
          <w:rFonts w:ascii="Arial" w:hAnsi="Arial" w:cs="Arial"/>
          <w:lang w:val="en"/>
        </w:rPr>
        <w:t>fficer</w:t>
      </w:r>
      <w:r w:rsidR="004C05C8" w:rsidRPr="455E7E47">
        <w:rPr>
          <w:rFonts w:ascii="Arial" w:hAnsi="Arial" w:cs="Arial"/>
          <w:lang w:val="en"/>
        </w:rPr>
        <w:t xml:space="preserve"> – see ‘contact us’ section. </w:t>
      </w:r>
    </w:p>
    <w:p w14:paraId="5351A702" w14:textId="4A49CBB2" w:rsidR="455E7E47" w:rsidRDefault="455E7E47" w:rsidP="455E7E47">
      <w:pPr>
        <w:spacing w:before="120" w:after="120" w:line="259" w:lineRule="auto"/>
        <w:contextualSpacing/>
        <w:jc w:val="both"/>
        <w:rPr>
          <w:rFonts w:ascii="Arial" w:hAnsi="Arial" w:cs="Arial"/>
          <w:lang w:val="en"/>
        </w:rPr>
      </w:pPr>
    </w:p>
    <w:p w14:paraId="2DE9A46C" w14:textId="1B18E2EE" w:rsidR="009500B1" w:rsidRDefault="009500B1" w:rsidP="00CC1964">
      <w:pPr>
        <w:spacing w:before="120" w:after="120" w:line="259" w:lineRule="auto"/>
        <w:contextualSpacing/>
        <w:jc w:val="both"/>
        <w:rPr>
          <w:rFonts w:ascii="Arial" w:hAnsi="Arial" w:cs="Arial"/>
          <w:lang w:val="en"/>
        </w:rPr>
      </w:pPr>
      <w:r>
        <w:rPr>
          <w:rFonts w:ascii="Arial" w:hAnsi="Arial" w:cs="Arial"/>
          <w:lang w:val="en"/>
        </w:rPr>
        <w:t>Alternatively, you can make a complaint to the Information Commissioner’s Office:</w:t>
      </w:r>
    </w:p>
    <w:p w14:paraId="24C673E4" w14:textId="77777777" w:rsidR="00CC1964" w:rsidRDefault="00CC1964" w:rsidP="00CC1964">
      <w:pPr>
        <w:spacing w:before="120" w:after="120" w:line="259" w:lineRule="auto"/>
        <w:contextualSpacing/>
        <w:jc w:val="both"/>
        <w:rPr>
          <w:rFonts w:ascii="Arial" w:hAnsi="Arial" w:cs="Arial"/>
          <w:lang w:val="en"/>
        </w:rPr>
      </w:pPr>
    </w:p>
    <w:p w14:paraId="465AA618" w14:textId="77777777" w:rsidR="009500B1" w:rsidRDefault="009500B1" w:rsidP="00CC1964">
      <w:pPr>
        <w:numPr>
          <w:ilvl w:val="0"/>
          <w:numId w:val="46"/>
        </w:numPr>
        <w:spacing w:before="120" w:after="120" w:line="259" w:lineRule="auto"/>
        <w:ind w:left="567" w:hanging="283"/>
        <w:contextualSpacing/>
        <w:jc w:val="both"/>
        <w:rPr>
          <w:rFonts w:ascii="Arial" w:hAnsi="Arial" w:cs="Arial"/>
          <w:lang w:val="en-US"/>
        </w:rPr>
      </w:pPr>
      <w:r w:rsidRPr="52223A56">
        <w:rPr>
          <w:rFonts w:ascii="Arial" w:hAnsi="Arial" w:cs="Arial"/>
        </w:rPr>
        <w:t xml:space="preserve">Report a concern online at </w:t>
      </w:r>
      <w:hyperlink r:id="rId9">
        <w:r w:rsidRPr="52223A56">
          <w:rPr>
            <w:rStyle w:val="Hyperlink"/>
            <w:rFonts w:ascii="Arial" w:eastAsiaTheme="majorEastAsia" w:hAnsi="Arial" w:cs="Arial"/>
            <w:color w:val="0092CF"/>
          </w:rPr>
          <w:t>https://ico.org.uk/concerns/</w:t>
        </w:r>
      </w:hyperlink>
    </w:p>
    <w:p w14:paraId="0764281A" w14:textId="77777777" w:rsidR="009500B1" w:rsidRDefault="009500B1" w:rsidP="00CC1964">
      <w:pPr>
        <w:numPr>
          <w:ilvl w:val="0"/>
          <w:numId w:val="46"/>
        </w:numPr>
        <w:spacing w:before="120" w:after="120" w:line="259" w:lineRule="auto"/>
        <w:ind w:left="567" w:hanging="283"/>
        <w:contextualSpacing/>
        <w:jc w:val="both"/>
        <w:rPr>
          <w:rFonts w:ascii="Arial" w:hAnsi="Arial" w:cs="Arial"/>
        </w:rPr>
      </w:pPr>
      <w:r w:rsidRPr="52223A56">
        <w:rPr>
          <w:rFonts w:ascii="Arial" w:hAnsi="Arial" w:cs="Arial"/>
        </w:rPr>
        <w:t>Call 0303 123 1113</w:t>
      </w:r>
    </w:p>
    <w:p w14:paraId="34865E0E" w14:textId="7205BBFD" w:rsidR="009500B1" w:rsidRDefault="009500B1" w:rsidP="00CC1964">
      <w:pPr>
        <w:numPr>
          <w:ilvl w:val="0"/>
          <w:numId w:val="46"/>
        </w:numPr>
        <w:spacing w:before="120" w:after="120" w:line="259" w:lineRule="auto"/>
        <w:ind w:left="567" w:hanging="283"/>
        <w:contextualSpacing/>
        <w:jc w:val="both"/>
        <w:rPr>
          <w:rFonts w:ascii="Arial" w:hAnsi="Arial" w:cs="Arial"/>
        </w:rPr>
      </w:pPr>
      <w:r w:rsidRPr="52223A56">
        <w:rPr>
          <w:rFonts w:ascii="Arial" w:hAnsi="Arial" w:cs="Arial"/>
        </w:rPr>
        <w:t xml:space="preserve">Or write to: Information Commissioner’s Office, Wycliffe House, Water Lane, Wilmslow, Cheshire, SK9 </w:t>
      </w:r>
      <w:proofErr w:type="gramStart"/>
      <w:r w:rsidRPr="52223A56">
        <w:rPr>
          <w:rFonts w:ascii="Arial" w:hAnsi="Arial" w:cs="Arial"/>
        </w:rPr>
        <w:t>5AF</w:t>
      </w:r>
      <w:proofErr w:type="gramEnd"/>
    </w:p>
    <w:p w14:paraId="7C0F17F1" w14:textId="1A68F4D6" w:rsidR="009500B1" w:rsidRDefault="00000000" w:rsidP="009500B1">
      <w:pPr>
        <w:spacing w:before="120"/>
        <w:jc w:val="right"/>
        <w:rPr>
          <w:rStyle w:val="Hyperlink"/>
          <w:rFonts w:ascii="Arial" w:eastAsiaTheme="majorEastAsia" w:hAnsi="Arial" w:cs="Arial"/>
        </w:rPr>
      </w:pPr>
      <w:hyperlink w:anchor="_top" w:history="1">
        <w:r w:rsidR="009500B1" w:rsidRPr="00C61827">
          <w:rPr>
            <w:rStyle w:val="Hyperlink"/>
            <w:rFonts w:ascii="Arial" w:eastAsiaTheme="majorEastAsia" w:hAnsi="Arial" w:cs="Arial"/>
          </w:rPr>
          <w:t>Back t</w:t>
        </w:r>
        <w:r w:rsidR="009500B1" w:rsidRPr="00C61827">
          <w:rPr>
            <w:rStyle w:val="Hyperlink"/>
            <w:rFonts w:ascii="Arial" w:eastAsiaTheme="majorEastAsia" w:hAnsi="Arial" w:cs="Arial"/>
          </w:rPr>
          <w:t>o</w:t>
        </w:r>
        <w:r w:rsidR="009500B1" w:rsidRPr="00C61827">
          <w:rPr>
            <w:rStyle w:val="Hyperlink"/>
            <w:rFonts w:ascii="Arial" w:eastAsiaTheme="majorEastAsia" w:hAnsi="Arial" w:cs="Arial"/>
          </w:rPr>
          <w:t xml:space="preserve"> the top</w:t>
        </w:r>
      </w:hyperlink>
    </w:p>
    <w:p w14:paraId="478577D4" w14:textId="77777777" w:rsidR="00CC1964" w:rsidRDefault="00CC1964" w:rsidP="009500B1">
      <w:pPr>
        <w:spacing w:before="120"/>
        <w:jc w:val="right"/>
        <w:rPr>
          <w:rFonts w:ascii="Arial" w:hAnsi="Arial" w:cs="Arial"/>
        </w:rPr>
      </w:pPr>
    </w:p>
    <w:p w14:paraId="2AD10B8A" w14:textId="050B9D16" w:rsidR="009500B1" w:rsidRPr="003553E4" w:rsidRDefault="004C05C8" w:rsidP="009500B1">
      <w:pPr>
        <w:pStyle w:val="Heading2"/>
        <w:rPr>
          <w:rFonts w:asciiTheme="majorHAnsi" w:hAnsiTheme="majorHAnsi" w:cs="Arial"/>
          <w:b/>
          <w:color w:val="365F91" w:themeColor="accent1" w:themeShade="BF"/>
          <w:sz w:val="32"/>
          <w:szCs w:val="32"/>
          <w:lang w:val="en"/>
        </w:rPr>
      </w:pPr>
      <w:bookmarkStart w:id="13" w:name="_Data_Protection_Officer"/>
      <w:bookmarkEnd w:id="13"/>
      <w:r w:rsidRPr="52223A56">
        <w:rPr>
          <w:rFonts w:asciiTheme="majorHAnsi" w:hAnsiTheme="majorHAnsi" w:cs="Arial"/>
          <w:b/>
          <w:bCs/>
          <w:color w:val="365F91" w:themeColor="accent1" w:themeShade="BF"/>
          <w:sz w:val="32"/>
          <w:szCs w:val="32"/>
          <w:lang w:val="en"/>
        </w:rPr>
        <w:t xml:space="preserve">Contact </w:t>
      </w:r>
      <w:proofErr w:type="gramStart"/>
      <w:r w:rsidRPr="52223A56">
        <w:rPr>
          <w:rFonts w:asciiTheme="majorHAnsi" w:hAnsiTheme="majorHAnsi" w:cs="Arial"/>
          <w:b/>
          <w:bCs/>
          <w:color w:val="365F91" w:themeColor="accent1" w:themeShade="BF"/>
          <w:sz w:val="32"/>
          <w:szCs w:val="32"/>
          <w:lang w:val="en"/>
        </w:rPr>
        <w:t>us</w:t>
      </w:r>
      <w:proofErr w:type="gramEnd"/>
      <w:r w:rsidR="009500B1" w:rsidRPr="52223A56">
        <w:rPr>
          <w:rFonts w:asciiTheme="majorHAnsi" w:hAnsiTheme="majorHAnsi" w:cs="Arial"/>
          <w:b/>
          <w:bCs/>
          <w:color w:val="365F91" w:themeColor="accent1" w:themeShade="BF"/>
          <w:sz w:val="32"/>
          <w:szCs w:val="32"/>
          <w:lang w:val="en"/>
        </w:rPr>
        <w:t xml:space="preserve">   </w:t>
      </w:r>
    </w:p>
    <w:p w14:paraId="137497EF" w14:textId="179D32F8" w:rsidR="009500B1" w:rsidRDefault="009500B1" w:rsidP="00CC1964">
      <w:pPr>
        <w:spacing w:before="120" w:after="120" w:line="259" w:lineRule="auto"/>
        <w:contextualSpacing/>
        <w:jc w:val="both"/>
        <w:rPr>
          <w:rFonts w:ascii="Arial" w:hAnsi="Arial" w:cs="Arial"/>
          <w:lang w:val="en"/>
        </w:rPr>
      </w:pPr>
      <w:r w:rsidRPr="455E7E47">
        <w:rPr>
          <w:rFonts w:ascii="Arial" w:hAnsi="Arial" w:cs="Arial"/>
          <w:lang w:val="en"/>
        </w:rPr>
        <w:t>If you have any questions, concerns or would like more information about anything mentioned in this privacy notice, please contact our</w:t>
      </w:r>
      <w:r w:rsidRPr="455E7E47">
        <w:rPr>
          <w:rFonts w:ascii="Arial" w:hAnsi="Arial" w:cs="Arial"/>
          <w:b/>
          <w:bCs/>
          <w:lang w:val="en"/>
        </w:rPr>
        <w:t xml:space="preserve"> </w:t>
      </w:r>
      <w:r w:rsidR="78B0043E" w:rsidRPr="455E7E47">
        <w:rPr>
          <w:rFonts w:ascii="Arial" w:hAnsi="Arial" w:cs="Arial"/>
          <w:b/>
          <w:bCs/>
          <w:lang w:val="en"/>
        </w:rPr>
        <w:t>D</w:t>
      </w:r>
      <w:r w:rsidRPr="455E7E47">
        <w:rPr>
          <w:rFonts w:ascii="Arial" w:hAnsi="Arial" w:cs="Arial"/>
          <w:b/>
          <w:bCs/>
          <w:lang w:val="en"/>
        </w:rPr>
        <w:t xml:space="preserve">ata </w:t>
      </w:r>
      <w:r w:rsidR="2E4E2542" w:rsidRPr="455E7E47">
        <w:rPr>
          <w:rFonts w:ascii="Arial" w:hAnsi="Arial" w:cs="Arial"/>
          <w:b/>
          <w:bCs/>
          <w:lang w:val="en"/>
        </w:rPr>
        <w:t>P</w:t>
      </w:r>
      <w:r w:rsidRPr="455E7E47">
        <w:rPr>
          <w:rFonts w:ascii="Arial" w:hAnsi="Arial" w:cs="Arial"/>
          <w:b/>
          <w:bCs/>
          <w:lang w:val="en"/>
        </w:rPr>
        <w:t xml:space="preserve">rotection </w:t>
      </w:r>
      <w:r w:rsidR="4B267F9F" w:rsidRPr="455E7E47">
        <w:rPr>
          <w:rFonts w:ascii="Arial" w:hAnsi="Arial" w:cs="Arial"/>
          <w:b/>
          <w:bCs/>
          <w:lang w:val="en"/>
        </w:rPr>
        <w:t>O</w:t>
      </w:r>
      <w:r w:rsidRPr="455E7E47">
        <w:rPr>
          <w:rFonts w:ascii="Arial" w:hAnsi="Arial" w:cs="Arial"/>
          <w:b/>
          <w:bCs/>
          <w:lang w:val="en"/>
        </w:rPr>
        <w:t>fficer</w:t>
      </w:r>
      <w:r w:rsidRPr="455E7E47">
        <w:rPr>
          <w:rFonts w:ascii="Arial" w:hAnsi="Arial" w:cs="Arial"/>
          <w:lang w:val="en"/>
        </w:rPr>
        <w:t>:</w:t>
      </w:r>
    </w:p>
    <w:p w14:paraId="36DEB8FA" w14:textId="77777777" w:rsidR="00CC1964" w:rsidRDefault="00CC1964" w:rsidP="00CC1964">
      <w:pPr>
        <w:spacing w:before="120" w:after="120" w:line="259" w:lineRule="auto"/>
        <w:contextualSpacing/>
        <w:jc w:val="both"/>
        <w:rPr>
          <w:rFonts w:ascii="Arial" w:hAnsi="Arial" w:cs="Arial"/>
          <w:lang w:val="en"/>
        </w:rPr>
      </w:pPr>
    </w:p>
    <w:p w14:paraId="65C2F80D" w14:textId="2026F8EE" w:rsidR="009500B1" w:rsidRDefault="009500B1" w:rsidP="00CC1964">
      <w:pPr>
        <w:spacing w:before="120" w:after="120" w:line="259" w:lineRule="auto"/>
        <w:contextualSpacing/>
        <w:jc w:val="both"/>
        <w:rPr>
          <w:rFonts w:ascii="Arial" w:hAnsi="Arial" w:cs="Arial"/>
          <w:color w:val="000000"/>
          <w:lang w:val="en-US"/>
        </w:rPr>
      </w:pPr>
      <w:r>
        <w:rPr>
          <w:rFonts w:ascii="Arial" w:hAnsi="Arial" w:cs="Arial"/>
          <w:color w:val="000000"/>
        </w:rPr>
        <w:t>Debbie Pettiford</w:t>
      </w:r>
    </w:p>
    <w:p w14:paraId="110A26A6" w14:textId="046980F4" w:rsidR="009500B1" w:rsidRDefault="00000000" w:rsidP="00CC1964">
      <w:pPr>
        <w:spacing w:before="120" w:after="120" w:line="259" w:lineRule="auto"/>
        <w:contextualSpacing/>
        <w:jc w:val="both"/>
        <w:rPr>
          <w:rFonts w:ascii="Arial" w:hAnsi="Arial" w:cs="Arial"/>
          <w:color w:val="000000"/>
        </w:rPr>
      </w:pPr>
      <w:hyperlink r:id="rId10" w:history="1">
        <w:r w:rsidR="002A3532" w:rsidRPr="002F7D5A">
          <w:rPr>
            <w:rStyle w:val="Hyperlink"/>
            <w:rFonts w:ascii="Arial" w:eastAsiaTheme="majorEastAsia" w:hAnsi="Arial" w:cs="Arial"/>
          </w:rPr>
          <w:t>info@thedpadviceservice.co.uk</w:t>
        </w:r>
      </w:hyperlink>
      <w:r w:rsidR="002A3532">
        <w:rPr>
          <w:rFonts w:ascii="Arial" w:eastAsiaTheme="majorEastAsia" w:hAnsi="Arial" w:cs="Arial"/>
        </w:rPr>
        <w:t xml:space="preserve">. </w:t>
      </w:r>
    </w:p>
    <w:p w14:paraId="41C8F396" w14:textId="77777777" w:rsidR="009500B1" w:rsidRDefault="009500B1" w:rsidP="009500B1">
      <w:pPr>
        <w:spacing w:before="120" w:after="120"/>
        <w:rPr>
          <w:rFonts w:ascii="Arial" w:hAnsi="Arial" w:cs="Arial"/>
          <w:color w:val="000000"/>
        </w:rPr>
      </w:pPr>
    </w:p>
    <w:p w14:paraId="455224E0" w14:textId="77777777" w:rsidR="009500B1" w:rsidRDefault="009500B1" w:rsidP="009500B1">
      <w:pPr>
        <w:spacing w:before="120" w:after="120"/>
        <w:jc w:val="right"/>
        <w:rPr>
          <w:rStyle w:val="Hyperlink"/>
          <w:rFonts w:ascii="Arial" w:eastAsiaTheme="majorEastAsia" w:hAnsi="Arial"/>
          <w:lang w:val="en"/>
        </w:rPr>
      </w:pPr>
      <w:r>
        <w:rPr>
          <w:rFonts w:ascii="Arial" w:hAnsi="Arial"/>
          <w:sz w:val="20"/>
          <w:lang w:val="en"/>
        </w:rPr>
        <w:lastRenderedPageBreak/>
        <w:tab/>
      </w:r>
      <w:hyperlink w:anchor="_top" w:history="1">
        <w:r w:rsidRPr="4AE87369">
          <w:rPr>
            <w:rStyle w:val="Hyperlink"/>
            <w:rFonts w:ascii="Arial" w:eastAsiaTheme="majorEastAsia" w:hAnsi="Arial"/>
            <w:lang w:val="en"/>
          </w:rPr>
          <w:t>Bac</w:t>
        </w:r>
        <w:r w:rsidRPr="4AE87369">
          <w:rPr>
            <w:rStyle w:val="Hyperlink"/>
            <w:rFonts w:ascii="Arial" w:eastAsiaTheme="majorEastAsia" w:hAnsi="Arial"/>
            <w:lang w:val="en"/>
          </w:rPr>
          <w:t>k</w:t>
        </w:r>
        <w:r w:rsidRPr="4AE87369">
          <w:rPr>
            <w:rStyle w:val="Hyperlink"/>
            <w:rFonts w:ascii="Arial" w:eastAsiaTheme="majorEastAsia" w:hAnsi="Arial"/>
            <w:lang w:val="en"/>
          </w:rPr>
          <w:t xml:space="preserve"> t</w:t>
        </w:r>
        <w:r w:rsidRPr="4AE87369">
          <w:rPr>
            <w:rStyle w:val="Hyperlink"/>
            <w:rFonts w:ascii="Arial" w:eastAsiaTheme="majorEastAsia" w:hAnsi="Arial"/>
            <w:lang w:val="en"/>
          </w:rPr>
          <w:t>o</w:t>
        </w:r>
        <w:r w:rsidRPr="4AE87369">
          <w:rPr>
            <w:rStyle w:val="Hyperlink"/>
            <w:rFonts w:ascii="Arial" w:eastAsiaTheme="majorEastAsia" w:hAnsi="Arial"/>
            <w:lang w:val="en"/>
          </w:rPr>
          <w:t xml:space="preserve"> the top</w:t>
        </w:r>
      </w:hyperlink>
    </w:p>
    <w:p w14:paraId="2C3902FD" w14:textId="5C2DB73F" w:rsidR="455E7E47" w:rsidRDefault="455E7E47" w:rsidP="455E7E47">
      <w:pPr>
        <w:spacing w:before="120" w:after="120"/>
        <w:jc w:val="right"/>
        <w:rPr>
          <w:rStyle w:val="Hyperlink"/>
          <w:rFonts w:ascii="Arial" w:eastAsiaTheme="majorEastAsia" w:hAnsi="Arial"/>
          <w:lang w:val="en"/>
        </w:rPr>
      </w:pPr>
    </w:p>
    <w:p w14:paraId="18599602" w14:textId="13C5CBA7" w:rsidR="38DBA63C" w:rsidRPr="00E63B82" w:rsidRDefault="38DBA63C" w:rsidP="00E63B82">
      <w:pPr>
        <w:pStyle w:val="Heading1"/>
        <w:rPr>
          <w:rFonts w:eastAsia="Calibri"/>
          <w:sz w:val="32"/>
          <w:szCs w:val="32"/>
          <w:lang w:val="en"/>
        </w:rPr>
      </w:pPr>
      <w:bookmarkStart w:id="14" w:name="_Youth_support_services"/>
      <w:bookmarkEnd w:id="14"/>
      <w:r w:rsidRPr="00E63B82">
        <w:rPr>
          <w:rFonts w:eastAsia="Calibri"/>
          <w:sz w:val="32"/>
          <w:szCs w:val="32"/>
          <w:lang w:val="en"/>
        </w:rPr>
        <w:t>Youth support services</w:t>
      </w:r>
    </w:p>
    <w:p w14:paraId="03AC5B3F" w14:textId="076735BE" w:rsidR="38DBA63C" w:rsidRDefault="38DBA63C" w:rsidP="52223A56">
      <w:pPr>
        <w:pStyle w:val="ListParagraph"/>
        <w:numPr>
          <w:ilvl w:val="0"/>
          <w:numId w:val="15"/>
        </w:numPr>
        <w:spacing w:before="240" w:after="240"/>
        <w:rPr>
          <w:color w:val="000000" w:themeColor="text1"/>
          <w:lang w:val="en"/>
        </w:rPr>
      </w:pPr>
      <w:r w:rsidRPr="52223A56">
        <w:rPr>
          <w:rFonts w:ascii="Times New Roman" w:hAnsi="Times New Roman"/>
          <w:color w:val="000000" w:themeColor="text1"/>
          <w:lang w:val="en"/>
        </w:rPr>
        <w:t>Pupils aged 13+ [For use by educational settings with students aged 13+:]</w:t>
      </w:r>
    </w:p>
    <w:p w14:paraId="1185CF61" w14:textId="2A3F3315" w:rsidR="52223A56" w:rsidRDefault="52223A56" w:rsidP="52223A56">
      <w:pPr>
        <w:pStyle w:val="ListParagraph"/>
        <w:numPr>
          <w:ilvl w:val="0"/>
          <w:numId w:val="15"/>
        </w:numPr>
        <w:spacing w:before="240" w:after="240"/>
        <w:rPr>
          <w:color w:val="000000" w:themeColor="text1"/>
          <w:lang w:val="en"/>
        </w:rPr>
      </w:pPr>
    </w:p>
    <w:p w14:paraId="1B0AC172" w14:textId="363F6CDC" w:rsidR="38DBA63C" w:rsidRDefault="38DBA63C" w:rsidP="52223A56">
      <w:pPr>
        <w:pStyle w:val="ListParagraph"/>
        <w:numPr>
          <w:ilvl w:val="0"/>
          <w:numId w:val="14"/>
        </w:numPr>
        <w:spacing w:before="240" w:after="240"/>
        <w:rPr>
          <w:color w:val="000000" w:themeColor="text1"/>
          <w:lang w:val="en"/>
        </w:rPr>
      </w:pPr>
      <w:r w:rsidRPr="52223A56">
        <w:rPr>
          <w:rFonts w:ascii="Times New Roman" w:hAnsi="Times New Roman"/>
          <w:color w:val="000000" w:themeColor="text1"/>
          <w:lang w:val="en"/>
        </w:rPr>
        <w:t xml:space="preserve">Once our pupils reach the age of 13, we also pass pupil information to our local authority and / or provider of youth support services as they have responsibilities in relation to the education or training of </w:t>
      </w:r>
      <w:proofErr w:type="gramStart"/>
      <w:r w:rsidRPr="52223A56">
        <w:rPr>
          <w:rFonts w:ascii="Times New Roman" w:hAnsi="Times New Roman"/>
          <w:color w:val="000000" w:themeColor="text1"/>
          <w:lang w:val="en"/>
        </w:rPr>
        <w:t>13-19 year olds</w:t>
      </w:r>
      <w:proofErr w:type="gramEnd"/>
      <w:r w:rsidRPr="52223A56">
        <w:rPr>
          <w:rFonts w:ascii="Times New Roman" w:hAnsi="Times New Roman"/>
          <w:color w:val="000000" w:themeColor="text1"/>
          <w:lang w:val="en"/>
        </w:rPr>
        <w:t xml:space="preserve"> under </w:t>
      </w:r>
      <w:r w:rsidRPr="52223A56">
        <w:rPr>
          <w:rFonts w:ascii="Times New Roman" w:hAnsi="Times New Roman"/>
          <w:b/>
          <w:bCs/>
          <w:color w:val="000000" w:themeColor="text1"/>
          <w:lang w:val="en"/>
        </w:rPr>
        <w:t>section 507B of the Education Act 1996</w:t>
      </w:r>
      <w:r w:rsidRPr="52223A56">
        <w:rPr>
          <w:rFonts w:ascii="Times New Roman" w:hAnsi="Times New Roman"/>
          <w:color w:val="000000" w:themeColor="text1"/>
          <w:lang w:val="en"/>
        </w:rPr>
        <w:t>.</w:t>
      </w:r>
    </w:p>
    <w:p w14:paraId="7B4D64EB" w14:textId="182C1433" w:rsidR="52223A56" w:rsidRDefault="52223A56" w:rsidP="52223A56">
      <w:pPr>
        <w:pStyle w:val="ListParagraph"/>
        <w:numPr>
          <w:ilvl w:val="0"/>
          <w:numId w:val="14"/>
        </w:numPr>
        <w:spacing w:before="240" w:after="240"/>
        <w:rPr>
          <w:color w:val="000000" w:themeColor="text1"/>
          <w:lang w:val="en"/>
        </w:rPr>
      </w:pPr>
    </w:p>
    <w:p w14:paraId="73C7638C" w14:textId="63C9259F" w:rsidR="38DBA63C" w:rsidRDefault="38DBA63C" w:rsidP="52223A56">
      <w:pPr>
        <w:pStyle w:val="ListParagraph"/>
        <w:numPr>
          <w:ilvl w:val="0"/>
          <w:numId w:val="13"/>
        </w:numPr>
        <w:spacing w:before="240" w:after="240"/>
        <w:rPr>
          <w:color w:val="000000" w:themeColor="text1"/>
          <w:lang w:val="en"/>
        </w:rPr>
      </w:pPr>
      <w:r w:rsidRPr="52223A56">
        <w:rPr>
          <w:rFonts w:ascii="Times New Roman" w:hAnsi="Times New Roman"/>
          <w:color w:val="000000" w:themeColor="text1"/>
          <w:lang w:val="en"/>
        </w:rPr>
        <w:t>This enables them to provide services as follows:</w:t>
      </w:r>
    </w:p>
    <w:p w14:paraId="33F0FDA6" w14:textId="56A01CE9" w:rsidR="52223A56" w:rsidRDefault="52223A56" w:rsidP="52223A56">
      <w:pPr>
        <w:pStyle w:val="ListParagraph"/>
        <w:numPr>
          <w:ilvl w:val="0"/>
          <w:numId w:val="13"/>
        </w:numPr>
        <w:spacing w:before="240" w:after="240"/>
        <w:rPr>
          <w:color w:val="000000" w:themeColor="text1"/>
          <w:lang w:val="en"/>
        </w:rPr>
      </w:pPr>
    </w:p>
    <w:p w14:paraId="70372FFE" w14:textId="6DBA6A85" w:rsidR="38DBA63C" w:rsidRDefault="38DBA63C" w:rsidP="52223A56">
      <w:pPr>
        <w:pStyle w:val="ListParagraph"/>
        <w:numPr>
          <w:ilvl w:val="0"/>
          <w:numId w:val="12"/>
        </w:numPr>
        <w:spacing w:before="240" w:after="240"/>
        <w:rPr>
          <w:color w:val="000000" w:themeColor="text1"/>
          <w:lang w:val="en"/>
        </w:rPr>
      </w:pPr>
      <w:r w:rsidRPr="52223A56">
        <w:rPr>
          <w:rFonts w:ascii="Times New Roman" w:hAnsi="Times New Roman"/>
          <w:color w:val="000000" w:themeColor="text1"/>
          <w:lang w:val="en"/>
        </w:rPr>
        <w:t xml:space="preserve">· </w:t>
      </w:r>
      <w:proofErr w:type="gramStart"/>
      <w:r w:rsidRPr="52223A56">
        <w:rPr>
          <w:rFonts w:ascii="Times New Roman" w:hAnsi="Times New Roman"/>
          <w:color w:val="000000" w:themeColor="text1"/>
          <w:lang w:val="en"/>
        </w:rPr>
        <w:t>youth</w:t>
      </w:r>
      <w:proofErr w:type="gramEnd"/>
      <w:r w:rsidRPr="52223A56">
        <w:rPr>
          <w:rFonts w:ascii="Times New Roman" w:hAnsi="Times New Roman"/>
          <w:color w:val="000000" w:themeColor="text1"/>
          <w:lang w:val="en"/>
        </w:rPr>
        <w:t xml:space="preserve"> support services</w:t>
      </w:r>
    </w:p>
    <w:p w14:paraId="733F27F2" w14:textId="27B94FA2" w:rsidR="38DBA63C" w:rsidRDefault="38DBA63C" w:rsidP="52223A56">
      <w:pPr>
        <w:pStyle w:val="ListParagraph"/>
        <w:numPr>
          <w:ilvl w:val="0"/>
          <w:numId w:val="11"/>
        </w:numPr>
        <w:spacing w:before="240" w:after="240"/>
        <w:rPr>
          <w:color w:val="000000" w:themeColor="text1"/>
          <w:lang w:val="en"/>
        </w:rPr>
      </w:pPr>
      <w:r w:rsidRPr="52223A56">
        <w:rPr>
          <w:rFonts w:ascii="Times New Roman" w:hAnsi="Times New Roman"/>
          <w:color w:val="000000" w:themeColor="text1"/>
          <w:lang w:val="en"/>
        </w:rPr>
        <w:t xml:space="preserve">· </w:t>
      </w:r>
      <w:proofErr w:type="gramStart"/>
      <w:r w:rsidRPr="52223A56">
        <w:rPr>
          <w:rFonts w:ascii="Times New Roman" w:hAnsi="Times New Roman"/>
          <w:color w:val="000000" w:themeColor="text1"/>
          <w:lang w:val="en"/>
        </w:rPr>
        <w:t>careers</w:t>
      </w:r>
      <w:proofErr w:type="gramEnd"/>
      <w:r w:rsidRPr="52223A56">
        <w:rPr>
          <w:rFonts w:ascii="Times New Roman" w:hAnsi="Times New Roman"/>
          <w:color w:val="000000" w:themeColor="text1"/>
          <w:lang w:val="en"/>
        </w:rPr>
        <w:t xml:space="preserve"> advisers</w:t>
      </w:r>
    </w:p>
    <w:p w14:paraId="278CC60E" w14:textId="59D66932" w:rsidR="52223A56" w:rsidRDefault="52223A56" w:rsidP="52223A56">
      <w:pPr>
        <w:pStyle w:val="ListParagraph"/>
        <w:numPr>
          <w:ilvl w:val="0"/>
          <w:numId w:val="11"/>
        </w:numPr>
        <w:spacing w:before="240" w:after="240"/>
        <w:rPr>
          <w:color w:val="000000" w:themeColor="text1"/>
          <w:lang w:val="en"/>
        </w:rPr>
      </w:pPr>
    </w:p>
    <w:p w14:paraId="10D5FCF5" w14:textId="0AFCF110" w:rsidR="38DBA63C" w:rsidRDefault="38DBA63C" w:rsidP="52223A56">
      <w:pPr>
        <w:pStyle w:val="ListParagraph"/>
        <w:numPr>
          <w:ilvl w:val="0"/>
          <w:numId w:val="10"/>
        </w:numPr>
        <w:spacing w:before="240" w:after="240"/>
        <w:rPr>
          <w:color w:val="000000" w:themeColor="text1"/>
          <w:lang w:val="en"/>
        </w:rPr>
      </w:pPr>
      <w:r w:rsidRPr="52223A56">
        <w:rPr>
          <w:rFonts w:ascii="Times New Roman" w:hAnsi="Times New Roman"/>
          <w:color w:val="000000" w:themeColor="text1"/>
          <w:lang w:val="en"/>
        </w:rPr>
        <w:t xml:space="preserve">The information shared is limited to the child’s name, </w:t>
      </w:r>
      <w:proofErr w:type="gramStart"/>
      <w:r w:rsidRPr="52223A56">
        <w:rPr>
          <w:rFonts w:ascii="Times New Roman" w:hAnsi="Times New Roman"/>
          <w:color w:val="000000" w:themeColor="text1"/>
          <w:lang w:val="en"/>
        </w:rPr>
        <w:t>address</w:t>
      </w:r>
      <w:proofErr w:type="gramEnd"/>
      <w:r w:rsidRPr="52223A56">
        <w:rPr>
          <w:rFonts w:ascii="Times New Roman" w:hAnsi="Times New Roman"/>
          <w:color w:val="000000" w:themeColor="text1"/>
          <w:lang w:val="en"/>
        </w:rPr>
        <w:t xml:space="preserve"> and date of birth. </w:t>
      </w:r>
      <w:proofErr w:type="gramStart"/>
      <w:r w:rsidRPr="52223A56">
        <w:rPr>
          <w:rFonts w:ascii="Times New Roman" w:hAnsi="Times New Roman"/>
          <w:color w:val="000000" w:themeColor="text1"/>
          <w:lang w:val="en"/>
        </w:rPr>
        <w:t>However</w:t>
      </w:r>
      <w:proofErr w:type="gramEnd"/>
      <w:r w:rsidRPr="52223A56">
        <w:rPr>
          <w:rFonts w:ascii="Times New Roman" w:hAnsi="Times New Roman"/>
          <w:color w:val="000000" w:themeColor="text1"/>
          <w:lang w:val="en"/>
        </w:rPr>
        <w:t xml:space="preserve"> where a parent or guardian provides their consent, other information relevant to the provision of youth support services will be shared. This right is transferred to the child / pupil once they reach the </w:t>
      </w:r>
      <w:proofErr w:type="gramStart"/>
      <w:r w:rsidRPr="52223A56">
        <w:rPr>
          <w:rFonts w:ascii="Times New Roman" w:hAnsi="Times New Roman"/>
          <w:color w:val="000000" w:themeColor="text1"/>
          <w:lang w:val="en"/>
        </w:rPr>
        <w:t>age</w:t>
      </w:r>
      <w:proofErr w:type="gramEnd"/>
      <w:r w:rsidRPr="52223A56">
        <w:rPr>
          <w:rFonts w:ascii="Times New Roman" w:hAnsi="Times New Roman"/>
          <w:color w:val="000000" w:themeColor="text1"/>
          <w:lang w:val="en"/>
        </w:rPr>
        <w:t xml:space="preserve"> 16.</w:t>
      </w:r>
    </w:p>
    <w:p w14:paraId="34BE1990" w14:textId="3741EBC6" w:rsidR="52223A56" w:rsidRDefault="52223A56" w:rsidP="52223A56">
      <w:pPr>
        <w:pStyle w:val="ListParagraph"/>
        <w:numPr>
          <w:ilvl w:val="0"/>
          <w:numId w:val="10"/>
        </w:numPr>
        <w:spacing w:before="240" w:after="240"/>
        <w:rPr>
          <w:color w:val="000000" w:themeColor="text1"/>
          <w:lang w:val="en"/>
        </w:rPr>
      </w:pPr>
    </w:p>
    <w:p w14:paraId="25B81C9E" w14:textId="7D764B15" w:rsidR="38DBA63C" w:rsidRDefault="38DBA63C" w:rsidP="52223A56">
      <w:pPr>
        <w:pStyle w:val="ListParagraph"/>
        <w:numPr>
          <w:ilvl w:val="0"/>
          <w:numId w:val="9"/>
        </w:numPr>
        <w:spacing w:before="240" w:after="240"/>
        <w:rPr>
          <w:rFonts w:ascii="Times New Roman" w:hAnsi="Times New Roman"/>
          <w:color w:val="000000" w:themeColor="text1"/>
          <w:lang w:val="en"/>
        </w:rPr>
      </w:pPr>
      <w:r w:rsidRPr="52223A56">
        <w:rPr>
          <w:rFonts w:ascii="Times New Roman" w:hAnsi="Times New Roman"/>
          <w:color w:val="000000" w:themeColor="text1"/>
          <w:lang w:val="en"/>
        </w:rPr>
        <w:t xml:space="preserve">Data is securely transferred to the youth support service and is stored </w:t>
      </w:r>
      <w:r w:rsidR="3B83A2BF" w:rsidRPr="52223A56">
        <w:rPr>
          <w:rFonts w:ascii="Times New Roman" w:hAnsi="Times New Roman"/>
          <w:color w:val="000000" w:themeColor="text1"/>
          <w:lang w:val="en"/>
        </w:rPr>
        <w:t>securely</w:t>
      </w:r>
      <w:r w:rsidRPr="52223A56">
        <w:rPr>
          <w:rFonts w:ascii="Times New Roman" w:hAnsi="Times New Roman"/>
          <w:color w:val="000000" w:themeColor="text1"/>
          <w:lang w:val="en"/>
        </w:rPr>
        <w:t xml:space="preserve"> and held for </w:t>
      </w:r>
      <w:r w:rsidR="2AD37FEF" w:rsidRPr="52223A56">
        <w:rPr>
          <w:rFonts w:ascii="Times New Roman" w:hAnsi="Times New Roman"/>
          <w:color w:val="000000" w:themeColor="text1"/>
          <w:lang w:val="en"/>
        </w:rPr>
        <w:t>as long as is necessary</w:t>
      </w:r>
      <w:r w:rsidRPr="52223A56">
        <w:rPr>
          <w:rFonts w:ascii="Times New Roman" w:hAnsi="Times New Roman"/>
          <w:color w:val="000000" w:themeColor="text1"/>
          <w:lang w:val="en"/>
        </w:rPr>
        <w:t>.</w:t>
      </w:r>
    </w:p>
    <w:p w14:paraId="2368BD52" w14:textId="292D976B" w:rsidR="52223A56" w:rsidRDefault="52223A56" w:rsidP="52223A56">
      <w:pPr>
        <w:pStyle w:val="ListParagraph"/>
        <w:numPr>
          <w:ilvl w:val="0"/>
          <w:numId w:val="9"/>
        </w:numPr>
        <w:spacing w:before="240" w:after="240"/>
        <w:rPr>
          <w:color w:val="000000" w:themeColor="text1"/>
          <w:lang w:val="en"/>
        </w:rPr>
      </w:pPr>
    </w:p>
    <w:p w14:paraId="43EA2251" w14:textId="77A2445F" w:rsidR="38DBA63C" w:rsidRDefault="38DBA63C" w:rsidP="52223A56">
      <w:pPr>
        <w:pStyle w:val="ListParagraph"/>
        <w:numPr>
          <w:ilvl w:val="0"/>
          <w:numId w:val="8"/>
        </w:numPr>
        <w:spacing w:before="240" w:after="240"/>
        <w:rPr>
          <w:b/>
          <w:bCs/>
          <w:color w:val="000000" w:themeColor="text1"/>
          <w:lang w:val="en"/>
        </w:rPr>
      </w:pPr>
      <w:r w:rsidRPr="52223A56">
        <w:rPr>
          <w:rFonts w:ascii="Times New Roman" w:hAnsi="Times New Roman"/>
          <w:b/>
          <w:bCs/>
          <w:color w:val="000000" w:themeColor="text1"/>
          <w:lang w:val="en"/>
        </w:rPr>
        <w:t>Pupils aged 16+ [For use by educational settings with students aged 16+:]</w:t>
      </w:r>
    </w:p>
    <w:p w14:paraId="27EB083E" w14:textId="783FDC8F" w:rsidR="52223A56" w:rsidRDefault="52223A56" w:rsidP="52223A56">
      <w:pPr>
        <w:pStyle w:val="ListParagraph"/>
        <w:numPr>
          <w:ilvl w:val="0"/>
          <w:numId w:val="8"/>
        </w:numPr>
        <w:spacing w:before="240" w:after="240"/>
        <w:rPr>
          <w:color w:val="000000" w:themeColor="text1"/>
          <w:lang w:val="en"/>
        </w:rPr>
      </w:pPr>
    </w:p>
    <w:p w14:paraId="7EECADAF" w14:textId="3554E94C" w:rsidR="38DBA63C" w:rsidRDefault="38DBA63C" w:rsidP="52223A56">
      <w:pPr>
        <w:pStyle w:val="ListParagraph"/>
        <w:numPr>
          <w:ilvl w:val="0"/>
          <w:numId w:val="7"/>
        </w:numPr>
        <w:spacing w:before="240" w:after="240"/>
        <w:rPr>
          <w:color w:val="000000" w:themeColor="text1"/>
          <w:lang w:val="en"/>
        </w:rPr>
      </w:pPr>
      <w:r w:rsidRPr="52223A56">
        <w:rPr>
          <w:rFonts w:ascii="Times New Roman" w:hAnsi="Times New Roman"/>
          <w:color w:val="000000" w:themeColor="text1"/>
          <w:lang w:val="en"/>
        </w:rPr>
        <w:t xml:space="preserve">We will also share certain information about pupils aged 16+ with our local authority and / or provider of youth support services as they have responsibilities in relation to the education or training of </w:t>
      </w:r>
      <w:proofErr w:type="gramStart"/>
      <w:r w:rsidRPr="52223A56">
        <w:rPr>
          <w:rFonts w:ascii="Times New Roman" w:hAnsi="Times New Roman"/>
          <w:color w:val="000000" w:themeColor="text1"/>
          <w:lang w:val="en"/>
        </w:rPr>
        <w:t>13-19 year olds</w:t>
      </w:r>
      <w:proofErr w:type="gramEnd"/>
      <w:r w:rsidRPr="52223A56">
        <w:rPr>
          <w:rFonts w:ascii="Times New Roman" w:hAnsi="Times New Roman"/>
          <w:color w:val="000000" w:themeColor="text1"/>
          <w:lang w:val="en"/>
        </w:rPr>
        <w:t xml:space="preserve"> under section </w:t>
      </w:r>
      <w:r w:rsidRPr="52223A56">
        <w:rPr>
          <w:rFonts w:ascii="Times New Roman" w:hAnsi="Times New Roman"/>
          <w:b/>
          <w:bCs/>
          <w:color w:val="000000" w:themeColor="text1"/>
          <w:lang w:val="en"/>
        </w:rPr>
        <w:t>507B of the Education Act 1996.</w:t>
      </w:r>
    </w:p>
    <w:p w14:paraId="04D6E05C" w14:textId="5D6543F4" w:rsidR="52223A56" w:rsidRDefault="52223A56" w:rsidP="52223A56">
      <w:pPr>
        <w:pStyle w:val="ListParagraph"/>
        <w:numPr>
          <w:ilvl w:val="0"/>
          <w:numId w:val="7"/>
        </w:numPr>
        <w:spacing w:before="240" w:after="240"/>
        <w:rPr>
          <w:color w:val="000000" w:themeColor="text1"/>
          <w:lang w:val="en"/>
        </w:rPr>
      </w:pPr>
    </w:p>
    <w:p w14:paraId="055FC991" w14:textId="742D3EFD" w:rsidR="38DBA63C" w:rsidRDefault="38DBA63C" w:rsidP="52223A56">
      <w:pPr>
        <w:pStyle w:val="ListParagraph"/>
        <w:numPr>
          <w:ilvl w:val="0"/>
          <w:numId w:val="6"/>
        </w:numPr>
        <w:spacing w:before="240" w:after="240"/>
        <w:rPr>
          <w:color w:val="000000" w:themeColor="text1"/>
          <w:lang w:val="en"/>
        </w:rPr>
      </w:pPr>
      <w:r w:rsidRPr="52223A56">
        <w:rPr>
          <w:rFonts w:ascii="Times New Roman" w:hAnsi="Times New Roman"/>
          <w:color w:val="000000" w:themeColor="text1"/>
          <w:lang w:val="en"/>
        </w:rPr>
        <w:t>This enables them to provide services as follows:</w:t>
      </w:r>
    </w:p>
    <w:p w14:paraId="3C9DBA88" w14:textId="25219369" w:rsidR="52223A56" w:rsidRDefault="52223A56" w:rsidP="52223A56">
      <w:pPr>
        <w:pStyle w:val="ListParagraph"/>
        <w:numPr>
          <w:ilvl w:val="0"/>
          <w:numId w:val="6"/>
        </w:numPr>
        <w:spacing w:before="240" w:after="240"/>
        <w:rPr>
          <w:color w:val="000000" w:themeColor="text1"/>
          <w:lang w:val="en"/>
        </w:rPr>
      </w:pPr>
    </w:p>
    <w:p w14:paraId="60D410C6" w14:textId="3C3E27ED" w:rsidR="38DBA63C" w:rsidRDefault="38DBA63C" w:rsidP="52223A56">
      <w:pPr>
        <w:pStyle w:val="ListParagraph"/>
        <w:numPr>
          <w:ilvl w:val="0"/>
          <w:numId w:val="5"/>
        </w:numPr>
        <w:spacing w:before="240" w:after="240"/>
        <w:rPr>
          <w:color w:val="000000" w:themeColor="text1"/>
          <w:lang w:val="en"/>
        </w:rPr>
      </w:pPr>
      <w:r w:rsidRPr="52223A56">
        <w:rPr>
          <w:rFonts w:ascii="Times New Roman" w:hAnsi="Times New Roman"/>
          <w:color w:val="000000" w:themeColor="text1"/>
          <w:lang w:val="en"/>
        </w:rPr>
        <w:t>· post-16 education and training providers</w:t>
      </w:r>
    </w:p>
    <w:p w14:paraId="47E54005" w14:textId="7857C2BC" w:rsidR="38DBA63C" w:rsidRDefault="38DBA63C" w:rsidP="52223A56">
      <w:pPr>
        <w:pStyle w:val="ListParagraph"/>
        <w:numPr>
          <w:ilvl w:val="0"/>
          <w:numId w:val="4"/>
        </w:numPr>
        <w:spacing w:before="240" w:after="240"/>
        <w:rPr>
          <w:color w:val="000000" w:themeColor="text1"/>
          <w:lang w:val="en"/>
        </w:rPr>
      </w:pPr>
      <w:r w:rsidRPr="52223A56">
        <w:rPr>
          <w:rFonts w:ascii="Times New Roman" w:hAnsi="Times New Roman"/>
          <w:color w:val="000000" w:themeColor="text1"/>
          <w:lang w:val="en"/>
        </w:rPr>
        <w:t xml:space="preserve">· </w:t>
      </w:r>
      <w:proofErr w:type="gramStart"/>
      <w:r w:rsidRPr="52223A56">
        <w:rPr>
          <w:rFonts w:ascii="Times New Roman" w:hAnsi="Times New Roman"/>
          <w:color w:val="000000" w:themeColor="text1"/>
          <w:lang w:val="en"/>
        </w:rPr>
        <w:t>youth</w:t>
      </w:r>
      <w:proofErr w:type="gramEnd"/>
      <w:r w:rsidRPr="52223A56">
        <w:rPr>
          <w:rFonts w:ascii="Times New Roman" w:hAnsi="Times New Roman"/>
          <w:color w:val="000000" w:themeColor="text1"/>
          <w:lang w:val="en"/>
        </w:rPr>
        <w:t xml:space="preserve"> support services</w:t>
      </w:r>
    </w:p>
    <w:p w14:paraId="4EA75861" w14:textId="4D77FC7C" w:rsidR="38DBA63C" w:rsidRDefault="38DBA63C" w:rsidP="52223A56">
      <w:pPr>
        <w:pStyle w:val="ListParagraph"/>
        <w:numPr>
          <w:ilvl w:val="0"/>
          <w:numId w:val="3"/>
        </w:numPr>
        <w:spacing w:before="240" w:after="240"/>
        <w:rPr>
          <w:color w:val="000000" w:themeColor="text1"/>
          <w:lang w:val="en"/>
        </w:rPr>
      </w:pPr>
      <w:r w:rsidRPr="52223A56">
        <w:rPr>
          <w:rFonts w:ascii="Times New Roman" w:hAnsi="Times New Roman"/>
          <w:color w:val="000000" w:themeColor="text1"/>
          <w:lang w:val="en"/>
        </w:rPr>
        <w:t xml:space="preserve">· </w:t>
      </w:r>
      <w:proofErr w:type="gramStart"/>
      <w:r w:rsidRPr="52223A56">
        <w:rPr>
          <w:rFonts w:ascii="Times New Roman" w:hAnsi="Times New Roman"/>
          <w:color w:val="000000" w:themeColor="text1"/>
          <w:lang w:val="en"/>
        </w:rPr>
        <w:t>careers</w:t>
      </w:r>
      <w:proofErr w:type="gramEnd"/>
      <w:r w:rsidRPr="52223A56">
        <w:rPr>
          <w:rFonts w:ascii="Times New Roman" w:hAnsi="Times New Roman"/>
          <w:color w:val="000000" w:themeColor="text1"/>
          <w:lang w:val="en"/>
        </w:rPr>
        <w:t xml:space="preserve"> advisers</w:t>
      </w:r>
    </w:p>
    <w:p w14:paraId="202478B3" w14:textId="23820048" w:rsidR="52223A56" w:rsidRDefault="52223A56" w:rsidP="52223A56">
      <w:pPr>
        <w:pStyle w:val="ListParagraph"/>
        <w:numPr>
          <w:ilvl w:val="0"/>
          <w:numId w:val="3"/>
        </w:numPr>
        <w:spacing w:before="240" w:after="240"/>
        <w:rPr>
          <w:color w:val="000000" w:themeColor="text1"/>
          <w:lang w:val="en"/>
        </w:rPr>
      </w:pPr>
    </w:p>
    <w:p w14:paraId="436AF967" w14:textId="0F71950E" w:rsidR="38DBA63C" w:rsidRDefault="38DBA63C" w:rsidP="52223A56">
      <w:pPr>
        <w:pStyle w:val="ListParagraph"/>
        <w:numPr>
          <w:ilvl w:val="0"/>
          <w:numId w:val="2"/>
        </w:numPr>
        <w:spacing w:before="240" w:after="240"/>
        <w:rPr>
          <w:rFonts w:ascii="Times New Roman" w:hAnsi="Times New Roman"/>
          <w:color w:val="000000" w:themeColor="text1"/>
          <w:lang w:val="en"/>
        </w:rPr>
      </w:pPr>
      <w:r w:rsidRPr="52223A56">
        <w:rPr>
          <w:rFonts w:ascii="Times New Roman" w:hAnsi="Times New Roman"/>
          <w:color w:val="000000" w:themeColor="text1"/>
          <w:lang w:val="en"/>
        </w:rPr>
        <w:t xml:space="preserve">Data is securely transferred to the youth support service and is stored </w:t>
      </w:r>
      <w:r w:rsidR="47E65F0B" w:rsidRPr="52223A56">
        <w:rPr>
          <w:rFonts w:ascii="Times New Roman" w:hAnsi="Times New Roman"/>
          <w:color w:val="000000" w:themeColor="text1"/>
          <w:lang w:val="en"/>
        </w:rPr>
        <w:t>securely</w:t>
      </w:r>
      <w:r w:rsidRPr="52223A56">
        <w:rPr>
          <w:rFonts w:ascii="Times New Roman" w:hAnsi="Times New Roman"/>
          <w:color w:val="000000" w:themeColor="text1"/>
          <w:lang w:val="en"/>
        </w:rPr>
        <w:t xml:space="preserve"> and held for </w:t>
      </w:r>
      <w:r w:rsidR="624A1120" w:rsidRPr="52223A56">
        <w:rPr>
          <w:rFonts w:ascii="Times New Roman" w:hAnsi="Times New Roman"/>
          <w:color w:val="000000" w:themeColor="text1"/>
          <w:lang w:val="en"/>
        </w:rPr>
        <w:t xml:space="preserve">a definitive period. </w:t>
      </w:r>
    </w:p>
    <w:p w14:paraId="55409B8D" w14:textId="233CAF28" w:rsidR="52223A56" w:rsidRDefault="52223A56" w:rsidP="52223A56">
      <w:pPr>
        <w:pStyle w:val="ListParagraph"/>
        <w:numPr>
          <w:ilvl w:val="0"/>
          <w:numId w:val="2"/>
        </w:numPr>
        <w:spacing w:before="240" w:after="240"/>
        <w:rPr>
          <w:color w:val="000000" w:themeColor="text1"/>
          <w:lang w:val="en"/>
        </w:rPr>
      </w:pPr>
    </w:p>
    <w:p w14:paraId="37710AA2" w14:textId="10A9E72F" w:rsidR="38DBA63C" w:rsidRDefault="38DBA63C" w:rsidP="52223A56">
      <w:pPr>
        <w:pStyle w:val="ListParagraph"/>
        <w:numPr>
          <w:ilvl w:val="0"/>
          <w:numId w:val="1"/>
        </w:numPr>
        <w:spacing w:before="240" w:after="240"/>
        <w:rPr>
          <w:color w:val="000000" w:themeColor="text1"/>
          <w:lang w:val="en"/>
        </w:rPr>
      </w:pPr>
      <w:r w:rsidRPr="52223A56">
        <w:rPr>
          <w:rFonts w:ascii="Times New Roman" w:hAnsi="Times New Roman"/>
          <w:color w:val="000000" w:themeColor="text1"/>
          <w:lang w:val="en"/>
        </w:rPr>
        <w:t>For more information about services for young people, please visit our local authority website.</w:t>
      </w:r>
    </w:p>
    <w:p w14:paraId="713FAE3E" w14:textId="3C93E953" w:rsidR="52223A56" w:rsidRPr="00E63B82" w:rsidRDefault="00E63B82" w:rsidP="00E63B82">
      <w:pPr>
        <w:jc w:val="right"/>
        <w:rPr>
          <w:color w:val="0070C0"/>
          <w:lang w:val="en"/>
        </w:rPr>
      </w:pPr>
      <w:hyperlink w:anchor="_This_privacy_notice" w:history="1">
        <w:r w:rsidRPr="00E63B82">
          <w:rPr>
            <w:rStyle w:val="Hyperlink"/>
            <w:lang w:val="en"/>
          </w:rPr>
          <w:t>Back to</w:t>
        </w:r>
        <w:r w:rsidRPr="00E63B82">
          <w:rPr>
            <w:rStyle w:val="Hyperlink"/>
            <w:lang w:val="en"/>
          </w:rPr>
          <w:t xml:space="preserve"> </w:t>
        </w:r>
        <w:r w:rsidRPr="00E63B82">
          <w:rPr>
            <w:rStyle w:val="Hyperlink"/>
            <w:lang w:val="en"/>
          </w:rPr>
          <w:t>the top</w:t>
        </w:r>
      </w:hyperlink>
    </w:p>
    <w:p w14:paraId="4B9064D5" w14:textId="4F686186" w:rsidR="00E3551B" w:rsidRPr="003553E4" w:rsidRDefault="00E3551B" w:rsidP="00E3551B">
      <w:pPr>
        <w:pStyle w:val="Heading2"/>
        <w:rPr>
          <w:rFonts w:asciiTheme="majorHAnsi" w:hAnsiTheme="majorHAnsi" w:cs="Arial"/>
          <w:b/>
          <w:sz w:val="32"/>
          <w:szCs w:val="32"/>
          <w:lang w:val="en"/>
        </w:rPr>
      </w:pPr>
      <w:bookmarkStart w:id="15" w:name="_How_Government_uses"/>
      <w:bookmarkEnd w:id="15"/>
      <w:r w:rsidRPr="52223A56">
        <w:rPr>
          <w:rFonts w:asciiTheme="majorHAnsi" w:hAnsiTheme="majorHAnsi" w:cs="Arial"/>
          <w:b/>
          <w:bCs/>
          <w:color w:val="365F91" w:themeColor="accent1" w:themeShade="BF"/>
          <w:sz w:val="32"/>
          <w:szCs w:val="32"/>
          <w:lang w:val="en"/>
        </w:rPr>
        <w:lastRenderedPageBreak/>
        <w:t xml:space="preserve">How Government uses your data  </w:t>
      </w:r>
    </w:p>
    <w:p w14:paraId="29D6B04F" w14:textId="77777777" w:rsidR="00E3551B" w:rsidRPr="009500B1" w:rsidRDefault="00E3551B" w:rsidP="00E3551B">
      <w:pPr>
        <w:pStyle w:val="Heading2"/>
        <w:rPr>
          <w:rFonts w:ascii="Arial" w:hAnsi="Arial" w:cs="Arial"/>
          <w:b/>
          <w:lang w:val="en"/>
        </w:rPr>
      </w:pPr>
      <w:r w:rsidRPr="52223A56">
        <w:rPr>
          <w:rFonts w:ascii="Arial" w:hAnsi="Arial" w:cs="Arial"/>
          <w:b/>
          <w:bCs/>
          <w:lang w:val="en"/>
        </w:rPr>
        <w:t xml:space="preserve"> </w:t>
      </w:r>
    </w:p>
    <w:p w14:paraId="3F0F170A" w14:textId="77777777" w:rsidR="00E3551B" w:rsidRPr="00E3551B" w:rsidRDefault="00E3551B" w:rsidP="00BB56E0">
      <w:pPr>
        <w:jc w:val="both"/>
        <w:rPr>
          <w:rFonts w:ascii="Arial" w:hAnsi="Arial" w:cs="Arial"/>
        </w:rPr>
      </w:pPr>
      <w:r w:rsidRPr="00E3551B">
        <w:rPr>
          <w:rFonts w:ascii="Arial" w:hAnsi="Arial" w:cs="Arial"/>
        </w:rPr>
        <w:t>The pupil data that we lawfully share with the DfE through data collections:</w:t>
      </w:r>
    </w:p>
    <w:p w14:paraId="474FCA0F" w14:textId="77777777" w:rsidR="00E3551B" w:rsidRPr="00E3551B" w:rsidRDefault="00E3551B" w:rsidP="00BB56E0">
      <w:pPr>
        <w:pStyle w:val="ListParagraph"/>
        <w:numPr>
          <w:ilvl w:val="0"/>
          <w:numId w:val="49"/>
        </w:numPr>
        <w:suppressAutoHyphens/>
        <w:autoSpaceDN w:val="0"/>
        <w:spacing w:after="160" w:line="254" w:lineRule="auto"/>
        <w:contextualSpacing w:val="0"/>
        <w:jc w:val="both"/>
        <w:rPr>
          <w:rFonts w:ascii="Arial" w:hAnsi="Arial" w:cs="Arial"/>
        </w:rPr>
      </w:pPr>
      <w:r w:rsidRPr="00E3551B">
        <w:rPr>
          <w:rFonts w:ascii="Arial" w:hAnsi="Arial" w:cs="Arial"/>
        </w:rPr>
        <w:t>underpins school funding, which is calculated based upon the numbers of children and their characteristics in each school.</w:t>
      </w:r>
    </w:p>
    <w:p w14:paraId="30BAA7CF" w14:textId="77777777" w:rsidR="00E3551B" w:rsidRPr="00E3551B" w:rsidRDefault="00E3551B" w:rsidP="00BB56E0">
      <w:pPr>
        <w:pStyle w:val="ListParagraph"/>
        <w:numPr>
          <w:ilvl w:val="0"/>
          <w:numId w:val="49"/>
        </w:numPr>
        <w:suppressAutoHyphens/>
        <w:autoSpaceDN w:val="0"/>
        <w:spacing w:after="160" w:line="254" w:lineRule="auto"/>
        <w:contextualSpacing w:val="0"/>
        <w:jc w:val="both"/>
        <w:rPr>
          <w:rFonts w:ascii="Arial" w:hAnsi="Arial" w:cs="Arial"/>
        </w:rPr>
      </w:pPr>
      <w:r w:rsidRPr="00E3551B">
        <w:rPr>
          <w:rFonts w:ascii="Arial" w:hAnsi="Arial" w:cs="Arial"/>
        </w:rPr>
        <w:t>informs ‘short term’ education policy monitoring</w:t>
      </w:r>
      <w:r w:rsidRPr="00E3551B">
        <w:rPr>
          <w:rFonts w:ascii="Arial" w:hAnsi="Arial" w:cs="Arial"/>
          <w:iCs/>
        </w:rPr>
        <w:t xml:space="preserve"> and school accountability and intervention</w:t>
      </w:r>
      <w:r w:rsidRPr="00E3551B">
        <w:rPr>
          <w:rFonts w:ascii="Arial" w:hAnsi="Arial" w:cs="Arial"/>
        </w:rPr>
        <w:t xml:space="preserve"> (for example, school GCSE results or Pupil Progress measures).</w:t>
      </w:r>
    </w:p>
    <w:p w14:paraId="0BB4CF22" w14:textId="77777777" w:rsidR="00E3551B" w:rsidRPr="00E3551B" w:rsidRDefault="00E3551B" w:rsidP="00BB56E0">
      <w:pPr>
        <w:pStyle w:val="ListParagraph"/>
        <w:numPr>
          <w:ilvl w:val="0"/>
          <w:numId w:val="49"/>
        </w:numPr>
        <w:suppressAutoHyphens/>
        <w:autoSpaceDN w:val="0"/>
        <w:spacing w:after="160" w:line="254" w:lineRule="auto"/>
        <w:contextualSpacing w:val="0"/>
        <w:jc w:val="both"/>
        <w:rPr>
          <w:rFonts w:ascii="Arial" w:hAnsi="Arial" w:cs="Arial"/>
        </w:rPr>
      </w:pPr>
      <w:r w:rsidRPr="00E3551B">
        <w:rPr>
          <w:rFonts w:ascii="Arial" w:hAnsi="Arial" w:cs="Arial"/>
        </w:rPr>
        <w:t>supports ‘longer term’ research and monitoring of educational policy (for example how certain subject choices go on to affect education or earnings beyond school)</w:t>
      </w:r>
    </w:p>
    <w:p w14:paraId="3CFCB90F" w14:textId="77777777" w:rsidR="00E3551B" w:rsidRPr="00E5411C" w:rsidRDefault="00E3551B" w:rsidP="00E3551B">
      <w:pPr>
        <w:pStyle w:val="Heading2"/>
        <w:rPr>
          <w:rFonts w:ascii="Arial" w:hAnsi="Arial" w:cs="Arial"/>
          <w:b/>
          <w:szCs w:val="24"/>
        </w:rPr>
      </w:pPr>
      <w:r w:rsidRPr="52223A56">
        <w:rPr>
          <w:rFonts w:ascii="Arial" w:hAnsi="Arial" w:cs="Arial"/>
          <w:b/>
          <w:bCs/>
        </w:rPr>
        <w:t>Data collection requirements</w:t>
      </w:r>
    </w:p>
    <w:p w14:paraId="0D0B940D" w14:textId="77777777" w:rsidR="00E3551B" w:rsidRPr="00E3551B" w:rsidRDefault="00E3551B" w:rsidP="00E3551B">
      <w:pPr>
        <w:rPr>
          <w:lang w:eastAsia="ar-SA"/>
        </w:rPr>
      </w:pPr>
    </w:p>
    <w:p w14:paraId="511F4F7A" w14:textId="77777777" w:rsidR="00E3551B" w:rsidRDefault="00E3551B" w:rsidP="00BB56E0">
      <w:pPr>
        <w:jc w:val="both"/>
        <w:rPr>
          <w:rFonts w:ascii="Arial" w:hAnsi="Arial" w:cs="Arial"/>
        </w:rPr>
      </w:pPr>
      <w:r w:rsidRPr="00E3551B">
        <w:rPr>
          <w:rFonts w:ascii="Arial" w:hAnsi="Arial" w:cs="Arial"/>
        </w:rPr>
        <w:t>To find out more about the data collection requirements placed on us by the Department for Education (for example; via the school census) go to</w:t>
      </w:r>
      <w:r w:rsidRPr="00E3551B">
        <w:rPr>
          <w:rFonts w:ascii="Arial" w:hAnsi="Arial" w:cs="Arial"/>
          <w:sz w:val="20"/>
        </w:rPr>
        <w:t xml:space="preserve"> </w:t>
      </w:r>
      <w:hyperlink r:id="rId11" w:history="1">
        <w:r w:rsidRPr="00E3551B">
          <w:rPr>
            <w:rStyle w:val="Hyperlink"/>
            <w:rFonts w:ascii="Arial" w:hAnsi="Arial" w:cs="Arial"/>
          </w:rPr>
          <w:t>https://www.gov.uk/education/data-collection-and-censuses-for-schools</w:t>
        </w:r>
      </w:hyperlink>
      <w:r w:rsidRPr="00E3551B">
        <w:rPr>
          <w:rFonts w:ascii="Arial" w:hAnsi="Arial" w:cs="Arial"/>
        </w:rPr>
        <w:t xml:space="preserve"> </w:t>
      </w:r>
    </w:p>
    <w:p w14:paraId="0E27B00A" w14:textId="77777777" w:rsidR="00E3551B" w:rsidRPr="00E3551B" w:rsidRDefault="00E3551B" w:rsidP="00E3551B">
      <w:pPr>
        <w:rPr>
          <w:rFonts w:ascii="Arial" w:hAnsi="Arial" w:cs="Arial"/>
        </w:rPr>
      </w:pPr>
    </w:p>
    <w:p w14:paraId="4EE512BB" w14:textId="77777777" w:rsidR="00E3551B" w:rsidRPr="00E5411C" w:rsidRDefault="00E3551B" w:rsidP="00E3551B">
      <w:pPr>
        <w:pStyle w:val="Heading2"/>
        <w:rPr>
          <w:rFonts w:ascii="Arial" w:hAnsi="Arial" w:cs="Arial"/>
          <w:b/>
          <w:szCs w:val="24"/>
        </w:rPr>
      </w:pPr>
      <w:r w:rsidRPr="52223A56">
        <w:rPr>
          <w:rFonts w:ascii="Arial" w:hAnsi="Arial" w:cs="Arial"/>
          <w:b/>
          <w:bCs/>
        </w:rPr>
        <w:t>The National Pupil Database (NPD)</w:t>
      </w:r>
    </w:p>
    <w:p w14:paraId="60061E4C" w14:textId="77777777" w:rsidR="00E3551B" w:rsidRPr="00E3551B" w:rsidRDefault="00E3551B" w:rsidP="00E3551B">
      <w:pPr>
        <w:rPr>
          <w:rFonts w:ascii="Arial" w:hAnsi="Arial" w:cs="Arial"/>
          <w:lang w:eastAsia="ar-SA"/>
        </w:rPr>
      </w:pPr>
    </w:p>
    <w:p w14:paraId="4ADD95DD" w14:textId="77777777" w:rsidR="00E3551B" w:rsidRPr="00E3551B" w:rsidRDefault="00E3551B" w:rsidP="00BB56E0">
      <w:pPr>
        <w:jc w:val="both"/>
        <w:rPr>
          <w:rFonts w:ascii="Arial" w:hAnsi="Arial" w:cs="Arial"/>
        </w:rPr>
      </w:pPr>
      <w:r w:rsidRPr="455E7E47">
        <w:rPr>
          <w:rFonts w:ascii="Arial" w:hAnsi="Arial" w:cs="Arial"/>
        </w:rPr>
        <w:t xml:space="preserve">Much of the data about pupils in England goes on to be held in the National Pupil Database (NPD). </w:t>
      </w:r>
    </w:p>
    <w:p w14:paraId="01FB3F0B" w14:textId="1D7E6B30" w:rsidR="455E7E47" w:rsidRDefault="455E7E47" w:rsidP="455E7E47">
      <w:pPr>
        <w:jc w:val="both"/>
        <w:rPr>
          <w:rFonts w:ascii="Arial" w:hAnsi="Arial" w:cs="Arial"/>
        </w:rPr>
      </w:pPr>
    </w:p>
    <w:p w14:paraId="0C844543" w14:textId="77777777" w:rsidR="00E3551B" w:rsidRPr="00E3551B" w:rsidRDefault="00E3551B" w:rsidP="00BB56E0">
      <w:pPr>
        <w:jc w:val="both"/>
        <w:rPr>
          <w:rFonts w:ascii="Arial" w:hAnsi="Arial" w:cs="Arial"/>
        </w:rPr>
      </w:pPr>
      <w:r w:rsidRPr="455E7E47">
        <w:rPr>
          <w:rFonts w:ascii="Arial" w:hAnsi="Arial"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D394C67" w14:textId="13572406" w:rsidR="455E7E47" w:rsidRDefault="455E7E47" w:rsidP="455E7E47">
      <w:pPr>
        <w:jc w:val="both"/>
        <w:rPr>
          <w:rFonts w:ascii="Arial" w:hAnsi="Arial" w:cs="Arial"/>
        </w:rPr>
      </w:pPr>
    </w:p>
    <w:p w14:paraId="178CF99D" w14:textId="77777777" w:rsidR="00E3551B" w:rsidRPr="00E3551B" w:rsidRDefault="00E3551B" w:rsidP="00BB56E0">
      <w:pPr>
        <w:jc w:val="both"/>
        <w:rPr>
          <w:rFonts w:ascii="Arial" w:hAnsi="Arial" w:cs="Arial"/>
        </w:rPr>
      </w:pPr>
      <w:r w:rsidRPr="455E7E47">
        <w:rPr>
          <w:rFonts w:ascii="Arial" w:hAnsi="Arial" w:cs="Arial"/>
        </w:rPr>
        <w:t xml:space="preserve">It is held in electronic format for statistical purposes. This information is securely collected from a range of sources including schools, local </w:t>
      </w:r>
      <w:proofErr w:type="gramStart"/>
      <w:r w:rsidRPr="455E7E47">
        <w:rPr>
          <w:rFonts w:ascii="Arial" w:hAnsi="Arial" w:cs="Arial"/>
        </w:rPr>
        <w:t>authorities</w:t>
      </w:r>
      <w:proofErr w:type="gramEnd"/>
      <w:r w:rsidRPr="455E7E47">
        <w:rPr>
          <w:rFonts w:ascii="Arial" w:hAnsi="Arial" w:cs="Arial"/>
        </w:rPr>
        <w:t xml:space="preserve"> and awarding bodies. </w:t>
      </w:r>
    </w:p>
    <w:p w14:paraId="13CE2491" w14:textId="738F54B1" w:rsidR="455E7E47" w:rsidRDefault="455E7E47" w:rsidP="455E7E47">
      <w:pPr>
        <w:jc w:val="both"/>
        <w:rPr>
          <w:rFonts w:ascii="Arial" w:hAnsi="Arial" w:cs="Arial"/>
        </w:rPr>
      </w:pPr>
    </w:p>
    <w:p w14:paraId="117F4EE7" w14:textId="5B0E69ED" w:rsidR="00E3551B" w:rsidRDefault="00E3551B" w:rsidP="455E7E47">
      <w:pPr>
        <w:rPr>
          <w:rFonts w:ascii="Arial" w:hAnsi="Arial" w:cs="Arial"/>
        </w:rPr>
      </w:pPr>
      <w:r w:rsidRPr="455E7E47">
        <w:rPr>
          <w:rFonts w:ascii="Arial" w:hAnsi="Arial" w:cs="Arial"/>
        </w:rPr>
        <w:t>To find out more about the NPD, go to</w:t>
      </w:r>
      <w:r w:rsidR="67A83B78" w:rsidRPr="455E7E47">
        <w:rPr>
          <w:rFonts w:ascii="Arial" w:hAnsi="Arial" w:cs="Arial"/>
        </w:rPr>
        <w:t>:</w:t>
      </w:r>
      <w:r w:rsidRPr="455E7E47">
        <w:rPr>
          <w:rFonts w:ascii="Arial" w:hAnsi="Arial" w:cs="Arial"/>
        </w:rPr>
        <w:t xml:space="preserve"> </w:t>
      </w:r>
      <w:hyperlink r:id="rId12">
        <w:r w:rsidRPr="455E7E47">
          <w:rPr>
            <w:rStyle w:val="Hyperlink"/>
            <w:rFonts w:ascii="Arial" w:hAnsi="Arial" w:cs="Arial"/>
          </w:rPr>
          <w:t>https://www.gov.uk/government/publications/national-pupil-database-user-guide-and-supporting-information</w:t>
        </w:r>
      </w:hyperlink>
    </w:p>
    <w:p w14:paraId="44EAFD9C" w14:textId="77777777" w:rsidR="00E3551B" w:rsidRPr="00E3551B" w:rsidRDefault="00E3551B" w:rsidP="00E3551B">
      <w:pPr>
        <w:rPr>
          <w:rFonts w:ascii="Arial" w:hAnsi="Arial" w:cs="Arial"/>
        </w:rPr>
      </w:pPr>
    </w:p>
    <w:p w14:paraId="3A745376" w14:textId="77777777" w:rsidR="00E3551B" w:rsidRPr="00E5411C" w:rsidRDefault="00E3551B" w:rsidP="00E3551B">
      <w:pPr>
        <w:pStyle w:val="DeptBullets"/>
        <w:numPr>
          <w:ilvl w:val="0"/>
          <w:numId w:val="0"/>
        </w:numPr>
        <w:ind w:left="720" w:hanging="360"/>
        <w:rPr>
          <w:b/>
          <w:szCs w:val="24"/>
          <w:lang w:eastAsia="en-GB"/>
        </w:rPr>
      </w:pPr>
      <w:r w:rsidRPr="00E5411C">
        <w:rPr>
          <w:b/>
          <w:szCs w:val="24"/>
          <w:lang w:eastAsia="en-GB"/>
        </w:rPr>
        <w:t>Sharing by the Department</w:t>
      </w:r>
    </w:p>
    <w:p w14:paraId="0A60BFE5" w14:textId="77777777" w:rsidR="00E3551B" w:rsidRPr="00E5411C" w:rsidRDefault="00E3551B" w:rsidP="00BB56E0">
      <w:pPr>
        <w:pStyle w:val="NormalWeb"/>
        <w:jc w:val="both"/>
        <w:rPr>
          <w:rFonts w:ascii="Arial" w:hAnsi="Arial" w:cs="Arial"/>
          <w:lang w:val="en"/>
        </w:rPr>
      </w:pPr>
      <w:r w:rsidRPr="00E5411C">
        <w:rPr>
          <w:rFonts w:ascii="Arial" w:hAnsi="Arial" w:cs="Arial"/>
          <w:lang w:val="en"/>
        </w:rPr>
        <w:t>The law allows the Department to share pupils’ personal data with certain third parties, including:</w:t>
      </w:r>
    </w:p>
    <w:p w14:paraId="18978411" w14:textId="77777777" w:rsidR="00E3551B" w:rsidRPr="00E5411C" w:rsidRDefault="00E3551B" w:rsidP="00BB56E0">
      <w:pPr>
        <w:numPr>
          <w:ilvl w:val="0"/>
          <w:numId w:val="50"/>
        </w:numPr>
        <w:suppressAutoHyphens/>
        <w:autoSpaceDN w:val="0"/>
        <w:spacing w:before="100" w:after="100"/>
        <w:jc w:val="both"/>
        <w:rPr>
          <w:rFonts w:ascii="Arial" w:hAnsi="Arial" w:cs="Arial"/>
          <w:lang w:val="en"/>
        </w:rPr>
      </w:pPr>
      <w:r w:rsidRPr="00E5411C">
        <w:rPr>
          <w:rFonts w:ascii="Arial" w:hAnsi="Arial" w:cs="Arial"/>
          <w:lang w:val="en"/>
        </w:rPr>
        <w:t>schools</w:t>
      </w:r>
    </w:p>
    <w:p w14:paraId="46C47B0F" w14:textId="77777777" w:rsidR="00E3551B" w:rsidRPr="00E5411C" w:rsidRDefault="00E3551B" w:rsidP="00BB56E0">
      <w:pPr>
        <w:numPr>
          <w:ilvl w:val="0"/>
          <w:numId w:val="50"/>
        </w:numPr>
        <w:suppressAutoHyphens/>
        <w:autoSpaceDN w:val="0"/>
        <w:spacing w:before="100" w:after="100"/>
        <w:jc w:val="both"/>
        <w:rPr>
          <w:rFonts w:ascii="Arial" w:hAnsi="Arial" w:cs="Arial"/>
          <w:lang w:val="en"/>
        </w:rPr>
      </w:pPr>
      <w:r w:rsidRPr="00E5411C">
        <w:rPr>
          <w:rFonts w:ascii="Arial" w:hAnsi="Arial" w:cs="Arial"/>
          <w:lang w:val="en"/>
        </w:rPr>
        <w:t>local authorities</w:t>
      </w:r>
    </w:p>
    <w:p w14:paraId="42EA98BE" w14:textId="77777777" w:rsidR="00E3551B" w:rsidRPr="00E5411C" w:rsidRDefault="00E3551B" w:rsidP="00BB56E0">
      <w:pPr>
        <w:numPr>
          <w:ilvl w:val="0"/>
          <w:numId w:val="50"/>
        </w:numPr>
        <w:suppressAutoHyphens/>
        <w:autoSpaceDN w:val="0"/>
        <w:spacing w:before="100" w:after="100"/>
        <w:jc w:val="both"/>
        <w:rPr>
          <w:rFonts w:ascii="Arial" w:hAnsi="Arial" w:cs="Arial"/>
          <w:lang w:val="en"/>
        </w:rPr>
      </w:pPr>
      <w:r w:rsidRPr="00E5411C">
        <w:rPr>
          <w:rFonts w:ascii="Arial" w:hAnsi="Arial" w:cs="Arial"/>
          <w:lang w:val="en"/>
        </w:rPr>
        <w:t>researchers</w:t>
      </w:r>
    </w:p>
    <w:p w14:paraId="7937502B" w14:textId="77777777" w:rsidR="00E3551B" w:rsidRPr="00E5411C" w:rsidRDefault="00E3551B" w:rsidP="00BB56E0">
      <w:pPr>
        <w:numPr>
          <w:ilvl w:val="0"/>
          <w:numId w:val="50"/>
        </w:numPr>
        <w:suppressAutoHyphens/>
        <w:autoSpaceDN w:val="0"/>
        <w:spacing w:before="100" w:after="100"/>
        <w:jc w:val="both"/>
        <w:rPr>
          <w:rFonts w:ascii="Arial" w:hAnsi="Arial" w:cs="Arial"/>
          <w:lang w:val="en"/>
        </w:rPr>
      </w:pPr>
      <w:proofErr w:type="spellStart"/>
      <w:r w:rsidRPr="00E5411C">
        <w:rPr>
          <w:rFonts w:ascii="Arial" w:hAnsi="Arial" w:cs="Arial"/>
          <w:lang w:val="en"/>
        </w:rPr>
        <w:t>organisations</w:t>
      </w:r>
      <w:proofErr w:type="spellEnd"/>
      <w:r w:rsidRPr="00E5411C">
        <w:rPr>
          <w:rFonts w:ascii="Arial" w:hAnsi="Arial" w:cs="Arial"/>
          <w:lang w:val="en"/>
        </w:rPr>
        <w:t xml:space="preserve"> connected with promoting the education or wellbeing of children in </w:t>
      </w:r>
      <w:proofErr w:type="gramStart"/>
      <w:r w:rsidRPr="00E5411C">
        <w:rPr>
          <w:rFonts w:ascii="Arial" w:hAnsi="Arial" w:cs="Arial"/>
          <w:lang w:val="en"/>
        </w:rPr>
        <w:t>England</w:t>
      </w:r>
      <w:proofErr w:type="gramEnd"/>
    </w:p>
    <w:p w14:paraId="1AF538F9" w14:textId="77777777" w:rsidR="00E3551B" w:rsidRPr="00E5411C" w:rsidRDefault="00E3551B" w:rsidP="00BB56E0">
      <w:pPr>
        <w:numPr>
          <w:ilvl w:val="0"/>
          <w:numId w:val="50"/>
        </w:numPr>
        <w:suppressAutoHyphens/>
        <w:autoSpaceDN w:val="0"/>
        <w:spacing w:before="100" w:after="100"/>
        <w:jc w:val="both"/>
        <w:rPr>
          <w:rFonts w:ascii="Arial" w:hAnsi="Arial" w:cs="Arial"/>
          <w:lang w:val="en"/>
        </w:rPr>
      </w:pPr>
      <w:r w:rsidRPr="00E5411C">
        <w:rPr>
          <w:rFonts w:ascii="Arial" w:hAnsi="Arial" w:cs="Arial"/>
          <w:lang w:val="en"/>
        </w:rPr>
        <w:t>other government departments and agencies</w:t>
      </w:r>
    </w:p>
    <w:p w14:paraId="2640E9FE" w14:textId="77777777" w:rsidR="00E3551B" w:rsidRPr="00E5411C" w:rsidRDefault="00E3551B" w:rsidP="00BB56E0">
      <w:pPr>
        <w:numPr>
          <w:ilvl w:val="0"/>
          <w:numId w:val="50"/>
        </w:numPr>
        <w:suppressAutoHyphens/>
        <w:autoSpaceDN w:val="0"/>
        <w:spacing w:before="100" w:after="100"/>
        <w:jc w:val="both"/>
        <w:rPr>
          <w:rFonts w:ascii="Arial" w:hAnsi="Arial" w:cs="Arial"/>
        </w:rPr>
      </w:pPr>
      <w:r w:rsidRPr="00E5411C">
        <w:rPr>
          <w:rFonts w:ascii="Arial" w:hAnsi="Arial" w:cs="Arial"/>
        </w:rPr>
        <w:t xml:space="preserve">organisations fighting or identifying </w:t>
      </w:r>
      <w:proofErr w:type="gramStart"/>
      <w:r w:rsidRPr="00E5411C">
        <w:rPr>
          <w:rFonts w:ascii="Arial" w:hAnsi="Arial" w:cs="Arial"/>
        </w:rPr>
        <w:t>crime</w:t>
      </w:r>
      <w:proofErr w:type="gramEnd"/>
    </w:p>
    <w:p w14:paraId="7C555E9F" w14:textId="77777777" w:rsidR="00E3551B" w:rsidRPr="00E5411C" w:rsidRDefault="00E3551B" w:rsidP="00BB56E0">
      <w:pPr>
        <w:widowControl w:val="0"/>
        <w:overflowPunct w:val="0"/>
        <w:autoSpaceDE w:val="0"/>
        <w:jc w:val="both"/>
        <w:rPr>
          <w:rFonts w:ascii="Arial" w:hAnsi="Arial" w:cs="Arial"/>
        </w:rPr>
      </w:pPr>
      <w:r w:rsidRPr="00E5411C">
        <w:rPr>
          <w:rFonts w:ascii="Arial" w:hAnsi="Arial" w:cs="Arial"/>
        </w:rPr>
        <w:t xml:space="preserve">For more information about the Department’s NPD data sharing process, please visit: </w:t>
      </w:r>
    </w:p>
    <w:p w14:paraId="14D4F341" w14:textId="77777777" w:rsidR="00E3551B" w:rsidRPr="00E5411C" w:rsidRDefault="00000000" w:rsidP="00BB56E0">
      <w:pPr>
        <w:widowControl w:val="0"/>
        <w:overflowPunct w:val="0"/>
        <w:autoSpaceDE w:val="0"/>
        <w:jc w:val="both"/>
        <w:rPr>
          <w:rFonts w:ascii="Arial" w:hAnsi="Arial" w:cs="Arial"/>
        </w:rPr>
      </w:pPr>
      <w:hyperlink r:id="rId13" w:tooltip="Data protection: how we collect and share research data" w:history="1">
        <w:r w:rsidR="00E3551B" w:rsidRPr="00E5411C">
          <w:rPr>
            <w:rStyle w:val="Hyperlink"/>
            <w:rFonts w:ascii="Arial" w:hAnsi="Arial" w:cs="Arial"/>
          </w:rPr>
          <w:t>https://www.gov.uk/data-protection-how-we-collect-and-share-research-data</w:t>
        </w:r>
      </w:hyperlink>
      <w:r w:rsidR="00E3551B" w:rsidRPr="00E5411C">
        <w:rPr>
          <w:rFonts w:ascii="Arial" w:hAnsi="Arial" w:cs="Arial"/>
        </w:rPr>
        <w:t xml:space="preserve"> </w:t>
      </w:r>
    </w:p>
    <w:p w14:paraId="4B94D5A5" w14:textId="77777777" w:rsidR="00E3551B" w:rsidRPr="00E5411C" w:rsidRDefault="00E3551B" w:rsidP="00E3551B">
      <w:pPr>
        <w:widowControl w:val="0"/>
        <w:overflowPunct w:val="0"/>
        <w:autoSpaceDE w:val="0"/>
        <w:rPr>
          <w:rFonts w:ascii="Arial" w:hAnsi="Arial" w:cs="Arial"/>
        </w:rPr>
      </w:pPr>
    </w:p>
    <w:p w14:paraId="5737B0CB" w14:textId="266B2B81" w:rsidR="00E3551B" w:rsidRPr="00E5411C" w:rsidRDefault="00E3551B" w:rsidP="455E7E47">
      <w:pPr>
        <w:pStyle w:val="DeptBullets"/>
        <w:numPr>
          <w:ilvl w:val="0"/>
          <w:numId w:val="0"/>
        </w:numPr>
        <w:tabs>
          <w:tab w:val="left" w:pos="720"/>
        </w:tabs>
        <w:ind w:left="720"/>
        <w:jc w:val="both"/>
        <w:rPr>
          <w:rFonts w:cs="Arial"/>
        </w:rPr>
      </w:pPr>
      <w:r w:rsidRPr="455E7E47">
        <w:rPr>
          <w:rFonts w:cs="Arial"/>
        </w:rPr>
        <w:t>Organisations fighting or identifying crime may use their legal powers to contact DfE</w:t>
      </w:r>
      <w:r w:rsidR="79EE6B73" w:rsidRPr="455E7E47">
        <w:rPr>
          <w:rFonts w:cs="Arial"/>
        </w:rPr>
        <w:t xml:space="preserve"> </w:t>
      </w:r>
      <w:r w:rsidRPr="455E7E47">
        <w:rPr>
          <w:rFonts w:cs="Arial"/>
        </w:rPr>
        <w:t>to request access to individual level information relevant to detecting that crime. Whilst numbers fluctuate slightly over time, DfE typically supplies</w:t>
      </w:r>
      <w:r w:rsidRPr="455E7E47">
        <w:rPr>
          <w:rFonts w:cs="Arial"/>
          <w:b/>
          <w:bCs/>
        </w:rPr>
        <w:t xml:space="preserve"> </w:t>
      </w:r>
      <w:r w:rsidRPr="455E7E47">
        <w:rPr>
          <w:rFonts w:cs="Arial"/>
        </w:rPr>
        <w:t>data on around 600 pupils per year</w:t>
      </w:r>
      <w:r w:rsidRPr="455E7E47">
        <w:rPr>
          <w:rFonts w:cs="Arial"/>
          <w:b/>
          <w:bCs/>
        </w:rPr>
        <w:t xml:space="preserve"> </w:t>
      </w:r>
      <w:r w:rsidRPr="455E7E47">
        <w:rPr>
          <w:rFonts w:cs="Arial"/>
        </w:rPr>
        <w:t>to the Home Office and roughly 1 per year to the Police.</w:t>
      </w:r>
    </w:p>
    <w:p w14:paraId="183D1325" w14:textId="77777777" w:rsidR="00E3551B" w:rsidRDefault="00E3551B" w:rsidP="00BB56E0">
      <w:pPr>
        <w:jc w:val="both"/>
        <w:rPr>
          <w:rFonts w:ascii="Arial" w:hAnsi="Arial" w:cs="Arial"/>
        </w:rPr>
      </w:pPr>
      <w:r w:rsidRPr="00E5411C">
        <w:rPr>
          <w:rFonts w:ascii="Arial" w:hAnsi="Arial"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4" w:history="1">
        <w:r w:rsidRPr="00E5411C">
          <w:rPr>
            <w:rStyle w:val="Hyperlink"/>
            <w:rFonts w:ascii="Arial" w:hAnsi="Arial" w:cs="Arial"/>
          </w:rPr>
          <w:t>https://www.gov.uk/government/publications/dfe-external-data-shares</w:t>
        </w:r>
      </w:hyperlink>
    </w:p>
    <w:p w14:paraId="3DEEC669" w14:textId="77777777" w:rsidR="00E5411C" w:rsidRPr="00E5411C" w:rsidRDefault="00E5411C" w:rsidP="00E3551B">
      <w:pPr>
        <w:rPr>
          <w:rFonts w:ascii="Arial" w:hAnsi="Arial" w:cs="Arial"/>
        </w:rPr>
      </w:pPr>
    </w:p>
    <w:p w14:paraId="794F3ED8" w14:textId="77777777" w:rsidR="00E3551B" w:rsidRPr="00E5411C" w:rsidRDefault="00E3551B" w:rsidP="00E3551B">
      <w:pPr>
        <w:pStyle w:val="DeptBullets"/>
        <w:numPr>
          <w:ilvl w:val="0"/>
          <w:numId w:val="0"/>
        </w:numPr>
        <w:ind w:left="720" w:hanging="360"/>
        <w:rPr>
          <w:b/>
          <w:szCs w:val="24"/>
          <w:lang w:eastAsia="en-GB"/>
        </w:rPr>
      </w:pPr>
      <w:r w:rsidRPr="00E5411C">
        <w:rPr>
          <w:b/>
          <w:szCs w:val="24"/>
          <w:lang w:eastAsia="en-GB"/>
        </w:rPr>
        <w:t xml:space="preserve">How to find out what personal information DfE hold about </w:t>
      </w:r>
      <w:proofErr w:type="gramStart"/>
      <w:r w:rsidRPr="00E5411C">
        <w:rPr>
          <w:b/>
          <w:szCs w:val="24"/>
          <w:lang w:eastAsia="en-GB"/>
        </w:rPr>
        <w:t>you</w:t>
      </w:r>
      <w:proofErr w:type="gramEnd"/>
    </w:p>
    <w:p w14:paraId="0D5F0B23" w14:textId="77777777" w:rsidR="00E3551B" w:rsidRPr="00E5411C" w:rsidRDefault="00E3551B" w:rsidP="00E3551B">
      <w:pPr>
        <w:pStyle w:val="DeptBullets"/>
        <w:numPr>
          <w:ilvl w:val="0"/>
          <w:numId w:val="0"/>
        </w:numPr>
        <w:tabs>
          <w:tab w:val="left" w:pos="720"/>
        </w:tabs>
        <w:ind w:left="720" w:hanging="360"/>
        <w:rPr>
          <w:rFonts w:cs="Arial"/>
          <w:szCs w:val="24"/>
        </w:rPr>
      </w:pPr>
      <w:r w:rsidRPr="00E5411C">
        <w:rPr>
          <w:rFonts w:cs="Arial"/>
          <w:szCs w:val="24"/>
        </w:rPr>
        <w:t>Under the terms of the Data Protection Act 2018, you are entitled to ask the Department:</w:t>
      </w:r>
    </w:p>
    <w:p w14:paraId="6D9D4A82" w14:textId="77777777" w:rsidR="00E3551B" w:rsidRPr="00E5411C" w:rsidRDefault="00E3551B" w:rsidP="00E3551B">
      <w:pPr>
        <w:numPr>
          <w:ilvl w:val="0"/>
          <w:numId w:val="50"/>
        </w:numPr>
        <w:suppressAutoHyphens/>
        <w:autoSpaceDN w:val="0"/>
        <w:spacing w:before="100" w:after="100"/>
        <w:rPr>
          <w:rFonts w:ascii="Arial" w:hAnsi="Arial" w:cs="Arial"/>
          <w:lang w:val="en"/>
        </w:rPr>
      </w:pPr>
      <w:r w:rsidRPr="00E5411C">
        <w:rPr>
          <w:rFonts w:ascii="Arial" w:hAnsi="Arial" w:cs="Arial"/>
          <w:lang w:val="en"/>
        </w:rPr>
        <w:t>if they are processing your personal data</w:t>
      </w:r>
    </w:p>
    <w:p w14:paraId="5E87FD59" w14:textId="77777777" w:rsidR="00E3551B" w:rsidRPr="00E5411C" w:rsidRDefault="00E3551B" w:rsidP="00E3551B">
      <w:pPr>
        <w:numPr>
          <w:ilvl w:val="0"/>
          <w:numId w:val="50"/>
        </w:numPr>
        <w:suppressAutoHyphens/>
        <w:autoSpaceDN w:val="0"/>
        <w:spacing w:before="100" w:after="100"/>
        <w:rPr>
          <w:rFonts w:ascii="Arial" w:hAnsi="Arial" w:cs="Arial"/>
          <w:lang w:val="en"/>
        </w:rPr>
      </w:pPr>
      <w:r w:rsidRPr="00E5411C">
        <w:rPr>
          <w:rFonts w:ascii="Arial" w:hAnsi="Arial" w:cs="Arial"/>
          <w:lang w:val="en"/>
        </w:rPr>
        <w:t xml:space="preserve">for a description of the </w:t>
      </w:r>
      <w:proofErr w:type="gramStart"/>
      <w:r w:rsidRPr="00E5411C">
        <w:rPr>
          <w:rFonts w:ascii="Arial" w:hAnsi="Arial" w:cs="Arial"/>
          <w:lang w:val="en"/>
        </w:rPr>
        <w:t>data</w:t>
      </w:r>
      <w:proofErr w:type="gramEnd"/>
      <w:r w:rsidRPr="00E5411C">
        <w:rPr>
          <w:rFonts w:ascii="Arial" w:hAnsi="Arial" w:cs="Arial"/>
          <w:lang w:val="en"/>
        </w:rPr>
        <w:t xml:space="preserve"> they hold about you</w:t>
      </w:r>
    </w:p>
    <w:p w14:paraId="0D716B83" w14:textId="77777777" w:rsidR="00E3551B" w:rsidRPr="00E5411C" w:rsidRDefault="00E3551B" w:rsidP="00E3551B">
      <w:pPr>
        <w:numPr>
          <w:ilvl w:val="0"/>
          <w:numId w:val="50"/>
        </w:numPr>
        <w:suppressAutoHyphens/>
        <w:autoSpaceDN w:val="0"/>
        <w:spacing w:before="100" w:after="100"/>
        <w:rPr>
          <w:rFonts w:ascii="Arial" w:hAnsi="Arial" w:cs="Arial"/>
          <w:lang w:val="en"/>
        </w:rPr>
      </w:pPr>
      <w:r w:rsidRPr="00E5411C">
        <w:rPr>
          <w:rFonts w:ascii="Arial" w:hAnsi="Arial" w:cs="Arial"/>
          <w:lang w:val="en"/>
        </w:rPr>
        <w:t xml:space="preserve">the reasons they’re holding it and any recipient it may be disclosed to </w:t>
      </w:r>
    </w:p>
    <w:p w14:paraId="3D33CC20" w14:textId="77777777" w:rsidR="00E3551B" w:rsidRPr="00E5411C" w:rsidRDefault="00E3551B" w:rsidP="00E3551B">
      <w:pPr>
        <w:numPr>
          <w:ilvl w:val="0"/>
          <w:numId w:val="50"/>
        </w:numPr>
        <w:suppressAutoHyphens/>
        <w:autoSpaceDN w:val="0"/>
        <w:spacing w:before="100" w:after="100"/>
        <w:rPr>
          <w:rFonts w:ascii="Arial" w:hAnsi="Arial" w:cs="Arial"/>
          <w:lang w:val="en"/>
        </w:rPr>
      </w:pPr>
      <w:r w:rsidRPr="00E5411C">
        <w:rPr>
          <w:rFonts w:ascii="Arial" w:hAnsi="Arial" w:cs="Arial"/>
          <w:lang w:val="en"/>
        </w:rPr>
        <w:t>for a copy of your personal data and any details of its source</w:t>
      </w:r>
    </w:p>
    <w:p w14:paraId="5473783A" w14:textId="77777777" w:rsidR="00E3551B" w:rsidRPr="00E5411C" w:rsidRDefault="00E3551B" w:rsidP="00E3551B">
      <w:pPr>
        <w:pStyle w:val="DeptBullets"/>
        <w:numPr>
          <w:ilvl w:val="0"/>
          <w:numId w:val="0"/>
        </w:numPr>
        <w:tabs>
          <w:tab w:val="left" w:pos="720"/>
        </w:tabs>
        <w:ind w:left="720" w:hanging="360"/>
        <w:rPr>
          <w:rFonts w:cs="Arial"/>
          <w:szCs w:val="24"/>
        </w:rPr>
      </w:pPr>
      <w:r w:rsidRPr="00E5411C">
        <w:rPr>
          <w:rFonts w:cs="Arial"/>
          <w:szCs w:val="24"/>
          <w:lang w:val="en"/>
        </w:rPr>
        <w:t xml:space="preserve">If you want to see the personal data held about you by the Department, you should make a ‘subject access request’.  </w:t>
      </w:r>
      <w:r w:rsidRPr="00E5411C">
        <w:rPr>
          <w:rFonts w:cs="Arial"/>
          <w:szCs w:val="24"/>
        </w:rPr>
        <w:t>Further information on how to do this can be found within the Department’s personal information charter that is published at the address below:</w:t>
      </w:r>
    </w:p>
    <w:p w14:paraId="0E2F765E" w14:textId="77777777" w:rsidR="00E3551B" w:rsidRPr="00E5411C" w:rsidRDefault="00000000" w:rsidP="00E3551B">
      <w:pPr>
        <w:rPr>
          <w:rFonts w:ascii="Arial" w:hAnsi="Arial" w:cs="Arial"/>
        </w:rPr>
      </w:pPr>
      <w:hyperlink r:id="rId15" w:history="1">
        <w:r w:rsidR="00E3551B" w:rsidRPr="00E5411C">
          <w:rPr>
            <w:rStyle w:val="Hyperlink"/>
            <w:rFonts w:ascii="Arial" w:hAnsi="Arial" w:cs="Arial"/>
          </w:rPr>
          <w:t>https://www.gov.uk/government/organisations/department-for-education/about/personal-information-charter</w:t>
        </w:r>
      </w:hyperlink>
    </w:p>
    <w:p w14:paraId="3131B422" w14:textId="77777777" w:rsidR="00E3551B" w:rsidRPr="00E5411C" w:rsidRDefault="00E3551B" w:rsidP="00E3551B">
      <w:pPr>
        <w:spacing w:line="254" w:lineRule="auto"/>
        <w:rPr>
          <w:rFonts w:ascii="Arial" w:hAnsi="Arial" w:cs="Arial"/>
        </w:rPr>
      </w:pPr>
      <w:r w:rsidRPr="00E5411C">
        <w:rPr>
          <w:rFonts w:ascii="Arial" w:hAnsi="Arial" w:cs="Arial"/>
        </w:rPr>
        <w:t xml:space="preserve">To contact DfE: </w:t>
      </w:r>
      <w:hyperlink r:id="rId16" w:history="1">
        <w:r w:rsidRPr="00E5411C">
          <w:rPr>
            <w:rStyle w:val="Hyperlink"/>
            <w:rFonts w:ascii="Arial" w:hAnsi="Arial" w:cs="Arial"/>
          </w:rPr>
          <w:t>https://www.gov.uk/contact-dfe</w:t>
        </w:r>
      </w:hyperlink>
      <w:r w:rsidRPr="00E5411C">
        <w:rPr>
          <w:rFonts w:ascii="Arial" w:hAnsi="Arial" w:cs="Arial"/>
        </w:rPr>
        <w:t xml:space="preserve"> </w:t>
      </w:r>
    </w:p>
    <w:p w14:paraId="5F807746" w14:textId="77777777" w:rsidR="00E3551B" w:rsidRPr="00C61827" w:rsidRDefault="00000000" w:rsidP="00C61827">
      <w:pPr>
        <w:jc w:val="right"/>
        <w:rPr>
          <w:rFonts w:ascii="Arial" w:hAnsi="Arial" w:cs="Arial"/>
        </w:rPr>
      </w:pPr>
      <w:hyperlink w:anchor="_top" w:history="1">
        <w:r w:rsidR="00C61827" w:rsidRPr="00C61827">
          <w:rPr>
            <w:rStyle w:val="Hyperlink"/>
            <w:rFonts w:ascii="Arial" w:eastAsiaTheme="majorEastAsia" w:hAnsi="Arial"/>
            <w:lang w:val="en"/>
          </w:rPr>
          <w:t>Back to the top</w:t>
        </w:r>
      </w:hyperlink>
    </w:p>
    <w:p w14:paraId="3656B9AB" w14:textId="77777777" w:rsidR="00E3551B" w:rsidRDefault="00E3551B" w:rsidP="009500B1">
      <w:pPr>
        <w:rPr>
          <w:rFonts w:ascii="Arial" w:hAnsi="Arial" w:cs="Arial"/>
          <w:i/>
        </w:rPr>
      </w:pPr>
    </w:p>
    <w:p w14:paraId="45FB0818" w14:textId="77777777" w:rsidR="009500B1" w:rsidRDefault="009500B1" w:rsidP="009500B1">
      <w:pPr>
        <w:rPr>
          <w:lang w:val="en-US"/>
        </w:rPr>
      </w:pPr>
    </w:p>
    <w:p w14:paraId="049F31CB" w14:textId="77777777" w:rsidR="009500B1" w:rsidRDefault="009500B1" w:rsidP="000565C5">
      <w:pPr>
        <w:widowControl w:val="0"/>
        <w:overflowPunct w:val="0"/>
        <w:autoSpaceDE w:val="0"/>
        <w:autoSpaceDN w:val="0"/>
        <w:adjustRightInd w:val="0"/>
        <w:ind w:left="-851" w:right="-406"/>
        <w:jc w:val="center"/>
        <w:textAlignment w:val="baseline"/>
        <w:rPr>
          <w:rFonts w:ascii="Arial" w:hAnsi="Arial" w:cs="Arial"/>
          <w:b/>
          <w:sz w:val="36"/>
          <w:szCs w:val="36"/>
          <w:lang w:eastAsia="en-US"/>
        </w:rPr>
      </w:pPr>
    </w:p>
    <w:p w14:paraId="53128261" w14:textId="77777777" w:rsidR="007673B1" w:rsidRPr="007673B1" w:rsidRDefault="007673B1" w:rsidP="00F737C1">
      <w:pPr>
        <w:spacing w:before="120" w:after="120"/>
        <w:rPr>
          <w:rFonts w:ascii="Arial" w:eastAsia="MS Mincho" w:hAnsi="Arial"/>
          <w:b/>
          <w:sz w:val="18"/>
          <w:szCs w:val="18"/>
          <w:lang w:val="en-US" w:eastAsia="en-US"/>
        </w:rPr>
      </w:pPr>
    </w:p>
    <w:p w14:paraId="62486C05" w14:textId="77777777" w:rsidR="00F737C1" w:rsidRPr="007673B1" w:rsidRDefault="00F737C1" w:rsidP="00F737C1">
      <w:pPr>
        <w:spacing w:before="120" w:after="120"/>
        <w:rPr>
          <w:rFonts w:ascii="Arial" w:eastAsia="MS Mincho" w:hAnsi="Arial"/>
          <w:sz w:val="18"/>
          <w:szCs w:val="18"/>
          <w:lang w:val="en-US" w:eastAsia="en-US"/>
        </w:rPr>
      </w:pPr>
    </w:p>
    <w:p w14:paraId="4101652C" w14:textId="77777777" w:rsidR="00F737C1" w:rsidRPr="007673B1" w:rsidRDefault="00F737C1" w:rsidP="00F737C1">
      <w:pPr>
        <w:spacing w:before="120" w:after="120"/>
        <w:rPr>
          <w:rFonts w:ascii="Arial" w:eastAsia="MS Mincho" w:hAnsi="Arial"/>
          <w:sz w:val="18"/>
          <w:szCs w:val="18"/>
          <w:lang w:val="en-US" w:eastAsia="en-US"/>
        </w:rPr>
      </w:pPr>
    </w:p>
    <w:sectPr w:rsidR="00F737C1" w:rsidRPr="007673B1" w:rsidSect="005957AE">
      <w:headerReference w:type="default" r:id="rId17"/>
      <w:footerReference w:type="default" r:id="rId18"/>
      <w:pgSz w:w="11906" w:h="16838" w:code="9"/>
      <w:pgMar w:top="1440" w:right="1440" w:bottom="1134" w:left="1134" w:header="107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1F62" w14:textId="77777777" w:rsidR="00F34805" w:rsidRDefault="00F34805">
      <w:r>
        <w:separator/>
      </w:r>
    </w:p>
  </w:endnote>
  <w:endnote w:type="continuationSeparator" w:id="0">
    <w:p w14:paraId="4591082D" w14:textId="77777777" w:rsidR="00F34805" w:rsidRDefault="00F3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58174777" w:rsidR="006D460F" w:rsidRDefault="006D460F">
    <w:pPr>
      <w:pStyle w:val="Footer"/>
      <w:jc w:val="center"/>
    </w:pPr>
  </w:p>
  <w:p w14:paraId="4B99056E" w14:textId="50C48F44" w:rsidR="006D460F" w:rsidRDefault="0046776B">
    <w:pPr>
      <w:pStyle w:val="Footer"/>
    </w:pPr>
    <w:r w:rsidRPr="00727BF8">
      <w:rPr>
        <w:noProof/>
      </w:rPr>
      <w:drawing>
        <wp:inline distT="0" distB="0" distL="0" distR="0" wp14:anchorId="1FB9100D" wp14:editId="19A98F3A">
          <wp:extent cx="1343025" cy="466725"/>
          <wp:effectExtent l="0" t="0" r="9525" b="9525"/>
          <wp:docPr id="1" name="Picture 1" descr="DPAS - Logo FINAL (For ligh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S - Logo FINAL (For light 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D60D" w14:textId="77777777" w:rsidR="00F34805" w:rsidRDefault="00F34805">
      <w:r>
        <w:separator/>
      </w:r>
    </w:p>
  </w:footnote>
  <w:footnote w:type="continuationSeparator" w:id="0">
    <w:p w14:paraId="33B012D9" w14:textId="77777777" w:rsidR="00F34805" w:rsidRDefault="00F3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4659" w14:textId="37E47CC5" w:rsidR="006E6BB5" w:rsidRDefault="006E6BB5">
    <w:pPr>
      <w:pStyle w:val="Header"/>
    </w:pPr>
    <w:r>
      <w:t>The DP Advice Service Ltd</w:t>
    </w:r>
  </w:p>
  <w:p w14:paraId="53936B68" w14:textId="6C48FBF7" w:rsidR="006E6BB5" w:rsidRDefault="006E6BB5">
    <w:pPr>
      <w:pStyle w:val="Header"/>
    </w:pPr>
    <w:r>
      <w:t>Privacy Notice – Parent/Pupil Information</w:t>
    </w:r>
  </w:p>
  <w:p w14:paraId="3CF2D8B6" w14:textId="77777777" w:rsidR="00DC0D91" w:rsidRDefault="00DC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3"/>
    <w:lvl w:ilvl="0">
      <w:start w:val="4"/>
      <w:numFmt w:val="decimal"/>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3"/>
      <w:numFmt w:val="decimal"/>
      <w:lvlText w:val="%1."/>
      <w:lvlJc w:val="left"/>
      <w:pPr>
        <w:tabs>
          <w:tab w:val="num" w:pos="720"/>
        </w:tabs>
        <w:ind w:left="720" w:hanging="72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2E84B3A"/>
    <w:multiLevelType w:val="hybridMultilevel"/>
    <w:tmpl w:val="36A82DD0"/>
    <w:lvl w:ilvl="0" w:tplc="F448288C">
      <w:start w:val="1"/>
      <w:numFmt w:val="decimal"/>
      <w:lvlText w:val=""/>
      <w:lvlJc w:val="left"/>
      <w:pPr>
        <w:ind w:left="720" w:hanging="360"/>
      </w:pPr>
    </w:lvl>
    <w:lvl w:ilvl="1" w:tplc="FFA4FC1C">
      <w:start w:val="1"/>
      <w:numFmt w:val="lowerLetter"/>
      <w:lvlText w:val="%2."/>
      <w:lvlJc w:val="left"/>
      <w:pPr>
        <w:ind w:left="1440" w:hanging="360"/>
      </w:pPr>
    </w:lvl>
    <w:lvl w:ilvl="2" w:tplc="58841776">
      <w:start w:val="1"/>
      <w:numFmt w:val="lowerRoman"/>
      <w:lvlText w:val="%3."/>
      <w:lvlJc w:val="right"/>
      <w:pPr>
        <w:ind w:left="2160" w:hanging="180"/>
      </w:pPr>
    </w:lvl>
    <w:lvl w:ilvl="3" w:tplc="48D80DAC">
      <w:start w:val="1"/>
      <w:numFmt w:val="decimal"/>
      <w:lvlText w:val="%4."/>
      <w:lvlJc w:val="left"/>
      <w:pPr>
        <w:ind w:left="2880" w:hanging="360"/>
      </w:pPr>
    </w:lvl>
    <w:lvl w:ilvl="4" w:tplc="E9F4E894">
      <w:start w:val="1"/>
      <w:numFmt w:val="lowerLetter"/>
      <w:lvlText w:val="%5."/>
      <w:lvlJc w:val="left"/>
      <w:pPr>
        <w:ind w:left="3600" w:hanging="360"/>
      </w:pPr>
    </w:lvl>
    <w:lvl w:ilvl="5" w:tplc="387C37EA">
      <w:start w:val="1"/>
      <w:numFmt w:val="lowerRoman"/>
      <w:lvlText w:val="%6."/>
      <w:lvlJc w:val="right"/>
      <w:pPr>
        <w:ind w:left="4320" w:hanging="180"/>
      </w:pPr>
    </w:lvl>
    <w:lvl w:ilvl="6" w:tplc="8B78EB88">
      <w:start w:val="1"/>
      <w:numFmt w:val="decimal"/>
      <w:lvlText w:val="%7."/>
      <w:lvlJc w:val="left"/>
      <w:pPr>
        <w:ind w:left="5040" w:hanging="360"/>
      </w:pPr>
    </w:lvl>
    <w:lvl w:ilvl="7" w:tplc="5BA2E1A8">
      <w:start w:val="1"/>
      <w:numFmt w:val="lowerLetter"/>
      <w:lvlText w:val="%8."/>
      <w:lvlJc w:val="left"/>
      <w:pPr>
        <w:ind w:left="5760" w:hanging="360"/>
      </w:pPr>
    </w:lvl>
    <w:lvl w:ilvl="8" w:tplc="820EE86A">
      <w:start w:val="1"/>
      <w:numFmt w:val="lowerRoman"/>
      <w:lvlText w:val="%9."/>
      <w:lvlJc w:val="right"/>
      <w:pPr>
        <w:ind w:left="6480" w:hanging="180"/>
      </w:pPr>
    </w:lvl>
  </w:abstractNum>
  <w:abstractNum w:abstractNumId="6" w15:restartNumberingAfterBreak="0">
    <w:nsid w:val="06EC3683"/>
    <w:multiLevelType w:val="hybridMultilevel"/>
    <w:tmpl w:val="1A081D50"/>
    <w:lvl w:ilvl="0" w:tplc="0809000F">
      <w:start w:val="1"/>
      <w:numFmt w:val="decimal"/>
      <w:lvlText w:val="%1."/>
      <w:lvlJc w:val="left"/>
      <w:pPr>
        <w:ind w:left="-180" w:hanging="360"/>
      </w:pPr>
    </w:lvl>
    <w:lvl w:ilvl="1" w:tplc="08090019">
      <w:start w:val="1"/>
      <w:numFmt w:val="lowerLetter"/>
      <w:lvlText w:val="%2."/>
      <w:lvlJc w:val="left"/>
      <w:pPr>
        <w:ind w:left="540" w:hanging="360"/>
      </w:pPr>
    </w:lvl>
    <w:lvl w:ilvl="2" w:tplc="0809001B">
      <w:start w:val="1"/>
      <w:numFmt w:val="lowerRoman"/>
      <w:lvlText w:val="%3."/>
      <w:lvlJc w:val="right"/>
      <w:pPr>
        <w:ind w:left="1260" w:hanging="180"/>
      </w:pPr>
    </w:lvl>
    <w:lvl w:ilvl="3" w:tplc="0809000F">
      <w:start w:val="1"/>
      <w:numFmt w:val="decimal"/>
      <w:lvlText w:val="%4."/>
      <w:lvlJc w:val="left"/>
      <w:pPr>
        <w:ind w:left="1980" w:hanging="360"/>
      </w:pPr>
    </w:lvl>
    <w:lvl w:ilvl="4" w:tplc="08090019">
      <w:start w:val="1"/>
      <w:numFmt w:val="lowerLetter"/>
      <w:lvlText w:val="%5."/>
      <w:lvlJc w:val="left"/>
      <w:pPr>
        <w:ind w:left="2700" w:hanging="360"/>
      </w:pPr>
    </w:lvl>
    <w:lvl w:ilvl="5" w:tplc="0809001B">
      <w:start w:val="1"/>
      <w:numFmt w:val="lowerRoman"/>
      <w:lvlText w:val="%6."/>
      <w:lvlJc w:val="right"/>
      <w:pPr>
        <w:ind w:left="3420" w:hanging="180"/>
      </w:pPr>
    </w:lvl>
    <w:lvl w:ilvl="6" w:tplc="0809000F">
      <w:start w:val="1"/>
      <w:numFmt w:val="decimal"/>
      <w:lvlText w:val="%7."/>
      <w:lvlJc w:val="left"/>
      <w:pPr>
        <w:ind w:left="4140" w:hanging="360"/>
      </w:pPr>
    </w:lvl>
    <w:lvl w:ilvl="7" w:tplc="08090019">
      <w:start w:val="1"/>
      <w:numFmt w:val="lowerLetter"/>
      <w:lvlText w:val="%8."/>
      <w:lvlJc w:val="left"/>
      <w:pPr>
        <w:ind w:left="4860" w:hanging="360"/>
      </w:pPr>
    </w:lvl>
    <w:lvl w:ilvl="8" w:tplc="0809001B">
      <w:start w:val="1"/>
      <w:numFmt w:val="lowerRoman"/>
      <w:lvlText w:val="%9."/>
      <w:lvlJc w:val="right"/>
      <w:pPr>
        <w:ind w:left="5580" w:hanging="180"/>
      </w:pPr>
    </w:lvl>
  </w:abstractNum>
  <w:abstractNum w:abstractNumId="7" w15:restartNumberingAfterBreak="0">
    <w:nsid w:val="08FC4ECD"/>
    <w:multiLevelType w:val="hybridMultilevel"/>
    <w:tmpl w:val="B554FBD4"/>
    <w:lvl w:ilvl="0" w:tplc="64C6945C">
      <w:numFmt w:val="bullet"/>
      <w:lvlText w:val=""/>
      <w:lvlJc w:val="left"/>
      <w:pPr>
        <w:ind w:left="720" w:hanging="360"/>
      </w:pPr>
      <w:rPr>
        <w:rFonts w:ascii="Symbol" w:hAnsi="Symbol"/>
      </w:rPr>
    </w:lvl>
    <w:lvl w:ilvl="1" w:tplc="F154B2FC">
      <w:numFmt w:val="bullet"/>
      <w:lvlText w:val="o"/>
      <w:lvlJc w:val="left"/>
      <w:pPr>
        <w:ind w:left="1440" w:hanging="360"/>
      </w:pPr>
      <w:rPr>
        <w:rFonts w:ascii="Courier New" w:hAnsi="Courier New" w:cs="Courier New"/>
      </w:rPr>
    </w:lvl>
    <w:lvl w:ilvl="2" w:tplc="EDD229E8">
      <w:numFmt w:val="bullet"/>
      <w:lvlText w:val=""/>
      <w:lvlJc w:val="left"/>
      <w:pPr>
        <w:ind w:left="2160" w:hanging="360"/>
      </w:pPr>
      <w:rPr>
        <w:rFonts w:ascii="Wingdings" w:hAnsi="Wingdings"/>
      </w:rPr>
    </w:lvl>
    <w:lvl w:ilvl="3" w:tplc="F62C9962">
      <w:numFmt w:val="bullet"/>
      <w:lvlText w:val=""/>
      <w:lvlJc w:val="left"/>
      <w:pPr>
        <w:ind w:left="2880" w:hanging="360"/>
      </w:pPr>
      <w:rPr>
        <w:rFonts w:ascii="Symbol" w:hAnsi="Symbol"/>
      </w:rPr>
    </w:lvl>
    <w:lvl w:ilvl="4" w:tplc="E814D204">
      <w:numFmt w:val="bullet"/>
      <w:lvlText w:val="o"/>
      <w:lvlJc w:val="left"/>
      <w:pPr>
        <w:ind w:left="3600" w:hanging="360"/>
      </w:pPr>
      <w:rPr>
        <w:rFonts w:ascii="Courier New" w:hAnsi="Courier New" w:cs="Courier New"/>
      </w:rPr>
    </w:lvl>
    <w:lvl w:ilvl="5" w:tplc="7B4CB29A">
      <w:numFmt w:val="bullet"/>
      <w:lvlText w:val=""/>
      <w:lvlJc w:val="left"/>
      <w:pPr>
        <w:ind w:left="4320" w:hanging="360"/>
      </w:pPr>
      <w:rPr>
        <w:rFonts w:ascii="Wingdings" w:hAnsi="Wingdings"/>
      </w:rPr>
    </w:lvl>
    <w:lvl w:ilvl="6" w:tplc="5808A210">
      <w:numFmt w:val="bullet"/>
      <w:lvlText w:val=""/>
      <w:lvlJc w:val="left"/>
      <w:pPr>
        <w:ind w:left="5040" w:hanging="360"/>
      </w:pPr>
      <w:rPr>
        <w:rFonts w:ascii="Symbol" w:hAnsi="Symbol"/>
      </w:rPr>
    </w:lvl>
    <w:lvl w:ilvl="7" w:tplc="F184188A">
      <w:numFmt w:val="bullet"/>
      <w:lvlText w:val="o"/>
      <w:lvlJc w:val="left"/>
      <w:pPr>
        <w:ind w:left="5760" w:hanging="360"/>
      </w:pPr>
      <w:rPr>
        <w:rFonts w:ascii="Courier New" w:hAnsi="Courier New" w:cs="Courier New"/>
      </w:rPr>
    </w:lvl>
    <w:lvl w:ilvl="8" w:tplc="E5BCF7E0">
      <w:numFmt w:val="bullet"/>
      <w:lvlText w:val=""/>
      <w:lvlJc w:val="left"/>
      <w:pPr>
        <w:ind w:left="6480" w:hanging="360"/>
      </w:pPr>
      <w:rPr>
        <w:rFonts w:ascii="Wingdings" w:hAnsi="Wingdings"/>
      </w:rPr>
    </w:lvl>
  </w:abstractNum>
  <w:abstractNum w:abstractNumId="8" w15:restartNumberingAfterBreak="0">
    <w:nsid w:val="0A2DBBAA"/>
    <w:multiLevelType w:val="hybridMultilevel"/>
    <w:tmpl w:val="05389E0A"/>
    <w:lvl w:ilvl="0" w:tplc="966E6462">
      <w:start w:val="1"/>
      <w:numFmt w:val="decimal"/>
      <w:lvlText w:val=""/>
      <w:lvlJc w:val="left"/>
      <w:pPr>
        <w:ind w:left="720" w:hanging="360"/>
      </w:pPr>
    </w:lvl>
    <w:lvl w:ilvl="1" w:tplc="9B12924E">
      <w:start w:val="1"/>
      <w:numFmt w:val="lowerLetter"/>
      <w:lvlText w:val="%2."/>
      <w:lvlJc w:val="left"/>
      <w:pPr>
        <w:ind w:left="1440" w:hanging="360"/>
      </w:pPr>
    </w:lvl>
    <w:lvl w:ilvl="2" w:tplc="3314DDF8">
      <w:start w:val="1"/>
      <w:numFmt w:val="lowerRoman"/>
      <w:lvlText w:val="%3."/>
      <w:lvlJc w:val="right"/>
      <w:pPr>
        <w:ind w:left="2160" w:hanging="180"/>
      </w:pPr>
    </w:lvl>
    <w:lvl w:ilvl="3" w:tplc="08782A18">
      <w:start w:val="1"/>
      <w:numFmt w:val="decimal"/>
      <w:lvlText w:val="%4."/>
      <w:lvlJc w:val="left"/>
      <w:pPr>
        <w:ind w:left="2880" w:hanging="360"/>
      </w:pPr>
    </w:lvl>
    <w:lvl w:ilvl="4" w:tplc="3F504C14">
      <w:start w:val="1"/>
      <w:numFmt w:val="lowerLetter"/>
      <w:lvlText w:val="%5."/>
      <w:lvlJc w:val="left"/>
      <w:pPr>
        <w:ind w:left="3600" w:hanging="360"/>
      </w:pPr>
    </w:lvl>
    <w:lvl w:ilvl="5" w:tplc="01765056">
      <w:start w:val="1"/>
      <w:numFmt w:val="lowerRoman"/>
      <w:lvlText w:val="%6."/>
      <w:lvlJc w:val="right"/>
      <w:pPr>
        <w:ind w:left="4320" w:hanging="180"/>
      </w:pPr>
    </w:lvl>
    <w:lvl w:ilvl="6" w:tplc="4AE6EFBE">
      <w:start w:val="1"/>
      <w:numFmt w:val="decimal"/>
      <w:lvlText w:val="%7."/>
      <w:lvlJc w:val="left"/>
      <w:pPr>
        <w:ind w:left="5040" w:hanging="360"/>
      </w:pPr>
    </w:lvl>
    <w:lvl w:ilvl="7" w:tplc="F2FEACA4">
      <w:start w:val="1"/>
      <w:numFmt w:val="lowerLetter"/>
      <w:lvlText w:val="%8."/>
      <w:lvlJc w:val="left"/>
      <w:pPr>
        <w:ind w:left="5760" w:hanging="360"/>
      </w:pPr>
    </w:lvl>
    <w:lvl w:ilvl="8" w:tplc="A97691D8">
      <w:start w:val="1"/>
      <w:numFmt w:val="lowerRoman"/>
      <w:lvlText w:val="%9."/>
      <w:lvlJc w:val="right"/>
      <w:pPr>
        <w:ind w:left="6480" w:hanging="180"/>
      </w:pPr>
    </w:lvl>
  </w:abstractNum>
  <w:abstractNum w:abstractNumId="9"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C931312"/>
    <w:multiLevelType w:val="hybridMultilevel"/>
    <w:tmpl w:val="810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98781"/>
    <w:multiLevelType w:val="hybridMultilevel"/>
    <w:tmpl w:val="F7CCD7F2"/>
    <w:lvl w:ilvl="0" w:tplc="0CEADE3C">
      <w:start w:val="1"/>
      <w:numFmt w:val="decimal"/>
      <w:lvlText w:val=""/>
      <w:lvlJc w:val="left"/>
      <w:pPr>
        <w:ind w:left="720" w:hanging="360"/>
      </w:pPr>
    </w:lvl>
    <w:lvl w:ilvl="1" w:tplc="2178621C">
      <w:start w:val="1"/>
      <w:numFmt w:val="lowerLetter"/>
      <w:lvlText w:val="%2."/>
      <w:lvlJc w:val="left"/>
      <w:pPr>
        <w:ind w:left="1440" w:hanging="360"/>
      </w:pPr>
    </w:lvl>
    <w:lvl w:ilvl="2" w:tplc="614C32C6">
      <w:start w:val="1"/>
      <w:numFmt w:val="lowerRoman"/>
      <w:lvlText w:val="%3."/>
      <w:lvlJc w:val="right"/>
      <w:pPr>
        <w:ind w:left="2160" w:hanging="180"/>
      </w:pPr>
    </w:lvl>
    <w:lvl w:ilvl="3" w:tplc="29A0672E">
      <w:start w:val="1"/>
      <w:numFmt w:val="decimal"/>
      <w:lvlText w:val="%4."/>
      <w:lvlJc w:val="left"/>
      <w:pPr>
        <w:ind w:left="2880" w:hanging="360"/>
      </w:pPr>
    </w:lvl>
    <w:lvl w:ilvl="4" w:tplc="B1D82906">
      <w:start w:val="1"/>
      <w:numFmt w:val="lowerLetter"/>
      <w:lvlText w:val="%5."/>
      <w:lvlJc w:val="left"/>
      <w:pPr>
        <w:ind w:left="3600" w:hanging="360"/>
      </w:pPr>
    </w:lvl>
    <w:lvl w:ilvl="5" w:tplc="47EC9DC8">
      <w:start w:val="1"/>
      <w:numFmt w:val="lowerRoman"/>
      <w:lvlText w:val="%6."/>
      <w:lvlJc w:val="right"/>
      <w:pPr>
        <w:ind w:left="4320" w:hanging="180"/>
      </w:pPr>
    </w:lvl>
    <w:lvl w:ilvl="6" w:tplc="8DD80D66">
      <w:start w:val="1"/>
      <w:numFmt w:val="decimal"/>
      <w:lvlText w:val="%7."/>
      <w:lvlJc w:val="left"/>
      <w:pPr>
        <w:ind w:left="5040" w:hanging="360"/>
      </w:pPr>
    </w:lvl>
    <w:lvl w:ilvl="7" w:tplc="6316A0A0">
      <w:start w:val="1"/>
      <w:numFmt w:val="lowerLetter"/>
      <w:lvlText w:val="%8."/>
      <w:lvlJc w:val="left"/>
      <w:pPr>
        <w:ind w:left="5760" w:hanging="360"/>
      </w:pPr>
    </w:lvl>
    <w:lvl w:ilvl="8" w:tplc="B072817A">
      <w:start w:val="1"/>
      <w:numFmt w:val="lowerRoman"/>
      <w:lvlText w:val="%9."/>
      <w:lvlJc w:val="right"/>
      <w:pPr>
        <w:ind w:left="6480" w:hanging="180"/>
      </w:pPr>
    </w:lvl>
  </w:abstractNum>
  <w:abstractNum w:abstractNumId="12" w15:restartNumberingAfterBreak="0">
    <w:nsid w:val="0D8138D7"/>
    <w:multiLevelType w:val="hybridMultilevel"/>
    <w:tmpl w:val="A14A1A0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167C5149"/>
    <w:multiLevelType w:val="hybridMultilevel"/>
    <w:tmpl w:val="58587CCA"/>
    <w:lvl w:ilvl="0" w:tplc="06542FF0">
      <w:numFmt w:val="bullet"/>
      <w:lvlText w:val=""/>
      <w:lvlJc w:val="left"/>
      <w:pPr>
        <w:ind w:left="720" w:hanging="360"/>
      </w:pPr>
      <w:rPr>
        <w:rFonts w:ascii="Symbol" w:hAnsi="Symbol"/>
      </w:rPr>
    </w:lvl>
    <w:lvl w:ilvl="1" w:tplc="55FC0748">
      <w:numFmt w:val="bullet"/>
      <w:lvlText w:val=""/>
      <w:lvlJc w:val="left"/>
      <w:pPr>
        <w:ind w:left="1800" w:hanging="720"/>
      </w:pPr>
      <w:rPr>
        <w:rFonts w:ascii="Symbol" w:hAnsi="Symbol"/>
        <w:color w:val="auto"/>
        <w:sz w:val="22"/>
      </w:rPr>
    </w:lvl>
    <w:lvl w:ilvl="2" w:tplc="93AA8EB8">
      <w:numFmt w:val="bullet"/>
      <w:lvlText w:val="•"/>
      <w:lvlJc w:val="left"/>
      <w:pPr>
        <w:ind w:left="2160" w:hanging="360"/>
      </w:pPr>
      <w:rPr>
        <w:rFonts w:ascii="Arial" w:hAnsi="Arial"/>
      </w:rPr>
    </w:lvl>
    <w:lvl w:ilvl="3" w:tplc="B4E8A7F2">
      <w:numFmt w:val="bullet"/>
      <w:lvlText w:val="•"/>
      <w:lvlJc w:val="left"/>
      <w:pPr>
        <w:ind w:left="2880" w:hanging="360"/>
      </w:pPr>
      <w:rPr>
        <w:rFonts w:ascii="Arial" w:hAnsi="Arial"/>
      </w:rPr>
    </w:lvl>
    <w:lvl w:ilvl="4" w:tplc="6E648794">
      <w:numFmt w:val="bullet"/>
      <w:lvlText w:val="•"/>
      <w:lvlJc w:val="left"/>
      <w:pPr>
        <w:ind w:left="3600" w:hanging="360"/>
      </w:pPr>
      <w:rPr>
        <w:rFonts w:ascii="Arial" w:hAnsi="Arial"/>
      </w:rPr>
    </w:lvl>
    <w:lvl w:ilvl="5" w:tplc="AC304A10">
      <w:numFmt w:val="bullet"/>
      <w:lvlText w:val="•"/>
      <w:lvlJc w:val="left"/>
      <w:pPr>
        <w:ind w:left="4320" w:hanging="360"/>
      </w:pPr>
      <w:rPr>
        <w:rFonts w:ascii="Arial" w:hAnsi="Arial"/>
      </w:rPr>
    </w:lvl>
    <w:lvl w:ilvl="6" w:tplc="AB80D80C">
      <w:numFmt w:val="bullet"/>
      <w:lvlText w:val="•"/>
      <w:lvlJc w:val="left"/>
      <w:pPr>
        <w:ind w:left="5040" w:hanging="360"/>
      </w:pPr>
      <w:rPr>
        <w:rFonts w:ascii="Arial" w:hAnsi="Arial"/>
      </w:rPr>
    </w:lvl>
    <w:lvl w:ilvl="7" w:tplc="BFEC5806">
      <w:numFmt w:val="bullet"/>
      <w:lvlText w:val="•"/>
      <w:lvlJc w:val="left"/>
      <w:pPr>
        <w:ind w:left="5760" w:hanging="360"/>
      </w:pPr>
      <w:rPr>
        <w:rFonts w:ascii="Arial" w:hAnsi="Arial"/>
      </w:rPr>
    </w:lvl>
    <w:lvl w:ilvl="8" w:tplc="4C1C4F16">
      <w:numFmt w:val="bullet"/>
      <w:lvlText w:val="•"/>
      <w:lvlJc w:val="left"/>
      <w:pPr>
        <w:ind w:left="6480" w:hanging="360"/>
      </w:pPr>
      <w:rPr>
        <w:rFonts w:ascii="Arial" w:hAnsi="Arial"/>
      </w:rPr>
    </w:lvl>
  </w:abstractNum>
  <w:abstractNum w:abstractNumId="14" w15:restartNumberingAfterBreak="0">
    <w:nsid w:val="181F1000"/>
    <w:multiLevelType w:val="hybridMultilevel"/>
    <w:tmpl w:val="1584EBD0"/>
    <w:lvl w:ilvl="0" w:tplc="56F8CAF0">
      <w:numFmt w:val="bullet"/>
      <w:lvlText w:val=""/>
      <w:lvlJc w:val="left"/>
      <w:pPr>
        <w:ind w:left="720" w:hanging="360"/>
      </w:pPr>
      <w:rPr>
        <w:rFonts w:ascii="Symbol" w:hAnsi="Symbol"/>
      </w:rPr>
    </w:lvl>
    <w:lvl w:ilvl="1" w:tplc="0A688648">
      <w:numFmt w:val="bullet"/>
      <w:lvlText w:val="o"/>
      <w:lvlJc w:val="left"/>
      <w:pPr>
        <w:ind w:left="1440" w:hanging="360"/>
      </w:pPr>
      <w:rPr>
        <w:rFonts w:ascii="Courier New" w:hAnsi="Courier New" w:cs="Courier New"/>
      </w:rPr>
    </w:lvl>
    <w:lvl w:ilvl="2" w:tplc="F9560C32">
      <w:numFmt w:val="bullet"/>
      <w:lvlText w:val=""/>
      <w:lvlJc w:val="left"/>
      <w:pPr>
        <w:ind w:left="2160" w:hanging="360"/>
      </w:pPr>
      <w:rPr>
        <w:rFonts w:ascii="Wingdings" w:hAnsi="Wingdings"/>
      </w:rPr>
    </w:lvl>
    <w:lvl w:ilvl="3" w:tplc="3DAAEE96">
      <w:numFmt w:val="bullet"/>
      <w:lvlText w:val=""/>
      <w:lvlJc w:val="left"/>
      <w:pPr>
        <w:ind w:left="2880" w:hanging="360"/>
      </w:pPr>
      <w:rPr>
        <w:rFonts w:ascii="Symbol" w:hAnsi="Symbol"/>
      </w:rPr>
    </w:lvl>
    <w:lvl w:ilvl="4" w:tplc="A282C196">
      <w:numFmt w:val="bullet"/>
      <w:lvlText w:val="o"/>
      <w:lvlJc w:val="left"/>
      <w:pPr>
        <w:ind w:left="3600" w:hanging="360"/>
      </w:pPr>
      <w:rPr>
        <w:rFonts w:ascii="Courier New" w:hAnsi="Courier New" w:cs="Courier New"/>
      </w:rPr>
    </w:lvl>
    <w:lvl w:ilvl="5" w:tplc="37867AE6">
      <w:numFmt w:val="bullet"/>
      <w:lvlText w:val=""/>
      <w:lvlJc w:val="left"/>
      <w:pPr>
        <w:ind w:left="4320" w:hanging="360"/>
      </w:pPr>
      <w:rPr>
        <w:rFonts w:ascii="Wingdings" w:hAnsi="Wingdings"/>
      </w:rPr>
    </w:lvl>
    <w:lvl w:ilvl="6" w:tplc="3AEA7E84">
      <w:numFmt w:val="bullet"/>
      <w:lvlText w:val=""/>
      <w:lvlJc w:val="left"/>
      <w:pPr>
        <w:ind w:left="5040" w:hanging="360"/>
      </w:pPr>
      <w:rPr>
        <w:rFonts w:ascii="Symbol" w:hAnsi="Symbol"/>
      </w:rPr>
    </w:lvl>
    <w:lvl w:ilvl="7" w:tplc="0E9CEF84">
      <w:numFmt w:val="bullet"/>
      <w:lvlText w:val="o"/>
      <w:lvlJc w:val="left"/>
      <w:pPr>
        <w:ind w:left="5760" w:hanging="360"/>
      </w:pPr>
      <w:rPr>
        <w:rFonts w:ascii="Courier New" w:hAnsi="Courier New" w:cs="Courier New"/>
      </w:rPr>
    </w:lvl>
    <w:lvl w:ilvl="8" w:tplc="48F8AD94">
      <w:numFmt w:val="bullet"/>
      <w:lvlText w:val=""/>
      <w:lvlJc w:val="left"/>
      <w:pPr>
        <w:ind w:left="6480" w:hanging="360"/>
      </w:pPr>
      <w:rPr>
        <w:rFonts w:ascii="Wingdings" w:hAnsi="Wingdings"/>
      </w:rPr>
    </w:lvl>
  </w:abstractNum>
  <w:abstractNum w:abstractNumId="15" w15:restartNumberingAfterBreak="0">
    <w:nsid w:val="1CFE647C"/>
    <w:multiLevelType w:val="hybridMultilevel"/>
    <w:tmpl w:val="7160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79DD02"/>
    <w:multiLevelType w:val="hybridMultilevel"/>
    <w:tmpl w:val="8CE4782A"/>
    <w:lvl w:ilvl="0" w:tplc="63461074">
      <w:start w:val="1"/>
      <w:numFmt w:val="decimal"/>
      <w:lvlText w:val=""/>
      <w:lvlJc w:val="left"/>
      <w:pPr>
        <w:ind w:left="720" w:hanging="360"/>
      </w:pPr>
    </w:lvl>
    <w:lvl w:ilvl="1" w:tplc="9C48E46E">
      <w:start w:val="1"/>
      <w:numFmt w:val="lowerLetter"/>
      <w:lvlText w:val="%2."/>
      <w:lvlJc w:val="left"/>
      <w:pPr>
        <w:ind w:left="1440" w:hanging="360"/>
      </w:pPr>
    </w:lvl>
    <w:lvl w:ilvl="2" w:tplc="E586C36E">
      <w:start w:val="1"/>
      <w:numFmt w:val="lowerRoman"/>
      <w:lvlText w:val="%3."/>
      <w:lvlJc w:val="right"/>
      <w:pPr>
        <w:ind w:left="2160" w:hanging="180"/>
      </w:pPr>
    </w:lvl>
    <w:lvl w:ilvl="3" w:tplc="01161D3E">
      <w:start w:val="1"/>
      <w:numFmt w:val="decimal"/>
      <w:lvlText w:val="%4."/>
      <w:lvlJc w:val="left"/>
      <w:pPr>
        <w:ind w:left="2880" w:hanging="360"/>
      </w:pPr>
    </w:lvl>
    <w:lvl w:ilvl="4" w:tplc="1CB4A96C">
      <w:start w:val="1"/>
      <w:numFmt w:val="lowerLetter"/>
      <w:lvlText w:val="%5."/>
      <w:lvlJc w:val="left"/>
      <w:pPr>
        <w:ind w:left="3600" w:hanging="360"/>
      </w:pPr>
    </w:lvl>
    <w:lvl w:ilvl="5" w:tplc="2C146E9A">
      <w:start w:val="1"/>
      <w:numFmt w:val="lowerRoman"/>
      <w:lvlText w:val="%6."/>
      <w:lvlJc w:val="right"/>
      <w:pPr>
        <w:ind w:left="4320" w:hanging="180"/>
      </w:pPr>
    </w:lvl>
    <w:lvl w:ilvl="6" w:tplc="A93007B6">
      <w:start w:val="1"/>
      <w:numFmt w:val="decimal"/>
      <w:lvlText w:val="%7."/>
      <w:lvlJc w:val="left"/>
      <w:pPr>
        <w:ind w:left="5040" w:hanging="360"/>
      </w:pPr>
    </w:lvl>
    <w:lvl w:ilvl="7" w:tplc="4768EBAC">
      <w:start w:val="1"/>
      <w:numFmt w:val="lowerLetter"/>
      <w:lvlText w:val="%8."/>
      <w:lvlJc w:val="left"/>
      <w:pPr>
        <w:ind w:left="5760" w:hanging="360"/>
      </w:pPr>
    </w:lvl>
    <w:lvl w:ilvl="8" w:tplc="DC4E14CE">
      <w:start w:val="1"/>
      <w:numFmt w:val="lowerRoman"/>
      <w:lvlText w:val="%9."/>
      <w:lvlJc w:val="right"/>
      <w:pPr>
        <w:ind w:left="6480" w:hanging="180"/>
      </w:pPr>
    </w:lvl>
  </w:abstractNum>
  <w:abstractNum w:abstractNumId="17" w15:restartNumberingAfterBreak="0">
    <w:nsid w:val="22206310"/>
    <w:multiLevelType w:val="hybridMultilevel"/>
    <w:tmpl w:val="6DD60E0A"/>
    <w:lvl w:ilvl="0" w:tplc="1AA0B750">
      <w:numFmt w:val="bullet"/>
      <w:lvlText w:val=""/>
      <w:lvlJc w:val="left"/>
      <w:pPr>
        <w:ind w:left="720" w:hanging="360"/>
      </w:pPr>
      <w:rPr>
        <w:rFonts w:ascii="Symbol" w:hAnsi="Symbol"/>
      </w:rPr>
    </w:lvl>
    <w:lvl w:ilvl="1" w:tplc="256AAD94">
      <w:numFmt w:val="bullet"/>
      <w:lvlText w:val="o"/>
      <w:lvlJc w:val="left"/>
      <w:pPr>
        <w:ind w:left="1440" w:hanging="360"/>
      </w:pPr>
      <w:rPr>
        <w:rFonts w:ascii="Courier New" w:hAnsi="Courier New" w:cs="Courier New"/>
      </w:rPr>
    </w:lvl>
    <w:lvl w:ilvl="2" w:tplc="7D025A1A">
      <w:numFmt w:val="bullet"/>
      <w:lvlText w:val=""/>
      <w:lvlJc w:val="left"/>
      <w:pPr>
        <w:ind w:left="2160" w:hanging="360"/>
      </w:pPr>
      <w:rPr>
        <w:rFonts w:ascii="Wingdings" w:hAnsi="Wingdings"/>
      </w:rPr>
    </w:lvl>
    <w:lvl w:ilvl="3" w:tplc="20D4D9AC">
      <w:numFmt w:val="bullet"/>
      <w:lvlText w:val=""/>
      <w:lvlJc w:val="left"/>
      <w:pPr>
        <w:ind w:left="2880" w:hanging="360"/>
      </w:pPr>
      <w:rPr>
        <w:rFonts w:ascii="Symbol" w:hAnsi="Symbol"/>
      </w:rPr>
    </w:lvl>
    <w:lvl w:ilvl="4" w:tplc="2F38E410">
      <w:numFmt w:val="bullet"/>
      <w:lvlText w:val="o"/>
      <w:lvlJc w:val="left"/>
      <w:pPr>
        <w:ind w:left="3600" w:hanging="360"/>
      </w:pPr>
      <w:rPr>
        <w:rFonts w:ascii="Courier New" w:hAnsi="Courier New" w:cs="Courier New"/>
      </w:rPr>
    </w:lvl>
    <w:lvl w:ilvl="5" w:tplc="CC600956">
      <w:numFmt w:val="bullet"/>
      <w:lvlText w:val=""/>
      <w:lvlJc w:val="left"/>
      <w:pPr>
        <w:ind w:left="4320" w:hanging="360"/>
      </w:pPr>
      <w:rPr>
        <w:rFonts w:ascii="Wingdings" w:hAnsi="Wingdings"/>
      </w:rPr>
    </w:lvl>
    <w:lvl w:ilvl="6" w:tplc="6CA09222">
      <w:numFmt w:val="bullet"/>
      <w:lvlText w:val=""/>
      <w:lvlJc w:val="left"/>
      <w:pPr>
        <w:ind w:left="5040" w:hanging="360"/>
      </w:pPr>
      <w:rPr>
        <w:rFonts w:ascii="Symbol" w:hAnsi="Symbol"/>
      </w:rPr>
    </w:lvl>
    <w:lvl w:ilvl="7" w:tplc="93301C32">
      <w:numFmt w:val="bullet"/>
      <w:lvlText w:val="o"/>
      <w:lvlJc w:val="left"/>
      <w:pPr>
        <w:ind w:left="5760" w:hanging="360"/>
      </w:pPr>
      <w:rPr>
        <w:rFonts w:ascii="Courier New" w:hAnsi="Courier New" w:cs="Courier New"/>
      </w:rPr>
    </w:lvl>
    <w:lvl w:ilvl="8" w:tplc="1696FB1A">
      <w:numFmt w:val="bullet"/>
      <w:lvlText w:val=""/>
      <w:lvlJc w:val="left"/>
      <w:pPr>
        <w:ind w:left="6480" w:hanging="360"/>
      </w:pPr>
      <w:rPr>
        <w:rFonts w:ascii="Wingdings" w:hAnsi="Wingdings"/>
      </w:rPr>
    </w:lvl>
  </w:abstractNum>
  <w:abstractNum w:abstractNumId="18" w15:restartNumberingAfterBreak="0">
    <w:nsid w:val="224F0544"/>
    <w:multiLevelType w:val="hybridMultilevel"/>
    <w:tmpl w:val="63A66E18"/>
    <w:lvl w:ilvl="0" w:tplc="13A2A114">
      <w:start w:val="1"/>
      <w:numFmt w:val="decimal"/>
      <w:lvlText w:val=""/>
      <w:lvlJc w:val="left"/>
      <w:pPr>
        <w:ind w:left="720" w:hanging="360"/>
      </w:pPr>
    </w:lvl>
    <w:lvl w:ilvl="1" w:tplc="1D8A9E4C">
      <w:start w:val="1"/>
      <w:numFmt w:val="lowerLetter"/>
      <w:lvlText w:val="%2."/>
      <w:lvlJc w:val="left"/>
      <w:pPr>
        <w:ind w:left="1440" w:hanging="360"/>
      </w:pPr>
    </w:lvl>
    <w:lvl w:ilvl="2" w:tplc="50AC52DA">
      <w:start w:val="1"/>
      <w:numFmt w:val="lowerRoman"/>
      <w:lvlText w:val="%3."/>
      <w:lvlJc w:val="right"/>
      <w:pPr>
        <w:ind w:left="2160" w:hanging="180"/>
      </w:pPr>
    </w:lvl>
    <w:lvl w:ilvl="3" w:tplc="FB4895CC">
      <w:start w:val="1"/>
      <w:numFmt w:val="decimal"/>
      <w:lvlText w:val="%4."/>
      <w:lvlJc w:val="left"/>
      <w:pPr>
        <w:ind w:left="2880" w:hanging="360"/>
      </w:pPr>
    </w:lvl>
    <w:lvl w:ilvl="4" w:tplc="27D2F75E">
      <w:start w:val="1"/>
      <w:numFmt w:val="lowerLetter"/>
      <w:lvlText w:val="%5."/>
      <w:lvlJc w:val="left"/>
      <w:pPr>
        <w:ind w:left="3600" w:hanging="360"/>
      </w:pPr>
    </w:lvl>
    <w:lvl w:ilvl="5" w:tplc="924047E2">
      <w:start w:val="1"/>
      <w:numFmt w:val="lowerRoman"/>
      <w:lvlText w:val="%6."/>
      <w:lvlJc w:val="right"/>
      <w:pPr>
        <w:ind w:left="4320" w:hanging="180"/>
      </w:pPr>
    </w:lvl>
    <w:lvl w:ilvl="6" w:tplc="2602A01C">
      <w:start w:val="1"/>
      <w:numFmt w:val="decimal"/>
      <w:lvlText w:val="%7."/>
      <w:lvlJc w:val="left"/>
      <w:pPr>
        <w:ind w:left="5040" w:hanging="360"/>
      </w:pPr>
    </w:lvl>
    <w:lvl w:ilvl="7" w:tplc="D5A83506">
      <w:start w:val="1"/>
      <w:numFmt w:val="lowerLetter"/>
      <w:lvlText w:val="%8."/>
      <w:lvlJc w:val="left"/>
      <w:pPr>
        <w:ind w:left="5760" w:hanging="360"/>
      </w:pPr>
    </w:lvl>
    <w:lvl w:ilvl="8" w:tplc="941A526E">
      <w:start w:val="1"/>
      <w:numFmt w:val="lowerRoman"/>
      <w:lvlText w:val="%9."/>
      <w:lvlJc w:val="right"/>
      <w:pPr>
        <w:ind w:left="6480" w:hanging="180"/>
      </w:pPr>
    </w:lvl>
  </w:abstractNum>
  <w:abstractNum w:abstractNumId="19" w15:restartNumberingAfterBreak="0">
    <w:nsid w:val="24CE09C6"/>
    <w:multiLevelType w:val="hybridMultilevel"/>
    <w:tmpl w:val="FE165E46"/>
    <w:lvl w:ilvl="0" w:tplc="262EF8A0">
      <w:start w:val="1"/>
      <w:numFmt w:val="bullet"/>
      <w:lvlText w:val=""/>
      <w:lvlJc w:val="left"/>
      <w:pPr>
        <w:ind w:left="644" w:hanging="360"/>
      </w:pPr>
      <w:rPr>
        <w:rFonts w:ascii="Symbol" w:hAnsi="Symbol" w:hint="default"/>
      </w:rPr>
    </w:lvl>
    <w:lvl w:ilvl="1" w:tplc="BC9AF282">
      <w:start w:val="1"/>
      <w:numFmt w:val="bullet"/>
      <w:lvlText w:val="o"/>
      <w:lvlJc w:val="left"/>
      <w:pPr>
        <w:ind w:left="1440" w:hanging="360"/>
      </w:pPr>
      <w:rPr>
        <w:rFonts w:ascii="Courier New" w:hAnsi="Courier New" w:hint="default"/>
      </w:rPr>
    </w:lvl>
    <w:lvl w:ilvl="2" w:tplc="29C83A66">
      <w:start w:val="1"/>
      <w:numFmt w:val="bullet"/>
      <w:lvlText w:val=""/>
      <w:lvlJc w:val="left"/>
      <w:pPr>
        <w:ind w:left="2160" w:hanging="360"/>
      </w:pPr>
      <w:rPr>
        <w:rFonts w:ascii="Wingdings" w:hAnsi="Wingdings" w:hint="default"/>
      </w:rPr>
    </w:lvl>
    <w:lvl w:ilvl="3" w:tplc="D00E4C82">
      <w:start w:val="1"/>
      <w:numFmt w:val="bullet"/>
      <w:lvlText w:val=""/>
      <w:lvlJc w:val="left"/>
      <w:pPr>
        <w:ind w:left="2880" w:hanging="360"/>
      </w:pPr>
      <w:rPr>
        <w:rFonts w:ascii="Symbol" w:hAnsi="Symbol" w:hint="default"/>
      </w:rPr>
    </w:lvl>
    <w:lvl w:ilvl="4" w:tplc="89F4E3B2">
      <w:start w:val="1"/>
      <w:numFmt w:val="bullet"/>
      <w:lvlText w:val="o"/>
      <w:lvlJc w:val="left"/>
      <w:pPr>
        <w:ind w:left="3600" w:hanging="360"/>
      </w:pPr>
      <w:rPr>
        <w:rFonts w:ascii="Courier New" w:hAnsi="Courier New" w:hint="default"/>
      </w:rPr>
    </w:lvl>
    <w:lvl w:ilvl="5" w:tplc="BC62AF70">
      <w:start w:val="1"/>
      <w:numFmt w:val="bullet"/>
      <w:lvlText w:val=""/>
      <w:lvlJc w:val="left"/>
      <w:pPr>
        <w:ind w:left="4320" w:hanging="360"/>
      </w:pPr>
      <w:rPr>
        <w:rFonts w:ascii="Wingdings" w:hAnsi="Wingdings" w:hint="default"/>
      </w:rPr>
    </w:lvl>
    <w:lvl w:ilvl="6" w:tplc="11FC51A4">
      <w:start w:val="1"/>
      <w:numFmt w:val="bullet"/>
      <w:lvlText w:val=""/>
      <w:lvlJc w:val="left"/>
      <w:pPr>
        <w:ind w:left="5040" w:hanging="360"/>
      </w:pPr>
      <w:rPr>
        <w:rFonts w:ascii="Symbol" w:hAnsi="Symbol" w:hint="default"/>
      </w:rPr>
    </w:lvl>
    <w:lvl w:ilvl="7" w:tplc="56683000">
      <w:start w:val="1"/>
      <w:numFmt w:val="bullet"/>
      <w:lvlText w:val="o"/>
      <w:lvlJc w:val="left"/>
      <w:pPr>
        <w:ind w:left="5760" w:hanging="360"/>
      </w:pPr>
      <w:rPr>
        <w:rFonts w:ascii="Courier New" w:hAnsi="Courier New" w:hint="default"/>
      </w:rPr>
    </w:lvl>
    <w:lvl w:ilvl="8" w:tplc="E8548710">
      <w:start w:val="1"/>
      <w:numFmt w:val="bullet"/>
      <w:lvlText w:val=""/>
      <w:lvlJc w:val="left"/>
      <w:pPr>
        <w:ind w:left="6480" w:hanging="360"/>
      </w:pPr>
      <w:rPr>
        <w:rFonts w:ascii="Wingdings" w:hAnsi="Wingdings" w:hint="default"/>
      </w:rPr>
    </w:lvl>
  </w:abstractNum>
  <w:abstractNum w:abstractNumId="20" w15:restartNumberingAfterBreak="0">
    <w:nsid w:val="25DD5597"/>
    <w:multiLevelType w:val="hybridMultilevel"/>
    <w:tmpl w:val="8AE6104C"/>
    <w:styleLink w:val="LFO2"/>
    <w:lvl w:ilvl="0" w:tplc="F63C1702">
      <w:start w:val="1"/>
      <w:numFmt w:val="decimal"/>
      <w:pStyle w:val="DfESOutNumbered"/>
      <w:lvlText w:val="%1."/>
      <w:lvlJc w:val="left"/>
    </w:lvl>
    <w:lvl w:ilvl="1" w:tplc="2FB456AC">
      <w:start w:val="1"/>
      <w:numFmt w:val="lowerLetter"/>
      <w:lvlText w:val="%2."/>
      <w:lvlJc w:val="left"/>
      <w:pPr>
        <w:ind w:left="1440" w:hanging="720"/>
      </w:pPr>
    </w:lvl>
    <w:lvl w:ilvl="2" w:tplc="98C8D014">
      <w:start w:val="1"/>
      <w:numFmt w:val="lowerRoman"/>
      <w:lvlText w:val="%3)"/>
      <w:lvlJc w:val="left"/>
      <w:pPr>
        <w:ind w:left="2160" w:hanging="720"/>
      </w:pPr>
      <w:rPr>
        <w:rFonts w:ascii="Arial" w:hAnsi="Arial"/>
        <w:color w:val="auto"/>
        <w:sz w:val="22"/>
        <w:szCs w:val="22"/>
      </w:rPr>
    </w:lvl>
    <w:lvl w:ilvl="3" w:tplc="1EFAAC2C">
      <w:start w:val="1"/>
      <w:numFmt w:val="lowerLetter"/>
      <w:lvlText w:val="%4)"/>
      <w:lvlJc w:val="left"/>
      <w:pPr>
        <w:ind w:left="2880" w:hanging="720"/>
      </w:pPr>
    </w:lvl>
    <w:lvl w:ilvl="4" w:tplc="8D7A1B88">
      <w:start w:val="1"/>
      <w:numFmt w:val="decimal"/>
      <w:lvlText w:val="(%5)"/>
      <w:lvlJc w:val="left"/>
      <w:pPr>
        <w:ind w:left="3600" w:hanging="720"/>
      </w:pPr>
    </w:lvl>
    <w:lvl w:ilvl="5" w:tplc="9A4E1EEA">
      <w:start w:val="1"/>
      <w:numFmt w:val="lowerRoman"/>
      <w:lvlText w:val="(%6)"/>
      <w:lvlJc w:val="left"/>
      <w:pPr>
        <w:ind w:left="4320" w:hanging="720"/>
      </w:pPr>
    </w:lvl>
    <w:lvl w:ilvl="6" w:tplc="3ACC3846">
      <w:start w:val="1"/>
      <w:numFmt w:val="decimal"/>
      <w:lvlText w:val="%7."/>
      <w:lvlJc w:val="left"/>
      <w:pPr>
        <w:ind w:left="5040" w:hanging="720"/>
      </w:pPr>
    </w:lvl>
    <w:lvl w:ilvl="7" w:tplc="49222942">
      <w:start w:val="1"/>
      <w:numFmt w:val="lowerLetter"/>
      <w:lvlText w:val="%8."/>
      <w:lvlJc w:val="left"/>
      <w:pPr>
        <w:ind w:left="5760" w:hanging="720"/>
      </w:pPr>
    </w:lvl>
    <w:lvl w:ilvl="8" w:tplc="0F28BC50">
      <w:start w:val="1"/>
      <w:numFmt w:val="lowerRoman"/>
      <w:lvlText w:val="%9."/>
      <w:lvlJc w:val="left"/>
      <w:pPr>
        <w:ind w:left="6480" w:hanging="720"/>
      </w:pPr>
    </w:lvl>
  </w:abstractNum>
  <w:abstractNum w:abstractNumId="21" w15:restartNumberingAfterBreak="0">
    <w:nsid w:val="26827AC5"/>
    <w:multiLevelType w:val="hybridMultilevel"/>
    <w:tmpl w:val="53A66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A4B772"/>
    <w:multiLevelType w:val="hybridMultilevel"/>
    <w:tmpl w:val="9AE240A0"/>
    <w:lvl w:ilvl="0" w:tplc="ACC47B66">
      <w:start w:val="1"/>
      <w:numFmt w:val="decimal"/>
      <w:lvlText w:val=""/>
      <w:lvlJc w:val="left"/>
      <w:pPr>
        <w:ind w:left="720" w:hanging="360"/>
      </w:pPr>
    </w:lvl>
    <w:lvl w:ilvl="1" w:tplc="66CE7EC4">
      <w:start w:val="1"/>
      <w:numFmt w:val="lowerLetter"/>
      <w:lvlText w:val="%2."/>
      <w:lvlJc w:val="left"/>
      <w:pPr>
        <w:ind w:left="1440" w:hanging="360"/>
      </w:pPr>
    </w:lvl>
    <w:lvl w:ilvl="2" w:tplc="C3401B4E">
      <w:start w:val="1"/>
      <w:numFmt w:val="lowerRoman"/>
      <w:lvlText w:val="%3."/>
      <w:lvlJc w:val="right"/>
      <w:pPr>
        <w:ind w:left="2160" w:hanging="180"/>
      </w:pPr>
    </w:lvl>
    <w:lvl w:ilvl="3" w:tplc="CDEC7AB6">
      <w:start w:val="1"/>
      <w:numFmt w:val="decimal"/>
      <w:lvlText w:val="%4."/>
      <w:lvlJc w:val="left"/>
      <w:pPr>
        <w:ind w:left="2880" w:hanging="360"/>
      </w:pPr>
    </w:lvl>
    <w:lvl w:ilvl="4" w:tplc="3774DDD6">
      <w:start w:val="1"/>
      <w:numFmt w:val="lowerLetter"/>
      <w:lvlText w:val="%5."/>
      <w:lvlJc w:val="left"/>
      <w:pPr>
        <w:ind w:left="3600" w:hanging="360"/>
      </w:pPr>
    </w:lvl>
    <w:lvl w:ilvl="5" w:tplc="DFB22BA2">
      <w:start w:val="1"/>
      <w:numFmt w:val="lowerRoman"/>
      <w:lvlText w:val="%6."/>
      <w:lvlJc w:val="right"/>
      <w:pPr>
        <w:ind w:left="4320" w:hanging="180"/>
      </w:pPr>
    </w:lvl>
    <w:lvl w:ilvl="6" w:tplc="47BC57C0">
      <w:start w:val="1"/>
      <w:numFmt w:val="decimal"/>
      <w:lvlText w:val="%7."/>
      <w:lvlJc w:val="left"/>
      <w:pPr>
        <w:ind w:left="5040" w:hanging="360"/>
      </w:pPr>
    </w:lvl>
    <w:lvl w:ilvl="7" w:tplc="F18C36F0">
      <w:start w:val="1"/>
      <w:numFmt w:val="lowerLetter"/>
      <w:lvlText w:val="%8."/>
      <w:lvlJc w:val="left"/>
      <w:pPr>
        <w:ind w:left="5760" w:hanging="360"/>
      </w:pPr>
    </w:lvl>
    <w:lvl w:ilvl="8" w:tplc="F6628EF4">
      <w:start w:val="1"/>
      <w:numFmt w:val="lowerRoman"/>
      <w:lvlText w:val="%9."/>
      <w:lvlJc w:val="right"/>
      <w:pPr>
        <w:ind w:left="6480" w:hanging="180"/>
      </w:pPr>
    </w:lvl>
  </w:abstractNum>
  <w:abstractNum w:abstractNumId="23" w15:restartNumberingAfterBreak="0">
    <w:nsid w:val="2917957F"/>
    <w:multiLevelType w:val="hybridMultilevel"/>
    <w:tmpl w:val="6F243C4E"/>
    <w:lvl w:ilvl="0" w:tplc="CDBE6EBC">
      <w:start w:val="1"/>
      <w:numFmt w:val="decimal"/>
      <w:lvlText w:val=""/>
      <w:lvlJc w:val="left"/>
      <w:pPr>
        <w:ind w:left="720" w:hanging="360"/>
      </w:pPr>
    </w:lvl>
    <w:lvl w:ilvl="1" w:tplc="8BDAD606">
      <w:start w:val="1"/>
      <w:numFmt w:val="lowerLetter"/>
      <w:lvlText w:val="%2."/>
      <w:lvlJc w:val="left"/>
      <w:pPr>
        <w:ind w:left="1440" w:hanging="360"/>
      </w:pPr>
    </w:lvl>
    <w:lvl w:ilvl="2" w:tplc="3EBAD1BC">
      <w:start w:val="1"/>
      <w:numFmt w:val="lowerRoman"/>
      <w:lvlText w:val="%3."/>
      <w:lvlJc w:val="right"/>
      <w:pPr>
        <w:ind w:left="2160" w:hanging="180"/>
      </w:pPr>
    </w:lvl>
    <w:lvl w:ilvl="3" w:tplc="D792B1A2">
      <w:start w:val="1"/>
      <w:numFmt w:val="decimal"/>
      <w:lvlText w:val="%4."/>
      <w:lvlJc w:val="left"/>
      <w:pPr>
        <w:ind w:left="2880" w:hanging="360"/>
      </w:pPr>
    </w:lvl>
    <w:lvl w:ilvl="4" w:tplc="2B7EE8D6">
      <w:start w:val="1"/>
      <w:numFmt w:val="lowerLetter"/>
      <w:lvlText w:val="%5."/>
      <w:lvlJc w:val="left"/>
      <w:pPr>
        <w:ind w:left="3600" w:hanging="360"/>
      </w:pPr>
    </w:lvl>
    <w:lvl w:ilvl="5" w:tplc="114ABA1A">
      <w:start w:val="1"/>
      <w:numFmt w:val="lowerRoman"/>
      <w:lvlText w:val="%6."/>
      <w:lvlJc w:val="right"/>
      <w:pPr>
        <w:ind w:left="4320" w:hanging="180"/>
      </w:pPr>
    </w:lvl>
    <w:lvl w:ilvl="6" w:tplc="061A8CD6">
      <w:start w:val="1"/>
      <w:numFmt w:val="decimal"/>
      <w:lvlText w:val="%7."/>
      <w:lvlJc w:val="left"/>
      <w:pPr>
        <w:ind w:left="5040" w:hanging="360"/>
      </w:pPr>
    </w:lvl>
    <w:lvl w:ilvl="7" w:tplc="75B64BBC">
      <w:start w:val="1"/>
      <w:numFmt w:val="lowerLetter"/>
      <w:lvlText w:val="%8."/>
      <w:lvlJc w:val="left"/>
      <w:pPr>
        <w:ind w:left="5760" w:hanging="360"/>
      </w:pPr>
    </w:lvl>
    <w:lvl w:ilvl="8" w:tplc="F648B0C0">
      <w:start w:val="1"/>
      <w:numFmt w:val="lowerRoman"/>
      <w:lvlText w:val="%9."/>
      <w:lvlJc w:val="right"/>
      <w:pPr>
        <w:ind w:left="6480" w:hanging="180"/>
      </w:pPr>
    </w:lvl>
  </w:abstractNum>
  <w:abstractNum w:abstractNumId="24" w15:restartNumberingAfterBreak="0">
    <w:nsid w:val="2AABF722"/>
    <w:multiLevelType w:val="hybridMultilevel"/>
    <w:tmpl w:val="E5CAF578"/>
    <w:lvl w:ilvl="0" w:tplc="A03CBF5A">
      <w:start w:val="1"/>
      <w:numFmt w:val="decimal"/>
      <w:lvlText w:val=""/>
      <w:lvlJc w:val="left"/>
      <w:pPr>
        <w:ind w:left="720" w:hanging="360"/>
      </w:pPr>
    </w:lvl>
    <w:lvl w:ilvl="1" w:tplc="63B474CA">
      <w:start w:val="1"/>
      <w:numFmt w:val="lowerLetter"/>
      <w:lvlText w:val="%2."/>
      <w:lvlJc w:val="left"/>
      <w:pPr>
        <w:ind w:left="1440" w:hanging="360"/>
      </w:pPr>
    </w:lvl>
    <w:lvl w:ilvl="2" w:tplc="072454AA">
      <w:start w:val="1"/>
      <w:numFmt w:val="lowerRoman"/>
      <w:lvlText w:val="%3."/>
      <w:lvlJc w:val="right"/>
      <w:pPr>
        <w:ind w:left="2160" w:hanging="180"/>
      </w:pPr>
    </w:lvl>
    <w:lvl w:ilvl="3" w:tplc="7BAE5DF6">
      <w:start w:val="1"/>
      <w:numFmt w:val="decimal"/>
      <w:lvlText w:val="%4."/>
      <w:lvlJc w:val="left"/>
      <w:pPr>
        <w:ind w:left="2880" w:hanging="360"/>
      </w:pPr>
    </w:lvl>
    <w:lvl w:ilvl="4" w:tplc="1FB0200C">
      <w:start w:val="1"/>
      <w:numFmt w:val="lowerLetter"/>
      <w:lvlText w:val="%5."/>
      <w:lvlJc w:val="left"/>
      <w:pPr>
        <w:ind w:left="3600" w:hanging="360"/>
      </w:pPr>
    </w:lvl>
    <w:lvl w:ilvl="5" w:tplc="E98E6AF6">
      <w:start w:val="1"/>
      <w:numFmt w:val="lowerRoman"/>
      <w:lvlText w:val="%6."/>
      <w:lvlJc w:val="right"/>
      <w:pPr>
        <w:ind w:left="4320" w:hanging="180"/>
      </w:pPr>
    </w:lvl>
    <w:lvl w:ilvl="6" w:tplc="C002C70A">
      <w:start w:val="1"/>
      <w:numFmt w:val="decimal"/>
      <w:lvlText w:val="%7."/>
      <w:lvlJc w:val="left"/>
      <w:pPr>
        <w:ind w:left="5040" w:hanging="360"/>
      </w:pPr>
    </w:lvl>
    <w:lvl w:ilvl="7" w:tplc="67DA7E1E">
      <w:start w:val="1"/>
      <w:numFmt w:val="lowerLetter"/>
      <w:lvlText w:val="%8."/>
      <w:lvlJc w:val="left"/>
      <w:pPr>
        <w:ind w:left="5760" w:hanging="360"/>
      </w:pPr>
    </w:lvl>
    <w:lvl w:ilvl="8" w:tplc="A77CC7D8">
      <w:start w:val="1"/>
      <w:numFmt w:val="lowerRoman"/>
      <w:lvlText w:val="%9."/>
      <w:lvlJc w:val="right"/>
      <w:pPr>
        <w:ind w:left="6480" w:hanging="180"/>
      </w:pPr>
    </w:lvl>
  </w:abstractNum>
  <w:abstractNum w:abstractNumId="25"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2D4A3073"/>
    <w:multiLevelType w:val="hybridMultilevel"/>
    <w:tmpl w:val="F5EE75DC"/>
    <w:lvl w:ilvl="0" w:tplc="AD3C8C60">
      <w:start w:val="1"/>
      <w:numFmt w:val="bullet"/>
      <w:lvlText w:val=""/>
      <w:lvlJc w:val="left"/>
      <w:rPr>
        <w:rFonts w:ascii="Symbol" w:hAnsi="Symbol" w:hint="default"/>
      </w:rPr>
    </w:lvl>
    <w:lvl w:ilvl="1" w:tplc="BB3A59E2">
      <w:start w:val="1"/>
      <w:numFmt w:val="lowerLetter"/>
      <w:lvlText w:val="%2."/>
      <w:lvlJc w:val="left"/>
      <w:pPr>
        <w:ind w:left="1440" w:hanging="720"/>
      </w:pPr>
    </w:lvl>
    <w:lvl w:ilvl="2" w:tplc="AC5498FE">
      <w:start w:val="1"/>
      <w:numFmt w:val="lowerRoman"/>
      <w:lvlText w:val="%3)"/>
      <w:lvlJc w:val="left"/>
      <w:pPr>
        <w:ind w:left="2160" w:hanging="720"/>
      </w:pPr>
      <w:rPr>
        <w:rFonts w:ascii="Arial" w:hAnsi="Arial"/>
        <w:color w:val="auto"/>
        <w:sz w:val="22"/>
        <w:szCs w:val="22"/>
      </w:rPr>
    </w:lvl>
    <w:lvl w:ilvl="3" w:tplc="D8BC63BE">
      <w:start w:val="1"/>
      <w:numFmt w:val="lowerLetter"/>
      <w:lvlText w:val="%4)"/>
      <w:lvlJc w:val="left"/>
      <w:pPr>
        <w:ind w:left="2880" w:hanging="720"/>
      </w:pPr>
    </w:lvl>
    <w:lvl w:ilvl="4" w:tplc="CF441B72">
      <w:start w:val="1"/>
      <w:numFmt w:val="decimal"/>
      <w:lvlText w:val="(%5)"/>
      <w:lvlJc w:val="left"/>
      <w:pPr>
        <w:ind w:left="3600" w:hanging="720"/>
      </w:pPr>
    </w:lvl>
    <w:lvl w:ilvl="5" w:tplc="6F4C1FAE">
      <w:start w:val="1"/>
      <w:numFmt w:val="lowerRoman"/>
      <w:lvlText w:val="(%6)"/>
      <w:lvlJc w:val="left"/>
      <w:pPr>
        <w:ind w:left="4320" w:hanging="720"/>
      </w:pPr>
    </w:lvl>
    <w:lvl w:ilvl="6" w:tplc="9CD04524">
      <w:start w:val="1"/>
      <w:numFmt w:val="decimal"/>
      <w:lvlText w:val="%7."/>
      <w:lvlJc w:val="left"/>
      <w:pPr>
        <w:ind w:left="5040" w:hanging="720"/>
      </w:pPr>
    </w:lvl>
    <w:lvl w:ilvl="7" w:tplc="FDB46DBC">
      <w:start w:val="1"/>
      <w:numFmt w:val="lowerLetter"/>
      <w:lvlText w:val="%8."/>
      <w:lvlJc w:val="left"/>
      <w:pPr>
        <w:ind w:left="5760" w:hanging="720"/>
      </w:pPr>
    </w:lvl>
    <w:lvl w:ilvl="8" w:tplc="2FE24B6E">
      <w:start w:val="1"/>
      <w:numFmt w:val="lowerRoman"/>
      <w:lvlText w:val="%9."/>
      <w:lvlJc w:val="left"/>
      <w:pPr>
        <w:ind w:left="6480" w:hanging="720"/>
      </w:pPr>
    </w:lvl>
  </w:abstractNum>
  <w:abstractNum w:abstractNumId="27" w15:restartNumberingAfterBreak="0">
    <w:nsid w:val="2D8D9790"/>
    <w:multiLevelType w:val="hybridMultilevel"/>
    <w:tmpl w:val="D1A2D45E"/>
    <w:lvl w:ilvl="0" w:tplc="91F6F844">
      <w:start w:val="1"/>
      <w:numFmt w:val="decimal"/>
      <w:lvlText w:val=""/>
      <w:lvlJc w:val="left"/>
      <w:pPr>
        <w:ind w:left="720" w:hanging="360"/>
      </w:pPr>
    </w:lvl>
    <w:lvl w:ilvl="1" w:tplc="F2B8052A">
      <w:start w:val="1"/>
      <w:numFmt w:val="lowerLetter"/>
      <w:lvlText w:val="%2."/>
      <w:lvlJc w:val="left"/>
      <w:pPr>
        <w:ind w:left="1440" w:hanging="360"/>
      </w:pPr>
    </w:lvl>
    <w:lvl w:ilvl="2" w:tplc="72A82DF0">
      <w:start w:val="1"/>
      <w:numFmt w:val="lowerRoman"/>
      <w:lvlText w:val="%3."/>
      <w:lvlJc w:val="right"/>
      <w:pPr>
        <w:ind w:left="2160" w:hanging="180"/>
      </w:pPr>
    </w:lvl>
    <w:lvl w:ilvl="3" w:tplc="A68CCF0C">
      <w:start w:val="1"/>
      <w:numFmt w:val="decimal"/>
      <w:lvlText w:val="%4."/>
      <w:lvlJc w:val="left"/>
      <w:pPr>
        <w:ind w:left="2880" w:hanging="360"/>
      </w:pPr>
    </w:lvl>
    <w:lvl w:ilvl="4" w:tplc="BFAA6564">
      <w:start w:val="1"/>
      <w:numFmt w:val="lowerLetter"/>
      <w:lvlText w:val="%5."/>
      <w:lvlJc w:val="left"/>
      <w:pPr>
        <w:ind w:left="3600" w:hanging="360"/>
      </w:pPr>
    </w:lvl>
    <w:lvl w:ilvl="5" w:tplc="452C0568">
      <w:start w:val="1"/>
      <w:numFmt w:val="lowerRoman"/>
      <w:lvlText w:val="%6."/>
      <w:lvlJc w:val="right"/>
      <w:pPr>
        <w:ind w:left="4320" w:hanging="180"/>
      </w:pPr>
    </w:lvl>
    <w:lvl w:ilvl="6" w:tplc="E5A20B7C">
      <w:start w:val="1"/>
      <w:numFmt w:val="decimal"/>
      <w:lvlText w:val="%7."/>
      <w:lvlJc w:val="left"/>
      <w:pPr>
        <w:ind w:left="5040" w:hanging="360"/>
      </w:pPr>
    </w:lvl>
    <w:lvl w:ilvl="7" w:tplc="10608FDE">
      <w:start w:val="1"/>
      <w:numFmt w:val="lowerLetter"/>
      <w:lvlText w:val="%8."/>
      <w:lvlJc w:val="left"/>
      <w:pPr>
        <w:ind w:left="5760" w:hanging="360"/>
      </w:pPr>
    </w:lvl>
    <w:lvl w:ilvl="8" w:tplc="BBB009C0">
      <w:start w:val="1"/>
      <w:numFmt w:val="lowerRoman"/>
      <w:lvlText w:val="%9."/>
      <w:lvlJc w:val="right"/>
      <w:pPr>
        <w:ind w:left="6480" w:hanging="180"/>
      </w:pPr>
    </w:lvl>
  </w:abstractNum>
  <w:abstractNum w:abstractNumId="28" w15:restartNumberingAfterBreak="0">
    <w:nsid w:val="2F102407"/>
    <w:multiLevelType w:val="hybridMultilevel"/>
    <w:tmpl w:val="8DF0B768"/>
    <w:lvl w:ilvl="0" w:tplc="E15AF91C">
      <w:numFmt w:val="bullet"/>
      <w:lvlText w:val=""/>
      <w:lvlJc w:val="left"/>
      <w:pPr>
        <w:ind w:left="720" w:hanging="360"/>
      </w:pPr>
      <w:rPr>
        <w:rFonts w:ascii="Symbol" w:hAnsi="Symbol"/>
        <w:sz w:val="20"/>
      </w:rPr>
    </w:lvl>
    <w:lvl w:ilvl="1" w:tplc="479A4530">
      <w:numFmt w:val="bullet"/>
      <w:lvlText w:val="o"/>
      <w:lvlJc w:val="left"/>
      <w:pPr>
        <w:ind w:left="1440" w:hanging="360"/>
      </w:pPr>
      <w:rPr>
        <w:rFonts w:ascii="Courier New" w:hAnsi="Courier New"/>
        <w:sz w:val="20"/>
      </w:rPr>
    </w:lvl>
    <w:lvl w:ilvl="2" w:tplc="B0D698C0">
      <w:numFmt w:val="bullet"/>
      <w:lvlText w:val=""/>
      <w:lvlJc w:val="left"/>
      <w:pPr>
        <w:ind w:left="2160" w:hanging="360"/>
      </w:pPr>
      <w:rPr>
        <w:rFonts w:ascii="Wingdings" w:hAnsi="Wingdings"/>
        <w:sz w:val="20"/>
      </w:rPr>
    </w:lvl>
    <w:lvl w:ilvl="3" w:tplc="834C705C">
      <w:numFmt w:val="bullet"/>
      <w:lvlText w:val=""/>
      <w:lvlJc w:val="left"/>
      <w:pPr>
        <w:ind w:left="2880" w:hanging="360"/>
      </w:pPr>
      <w:rPr>
        <w:rFonts w:ascii="Wingdings" w:hAnsi="Wingdings"/>
        <w:sz w:val="20"/>
      </w:rPr>
    </w:lvl>
    <w:lvl w:ilvl="4" w:tplc="1BAAA4EE">
      <w:numFmt w:val="bullet"/>
      <w:lvlText w:val=""/>
      <w:lvlJc w:val="left"/>
      <w:pPr>
        <w:ind w:left="3600" w:hanging="360"/>
      </w:pPr>
      <w:rPr>
        <w:rFonts w:ascii="Wingdings" w:hAnsi="Wingdings"/>
        <w:sz w:val="20"/>
      </w:rPr>
    </w:lvl>
    <w:lvl w:ilvl="5" w:tplc="CD1A0EFA">
      <w:numFmt w:val="bullet"/>
      <w:lvlText w:val=""/>
      <w:lvlJc w:val="left"/>
      <w:pPr>
        <w:ind w:left="4320" w:hanging="360"/>
      </w:pPr>
      <w:rPr>
        <w:rFonts w:ascii="Wingdings" w:hAnsi="Wingdings"/>
        <w:sz w:val="20"/>
      </w:rPr>
    </w:lvl>
    <w:lvl w:ilvl="6" w:tplc="EB7C80A8">
      <w:numFmt w:val="bullet"/>
      <w:lvlText w:val=""/>
      <w:lvlJc w:val="left"/>
      <w:pPr>
        <w:ind w:left="5040" w:hanging="360"/>
      </w:pPr>
      <w:rPr>
        <w:rFonts w:ascii="Wingdings" w:hAnsi="Wingdings"/>
        <w:sz w:val="20"/>
      </w:rPr>
    </w:lvl>
    <w:lvl w:ilvl="7" w:tplc="506218F2">
      <w:numFmt w:val="bullet"/>
      <w:lvlText w:val=""/>
      <w:lvlJc w:val="left"/>
      <w:pPr>
        <w:ind w:left="5760" w:hanging="360"/>
      </w:pPr>
      <w:rPr>
        <w:rFonts w:ascii="Wingdings" w:hAnsi="Wingdings"/>
        <w:sz w:val="20"/>
      </w:rPr>
    </w:lvl>
    <w:lvl w:ilvl="8" w:tplc="45507156">
      <w:numFmt w:val="bullet"/>
      <w:lvlText w:val=""/>
      <w:lvlJc w:val="left"/>
      <w:pPr>
        <w:ind w:left="6480" w:hanging="360"/>
      </w:pPr>
      <w:rPr>
        <w:rFonts w:ascii="Wingdings" w:hAnsi="Wingdings"/>
        <w:sz w:val="20"/>
      </w:rPr>
    </w:lvl>
  </w:abstractNum>
  <w:abstractNum w:abstractNumId="29"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510C00"/>
    <w:multiLevelType w:val="multilevel"/>
    <w:tmpl w:val="08E2160A"/>
    <w:lvl w:ilvl="0">
      <w:start w:val="1"/>
      <w:numFmt w:val="bullet"/>
      <w:lvlText w:val=""/>
      <w:lvlJc w:val="left"/>
      <w:rPr>
        <w:rFonts w:ascii="Symbol" w:hAnsi="Symbol" w:hint="default"/>
      </w:rPr>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428C3266"/>
    <w:multiLevelType w:val="hybridMultilevel"/>
    <w:tmpl w:val="4BE87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6185C94"/>
    <w:multiLevelType w:val="multilevel"/>
    <w:tmpl w:val="B53AE5C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3" w15:restartNumberingAfterBreak="0">
    <w:nsid w:val="466606BC"/>
    <w:multiLevelType w:val="multilevel"/>
    <w:tmpl w:val="0B20179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8CE2696"/>
    <w:multiLevelType w:val="hybridMultilevel"/>
    <w:tmpl w:val="C25E0354"/>
    <w:lvl w:ilvl="0" w:tplc="2804AD4C">
      <w:start w:val="1"/>
      <w:numFmt w:val="decimal"/>
      <w:lvlText w:val=""/>
      <w:lvlJc w:val="left"/>
      <w:pPr>
        <w:ind w:left="720" w:hanging="360"/>
      </w:pPr>
    </w:lvl>
    <w:lvl w:ilvl="1" w:tplc="ED103D36">
      <w:start w:val="1"/>
      <w:numFmt w:val="lowerLetter"/>
      <w:lvlText w:val="%2."/>
      <w:lvlJc w:val="left"/>
      <w:pPr>
        <w:ind w:left="1440" w:hanging="360"/>
      </w:pPr>
    </w:lvl>
    <w:lvl w:ilvl="2" w:tplc="CBCCF91E">
      <w:start w:val="1"/>
      <w:numFmt w:val="lowerRoman"/>
      <w:lvlText w:val="%3."/>
      <w:lvlJc w:val="right"/>
      <w:pPr>
        <w:ind w:left="2160" w:hanging="180"/>
      </w:pPr>
    </w:lvl>
    <w:lvl w:ilvl="3" w:tplc="C078323C">
      <w:start w:val="1"/>
      <w:numFmt w:val="decimal"/>
      <w:lvlText w:val="%4."/>
      <w:lvlJc w:val="left"/>
      <w:pPr>
        <w:ind w:left="2880" w:hanging="360"/>
      </w:pPr>
    </w:lvl>
    <w:lvl w:ilvl="4" w:tplc="706C61F6">
      <w:start w:val="1"/>
      <w:numFmt w:val="lowerLetter"/>
      <w:lvlText w:val="%5."/>
      <w:lvlJc w:val="left"/>
      <w:pPr>
        <w:ind w:left="3600" w:hanging="360"/>
      </w:pPr>
    </w:lvl>
    <w:lvl w:ilvl="5" w:tplc="7164A3EE">
      <w:start w:val="1"/>
      <w:numFmt w:val="lowerRoman"/>
      <w:lvlText w:val="%6."/>
      <w:lvlJc w:val="right"/>
      <w:pPr>
        <w:ind w:left="4320" w:hanging="180"/>
      </w:pPr>
    </w:lvl>
    <w:lvl w:ilvl="6" w:tplc="94D08C92">
      <w:start w:val="1"/>
      <w:numFmt w:val="decimal"/>
      <w:lvlText w:val="%7."/>
      <w:lvlJc w:val="left"/>
      <w:pPr>
        <w:ind w:left="5040" w:hanging="360"/>
      </w:pPr>
    </w:lvl>
    <w:lvl w:ilvl="7" w:tplc="67709E70">
      <w:start w:val="1"/>
      <w:numFmt w:val="lowerLetter"/>
      <w:lvlText w:val="%8."/>
      <w:lvlJc w:val="left"/>
      <w:pPr>
        <w:ind w:left="5760" w:hanging="360"/>
      </w:pPr>
    </w:lvl>
    <w:lvl w:ilvl="8" w:tplc="CF347FAC">
      <w:start w:val="1"/>
      <w:numFmt w:val="lowerRoman"/>
      <w:lvlText w:val="%9."/>
      <w:lvlJc w:val="right"/>
      <w:pPr>
        <w:ind w:left="6480" w:hanging="180"/>
      </w:pPr>
    </w:lvl>
  </w:abstractNum>
  <w:abstractNum w:abstractNumId="35" w15:restartNumberingAfterBreak="0">
    <w:nsid w:val="4AC36358"/>
    <w:multiLevelType w:val="hybridMultilevel"/>
    <w:tmpl w:val="DCB6D66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6" w15:restartNumberingAfterBreak="0">
    <w:nsid w:val="50CD21FD"/>
    <w:multiLevelType w:val="multilevel"/>
    <w:tmpl w:val="4AB6A1A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7" w15:restartNumberingAfterBreak="0">
    <w:nsid w:val="50F8B3E6"/>
    <w:multiLevelType w:val="hybridMultilevel"/>
    <w:tmpl w:val="393652E4"/>
    <w:lvl w:ilvl="0" w:tplc="8DB6E360">
      <w:start w:val="1"/>
      <w:numFmt w:val="decimal"/>
      <w:lvlText w:val=""/>
      <w:lvlJc w:val="left"/>
      <w:pPr>
        <w:ind w:left="720" w:hanging="360"/>
      </w:pPr>
    </w:lvl>
    <w:lvl w:ilvl="1" w:tplc="89EEE402">
      <w:start w:val="1"/>
      <w:numFmt w:val="lowerLetter"/>
      <w:lvlText w:val="%2."/>
      <w:lvlJc w:val="left"/>
      <w:pPr>
        <w:ind w:left="1440" w:hanging="360"/>
      </w:pPr>
    </w:lvl>
    <w:lvl w:ilvl="2" w:tplc="D70C980A">
      <w:start w:val="1"/>
      <w:numFmt w:val="lowerRoman"/>
      <w:lvlText w:val="%3."/>
      <w:lvlJc w:val="right"/>
      <w:pPr>
        <w:ind w:left="2160" w:hanging="180"/>
      </w:pPr>
    </w:lvl>
    <w:lvl w:ilvl="3" w:tplc="496C452C">
      <w:start w:val="1"/>
      <w:numFmt w:val="decimal"/>
      <w:lvlText w:val="%4."/>
      <w:lvlJc w:val="left"/>
      <w:pPr>
        <w:ind w:left="2880" w:hanging="360"/>
      </w:pPr>
    </w:lvl>
    <w:lvl w:ilvl="4" w:tplc="F5347C2C">
      <w:start w:val="1"/>
      <w:numFmt w:val="lowerLetter"/>
      <w:lvlText w:val="%5."/>
      <w:lvlJc w:val="left"/>
      <w:pPr>
        <w:ind w:left="3600" w:hanging="360"/>
      </w:pPr>
    </w:lvl>
    <w:lvl w:ilvl="5" w:tplc="3F78572A">
      <w:start w:val="1"/>
      <w:numFmt w:val="lowerRoman"/>
      <w:lvlText w:val="%6."/>
      <w:lvlJc w:val="right"/>
      <w:pPr>
        <w:ind w:left="4320" w:hanging="180"/>
      </w:pPr>
    </w:lvl>
    <w:lvl w:ilvl="6" w:tplc="393C0176">
      <w:start w:val="1"/>
      <w:numFmt w:val="decimal"/>
      <w:lvlText w:val="%7."/>
      <w:lvlJc w:val="left"/>
      <w:pPr>
        <w:ind w:left="5040" w:hanging="360"/>
      </w:pPr>
    </w:lvl>
    <w:lvl w:ilvl="7" w:tplc="44642BC8">
      <w:start w:val="1"/>
      <w:numFmt w:val="lowerLetter"/>
      <w:lvlText w:val="%8."/>
      <w:lvlJc w:val="left"/>
      <w:pPr>
        <w:ind w:left="5760" w:hanging="360"/>
      </w:pPr>
    </w:lvl>
    <w:lvl w:ilvl="8" w:tplc="1A06D3D6">
      <w:start w:val="1"/>
      <w:numFmt w:val="lowerRoman"/>
      <w:lvlText w:val="%9."/>
      <w:lvlJc w:val="right"/>
      <w:pPr>
        <w:ind w:left="6480" w:hanging="180"/>
      </w:pPr>
    </w:lvl>
  </w:abstractNum>
  <w:abstractNum w:abstractNumId="38"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61DBC"/>
    <w:multiLevelType w:val="hybridMultilevel"/>
    <w:tmpl w:val="E848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314E6"/>
    <w:multiLevelType w:val="multilevel"/>
    <w:tmpl w:val="DF14BD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7C077BE"/>
    <w:multiLevelType w:val="hybridMultilevel"/>
    <w:tmpl w:val="1AE65FBA"/>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1E51E3"/>
    <w:multiLevelType w:val="hybridMultilevel"/>
    <w:tmpl w:val="90B2A42A"/>
    <w:lvl w:ilvl="0" w:tplc="613A642A">
      <w:start w:val="1"/>
      <w:numFmt w:val="decimal"/>
      <w:lvlText w:val=""/>
      <w:lvlJc w:val="left"/>
      <w:pPr>
        <w:ind w:left="720" w:hanging="360"/>
      </w:pPr>
    </w:lvl>
    <w:lvl w:ilvl="1" w:tplc="F4A2A9A0">
      <w:start w:val="1"/>
      <w:numFmt w:val="lowerLetter"/>
      <w:lvlText w:val="%2."/>
      <w:lvlJc w:val="left"/>
      <w:pPr>
        <w:ind w:left="1440" w:hanging="360"/>
      </w:pPr>
    </w:lvl>
    <w:lvl w:ilvl="2" w:tplc="089CB4E4">
      <w:start w:val="1"/>
      <w:numFmt w:val="lowerRoman"/>
      <w:lvlText w:val="%3."/>
      <w:lvlJc w:val="right"/>
      <w:pPr>
        <w:ind w:left="2160" w:hanging="180"/>
      </w:pPr>
    </w:lvl>
    <w:lvl w:ilvl="3" w:tplc="0B8E9DA2">
      <w:start w:val="1"/>
      <w:numFmt w:val="decimal"/>
      <w:lvlText w:val="%4."/>
      <w:lvlJc w:val="left"/>
      <w:pPr>
        <w:ind w:left="2880" w:hanging="360"/>
      </w:pPr>
    </w:lvl>
    <w:lvl w:ilvl="4" w:tplc="EF5A134E">
      <w:start w:val="1"/>
      <w:numFmt w:val="lowerLetter"/>
      <w:lvlText w:val="%5."/>
      <w:lvlJc w:val="left"/>
      <w:pPr>
        <w:ind w:left="3600" w:hanging="360"/>
      </w:pPr>
    </w:lvl>
    <w:lvl w:ilvl="5" w:tplc="E2AA1AF6">
      <w:start w:val="1"/>
      <w:numFmt w:val="lowerRoman"/>
      <w:lvlText w:val="%6."/>
      <w:lvlJc w:val="right"/>
      <w:pPr>
        <w:ind w:left="4320" w:hanging="180"/>
      </w:pPr>
    </w:lvl>
    <w:lvl w:ilvl="6" w:tplc="995859BA">
      <w:start w:val="1"/>
      <w:numFmt w:val="decimal"/>
      <w:lvlText w:val="%7."/>
      <w:lvlJc w:val="left"/>
      <w:pPr>
        <w:ind w:left="5040" w:hanging="360"/>
      </w:pPr>
    </w:lvl>
    <w:lvl w:ilvl="7" w:tplc="BB54F63C">
      <w:start w:val="1"/>
      <w:numFmt w:val="lowerLetter"/>
      <w:lvlText w:val="%8."/>
      <w:lvlJc w:val="left"/>
      <w:pPr>
        <w:ind w:left="5760" w:hanging="360"/>
      </w:pPr>
    </w:lvl>
    <w:lvl w:ilvl="8" w:tplc="FAE231A2">
      <w:start w:val="1"/>
      <w:numFmt w:val="lowerRoman"/>
      <w:lvlText w:val="%9."/>
      <w:lvlJc w:val="right"/>
      <w:pPr>
        <w:ind w:left="6480" w:hanging="180"/>
      </w:pPr>
    </w:lvl>
  </w:abstractNum>
  <w:abstractNum w:abstractNumId="43" w15:restartNumberingAfterBreak="0">
    <w:nsid w:val="6A72D2E4"/>
    <w:multiLevelType w:val="hybridMultilevel"/>
    <w:tmpl w:val="DA4E8B90"/>
    <w:lvl w:ilvl="0" w:tplc="74C04F82">
      <w:start w:val="1"/>
      <w:numFmt w:val="decimal"/>
      <w:lvlText w:val=""/>
      <w:lvlJc w:val="left"/>
      <w:pPr>
        <w:ind w:left="720" w:hanging="360"/>
      </w:pPr>
    </w:lvl>
    <w:lvl w:ilvl="1" w:tplc="BFFA77D8">
      <w:start w:val="1"/>
      <w:numFmt w:val="lowerLetter"/>
      <w:lvlText w:val="%2."/>
      <w:lvlJc w:val="left"/>
      <w:pPr>
        <w:ind w:left="1440" w:hanging="360"/>
      </w:pPr>
    </w:lvl>
    <w:lvl w:ilvl="2" w:tplc="25CC67E2">
      <w:start w:val="1"/>
      <w:numFmt w:val="lowerRoman"/>
      <w:lvlText w:val="%3."/>
      <w:lvlJc w:val="right"/>
      <w:pPr>
        <w:ind w:left="2160" w:hanging="180"/>
      </w:pPr>
    </w:lvl>
    <w:lvl w:ilvl="3" w:tplc="CC1C03C2">
      <w:start w:val="1"/>
      <w:numFmt w:val="decimal"/>
      <w:lvlText w:val="%4."/>
      <w:lvlJc w:val="left"/>
      <w:pPr>
        <w:ind w:left="2880" w:hanging="360"/>
      </w:pPr>
    </w:lvl>
    <w:lvl w:ilvl="4" w:tplc="6330C740">
      <w:start w:val="1"/>
      <w:numFmt w:val="lowerLetter"/>
      <w:lvlText w:val="%5."/>
      <w:lvlJc w:val="left"/>
      <w:pPr>
        <w:ind w:left="3600" w:hanging="360"/>
      </w:pPr>
    </w:lvl>
    <w:lvl w:ilvl="5" w:tplc="92E6F576">
      <w:start w:val="1"/>
      <w:numFmt w:val="lowerRoman"/>
      <w:lvlText w:val="%6."/>
      <w:lvlJc w:val="right"/>
      <w:pPr>
        <w:ind w:left="4320" w:hanging="180"/>
      </w:pPr>
    </w:lvl>
    <w:lvl w:ilvl="6" w:tplc="5036B3F0">
      <w:start w:val="1"/>
      <w:numFmt w:val="decimal"/>
      <w:lvlText w:val="%7."/>
      <w:lvlJc w:val="left"/>
      <w:pPr>
        <w:ind w:left="5040" w:hanging="360"/>
      </w:pPr>
    </w:lvl>
    <w:lvl w:ilvl="7" w:tplc="6CE649F0">
      <w:start w:val="1"/>
      <w:numFmt w:val="lowerLetter"/>
      <w:lvlText w:val="%8."/>
      <w:lvlJc w:val="left"/>
      <w:pPr>
        <w:ind w:left="5760" w:hanging="360"/>
      </w:pPr>
    </w:lvl>
    <w:lvl w:ilvl="8" w:tplc="D966B92A">
      <w:start w:val="1"/>
      <w:numFmt w:val="lowerRoman"/>
      <w:lvlText w:val="%9."/>
      <w:lvlJc w:val="right"/>
      <w:pPr>
        <w:ind w:left="6480" w:hanging="180"/>
      </w:pPr>
    </w:lvl>
  </w:abstractNum>
  <w:abstractNum w:abstractNumId="44" w15:restartNumberingAfterBreak="0">
    <w:nsid w:val="6BD51607"/>
    <w:multiLevelType w:val="hybridMultilevel"/>
    <w:tmpl w:val="2E084168"/>
    <w:lvl w:ilvl="0" w:tplc="A9D4AA7C">
      <w:start w:val="1"/>
      <w:numFmt w:val="decimal"/>
      <w:lvlText w:val=""/>
      <w:lvlJc w:val="left"/>
      <w:pPr>
        <w:ind w:left="720" w:hanging="360"/>
      </w:pPr>
    </w:lvl>
    <w:lvl w:ilvl="1" w:tplc="EC541654">
      <w:start w:val="1"/>
      <w:numFmt w:val="lowerLetter"/>
      <w:lvlText w:val="%2."/>
      <w:lvlJc w:val="left"/>
      <w:pPr>
        <w:ind w:left="1440" w:hanging="360"/>
      </w:pPr>
    </w:lvl>
    <w:lvl w:ilvl="2" w:tplc="0DACC11E">
      <w:start w:val="1"/>
      <w:numFmt w:val="lowerRoman"/>
      <w:lvlText w:val="%3."/>
      <w:lvlJc w:val="right"/>
      <w:pPr>
        <w:ind w:left="2160" w:hanging="180"/>
      </w:pPr>
    </w:lvl>
    <w:lvl w:ilvl="3" w:tplc="291ED062">
      <w:start w:val="1"/>
      <w:numFmt w:val="decimal"/>
      <w:lvlText w:val="%4."/>
      <w:lvlJc w:val="left"/>
      <w:pPr>
        <w:ind w:left="2880" w:hanging="360"/>
      </w:pPr>
    </w:lvl>
    <w:lvl w:ilvl="4" w:tplc="EDCEAB2E">
      <w:start w:val="1"/>
      <w:numFmt w:val="lowerLetter"/>
      <w:lvlText w:val="%5."/>
      <w:lvlJc w:val="left"/>
      <w:pPr>
        <w:ind w:left="3600" w:hanging="360"/>
      </w:pPr>
    </w:lvl>
    <w:lvl w:ilvl="5" w:tplc="B23425AE">
      <w:start w:val="1"/>
      <w:numFmt w:val="lowerRoman"/>
      <w:lvlText w:val="%6."/>
      <w:lvlJc w:val="right"/>
      <w:pPr>
        <w:ind w:left="4320" w:hanging="180"/>
      </w:pPr>
    </w:lvl>
    <w:lvl w:ilvl="6" w:tplc="CEA425F0">
      <w:start w:val="1"/>
      <w:numFmt w:val="decimal"/>
      <w:lvlText w:val="%7."/>
      <w:lvlJc w:val="left"/>
      <w:pPr>
        <w:ind w:left="5040" w:hanging="360"/>
      </w:pPr>
    </w:lvl>
    <w:lvl w:ilvl="7" w:tplc="B5841DDC">
      <w:start w:val="1"/>
      <w:numFmt w:val="lowerLetter"/>
      <w:lvlText w:val="%8."/>
      <w:lvlJc w:val="left"/>
      <w:pPr>
        <w:ind w:left="5760" w:hanging="360"/>
      </w:pPr>
    </w:lvl>
    <w:lvl w:ilvl="8" w:tplc="E4BE09DA">
      <w:start w:val="1"/>
      <w:numFmt w:val="lowerRoman"/>
      <w:lvlText w:val="%9."/>
      <w:lvlJc w:val="right"/>
      <w:pPr>
        <w:ind w:left="6480" w:hanging="180"/>
      </w:pPr>
    </w:lvl>
  </w:abstractNum>
  <w:abstractNum w:abstractNumId="4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418B2E"/>
    <w:multiLevelType w:val="hybridMultilevel"/>
    <w:tmpl w:val="4E128A4E"/>
    <w:lvl w:ilvl="0" w:tplc="3E5CACA8">
      <w:start w:val="1"/>
      <w:numFmt w:val="decimal"/>
      <w:lvlText w:val=""/>
      <w:lvlJc w:val="left"/>
      <w:pPr>
        <w:ind w:left="720" w:hanging="360"/>
      </w:pPr>
    </w:lvl>
    <w:lvl w:ilvl="1" w:tplc="4B847998">
      <w:start w:val="1"/>
      <w:numFmt w:val="lowerLetter"/>
      <w:lvlText w:val="%2."/>
      <w:lvlJc w:val="left"/>
      <w:pPr>
        <w:ind w:left="1440" w:hanging="360"/>
      </w:pPr>
    </w:lvl>
    <w:lvl w:ilvl="2" w:tplc="2D3CAD7C">
      <w:start w:val="1"/>
      <w:numFmt w:val="lowerRoman"/>
      <w:lvlText w:val="%3."/>
      <w:lvlJc w:val="right"/>
      <w:pPr>
        <w:ind w:left="2160" w:hanging="180"/>
      </w:pPr>
    </w:lvl>
    <w:lvl w:ilvl="3" w:tplc="FC4C7C46">
      <w:start w:val="1"/>
      <w:numFmt w:val="decimal"/>
      <w:lvlText w:val="%4."/>
      <w:lvlJc w:val="left"/>
      <w:pPr>
        <w:ind w:left="2880" w:hanging="360"/>
      </w:pPr>
    </w:lvl>
    <w:lvl w:ilvl="4" w:tplc="0D0CCC06">
      <w:start w:val="1"/>
      <w:numFmt w:val="lowerLetter"/>
      <w:lvlText w:val="%5."/>
      <w:lvlJc w:val="left"/>
      <w:pPr>
        <w:ind w:left="3600" w:hanging="360"/>
      </w:pPr>
    </w:lvl>
    <w:lvl w:ilvl="5" w:tplc="A4CE03F4">
      <w:start w:val="1"/>
      <w:numFmt w:val="lowerRoman"/>
      <w:lvlText w:val="%6."/>
      <w:lvlJc w:val="right"/>
      <w:pPr>
        <w:ind w:left="4320" w:hanging="180"/>
      </w:pPr>
    </w:lvl>
    <w:lvl w:ilvl="6" w:tplc="2B90ADD2">
      <w:start w:val="1"/>
      <w:numFmt w:val="decimal"/>
      <w:lvlText w:val="%7."/>
      <w:lvlJc w:val="left"/>
      <w:pPr>
        <w:ind w:left="5040" w:hanging="360"/>
      </w:pPr>
    </w:lvl>
    <w:lvl w:ilvl="7" w:tplc="F5729C10">
      <w:start w:val="1"/>
      <w:numFmt w:val="lowerLetter"/>
      <w:lvlText w:val="%8."/>
      <w:lvlJc w:val="left"/>
      <w:pPr>
        <w:ind w:left="5760" w:hanging="360"/>
      </w:pPr>
    </w:lvl>
    <w:lvl w:ilvl="8" w:tplc="9C7A80D6">
      <w:start w:val="1"/>
      <w:numFmt w:val="lowerRoman"/>
      <w:lvlText w:val="%9."/>
      <w:lvlJc w:val="right"/>
      <w:pPr>
        <w:ind w:left="6480" w:hanging="180"/>
      </w:pPr>
    </w:lvl>
  </w:abstractNum>
  <w:abstractNum w:abstractNumId="48" w15:restartNumberingAfterBreak="0">
    <w:nsid w:val="7D9639EB"/>
    <w:multiLevelType w:val="hybridMultilevel"/>
    <w:tmpl w:val="7AE8A6C2"/>
    <w:lvl w:ilvl="0" w:tplc="7E6A0AF6">
      <w:numFmt w:val="bullet"/>
      <w:lvlText w:val=""/>
      <w:lvlJc w:val="left"/>
      <w:pPr>
        <w:ind w:left="720" w:hanging="360"/>
      </w:pPr>
      <w:rPr>
        <w:rFonts w:ascii="Symbol" w:hAnsi="Symbol"/>
      </w:rPr>
    </w:lvl>
    <w:lvl w:ilvl="1" w:tplc="003C606E">
      <w:numFmt w:val="bullet"/>
      <w:lvlText w:val="o"/>
      <w:lvlJc w:val="left"/>
      <w:pPr>
        <w:ind w:left="1440" w:hanging="360"/>
      </w:pPr>
      <w:rPr>
        <w:rFonts w:ascii="Courier New" w:hAnsi="Courier New" w:cs="Courier New"/>
      </w:rPr>
    </w:lvl>
    <w:lvl w:ilvl="2" w:tplc="E55C9F0A">
      <w:numFmt w:val="bullet"/>
      <w:lvlText w:val=""/>
      <w:lvlJc w:val="left"/>
      <w:pPr>
        <w:ind w:left="2160" w:hanging="360"/>
      </w:pPr>
      <w:rPr>
        <w:rFonts w:ascii="Wingdings" w:hAnsi="Wingdings"/>
      </w:rPr>
    </w:lvl>
    <w:lvl w:ilvl="3" w:tplc="F5125D9A">
      <w:numFmt w:val="bullet"/>
      <w:lvlText w:val=""/>
      <w:lvlJc w:val="left"/>
      <w:pPr>
        <w:ind w:left="2880" w:hanging="360"/>
      </w:pPr>
      <w:rPr>
        <w:rFonts w:ascii="Symbol" w:hAnsi="Symbol"/>
      </w:rPr>
    </w:lvl>
    <w:lvl w:ilvl="4" w:tplc="75EAF384">
      <w:numFmt w:val="bullet"/>
      <w:lvlText w:val="o"/>
      <w:lvlJc w:val="left"/>
      <w:pPr>
        <w:ind w:left="3600" w:hanging="360"/>
      </w:pPr>
      <w:rPr>
        <w:rFonts w:ascii="Courier New" w:hAnsi="Courier New" w:cs="Courier New"/>
      </w:rPr>
    </w:lvl>
    <w:lvl w:ilvl="5" w:tplc="9E78122A">
      <w:numFmt w:val="bullet"/>
      <w:lvlText w:val=""/>
      <w:lvlJc w:val="left"/>
      <w:pPr>
        <w:ind w:left="4320" w:hanging="360"/>
      </w:pPr>
      <w:rPr>
        <w:rFonts w:ascii="Wingdings" w:hAnsi="Wingdings"/>
      </w:rPr>
    </w:lvl>
    <w:lvl w:ilvl="6" w:tplc="38C0AB3C">
      <w:numFmt w:val="bullet"/>
      <w:lvlText w:val=""/>
      <w:lvlJc w:val="left"/>
      <w:pPr>
        <w:ind w:left="5040" w:hanging="360"/>
      </w:pPr>
      <w:rPr>
        <w:rFonts w:ascii="Symbol" w:hAnsi="Symbol"/>
      </w:rPr>
    </w:lvl>
    <w:lvl w:ilvl="7" w:tplc="C526B522">
      <w:numFmt w:val="bullet"/>
      <w:lvlText w:val="o"/>
      <w:lvlJc w:val="left"/>
      <w:pPr>
        <w:ind w:left="5760" w:hanging="360"/>
      </w:pPr>
      <w:rPr>
        <w:rFonts w:ascii="Courier New" w:hAnsi="Courier New" w:cs="Courier New"/>
      </w:rPr>
    </w:lvl>
    <w:lvl w:ilvl="8" w:tplc="569AD9B2">
      <w:numFmt w:val="bullet"/>
      <w:lvlText w:val=""/>
      <w:lvlJc w:val="left"/>
      <w:pPr>
        <w:ind w:left="6480" w:hanging="360"/>
      </w:pPr>
      <w:rPr>
        <w:rFonts w:ascii="Wingdings" w:hAnsi="Wingdings"/>
      </w:rPr>
    </w:lvl>
  </w:abstractNum>
  <w:abstractNum w:abstractNumId="49"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57640">
    <w:abstractNumId w:val="11"/>
  </w:num>
  <w:num w:numId="2" w16cid:durableId="1282108752">
    <w:abstractNumId w:val="43"/>
  </w:num>
  <w:num w:numId="3" w16cid:durableId="1288194206">
    <w:abstractNumId w:val="44"/>
  </w:num>
  <w:num w:numId="4" w16cid:durableId="1069502461">
    <w:abstractNumId w:val="27"/>
  </w:num>
  <w:num w:numId="5" w16cid:durableId="1754889407">
    <w:abstractNumId w:val="22"/>
  </w:num>
  <w:num w:numId="6" w16cid:durableId="1626304345">
    <w:abstractNumId w:val="8"/>
  </w:num>
  <w:num w:numId="7" w16cid:durableId="626083172">
    <w:abstractNumId w:val="23"/>
  </w:num>
  <w:num w:numId="8" w16cid:durableId="2117216896">
    <w:abstractNumId w:val="34"/>
  </w:num>
  <w:num w:numId="9" w16cid:durableId="617682598">
    <w:abstractNumId w:val="24"/>
  </w:num>
  <w:num w:numId="10" w16cid:durableId="1572696848">
    <w:abstractNumId w:val="37"/>
  </w:num>
  <w:num w:numId="11" w16cid:durableId="1225799845">
    <w:abstractNumId w:val="16"/>
  </w:num>
  <w:num w:numId="12" w16cid:durableId="1553158166">
    <w:abstractNumId w:val="18"/>
  </w:num>
  <w:num w:numId="13" w16cid:durableId="386874744">
    <w:abstractNumId w:val="5"/>
  </w:num>
  <w:num w:numId="14" w16cid:durableId="1335256021">
    <w:abstractNumId w:val="42"/>
  </w:num>
  <w:num w:numId="15" w16cid:durableId="766920737">
    <w:abstractNumId w:val="47"/>
  </w:num>
  <w:num w:numId="16" w16cid:durableId="1491285650">
    <w:abstractNumId w:val="19"/>
  </w:num>
  <w:num w:numId="17" w16cid:durableId="617032368">
    <w:abstractNumId w:val="0"/>
  </w:num>
  <w:num w:numId="18" w16cid:durableId="1269657795">
    <w:abstractNumId w:val="1"/>
  </w:num>
  <w:num w:numId="19" w16cid:durableId="1092626554">
    <w:abstractNumId w:val="2"/>
  </w:num>
  <w:num w:numId="20" w16cid:durableId="812602650">
    <w:abstractNumId w:val="3"/>
  </w:num>
  <w:num w:numId="21" w16cid:durableId="1698001508">
    <w:abstractNumId w:val="4"/>
  </w:num>
  <w:num w:numId="22" w16cid:durableId="239217486">
    <w:abstractNumId w:val="39"/>
  </w:num>
  <w:num w:numId="23" w16cid:durableId="1960838044">
    <w:abstractNumId w:val="12"/>
  </w:num>
  <w:num w:numId="24" w16cid:durableId="996348974">
    <w:abstractNumId w:val="35"/>
  </w:num>
  <w:num w:numId="25" w16cid:durableId="1546288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6015402">
    <w:abstractNumId w:val="38"/>
  </w:num>
  <w:num w:numId="27" w16cid:durableId="1429697382">
    <w:abstractNumId w:val="21"/>
  </w:num>
  <w:num w:numId="28" w16cid:durableId="894240172">
    <w:abstractNumId w:val="31"/>
  </w:num>
  <w:num w:numId="29" w16cid:durableId="1366253054">
    <w:abstractNumId w:val="6"/>
  </w:num>
  <w:num w:numId="30" w16cid:durableId="530998037">
    <w:abstractNumId w:val="46"/>
  </w:num>
  <w:num w:numId="31" w16cid:durableId="59906297">
    <w:abstractNumId w:val="9"/>
  </w:num>
  <w:num w:numId="32" w16cid:durableId="1798796538">
    <w:abstractNumId w:val="25"/>
  </w:num>
  <w:num w:numId="33" w16cid:durableId="1326477284">
    <w:abstractNumId w:val="49"/>
  </w:num>
  <w:num w:numId="34" w16cid:durableId="1206795617">
    <w:abstractNumId w:val="20"/>
  </w:num>
  <w:num w:numId="35" w16cid:durableId="1994526595">
    <w:abstractNumId w:val="14"/>
  </w:num>
  <w:num w:numId="36" w16cid:durableId="496460692">
    <w:abstractNumId w:val="13"/>
  </w:num>
  <w:num w:numId="37" w16cid:durableId="1891450778">
    <w:abstractNumId w:val="36"/>
  </w:num>
  <w:num w:numId="38" w16cid:durableId="63459525">
    <w:abstractNumId w:val="40"/>
  </w:num>
  <w:num w:numId="39" w16cid:durableId="1346205449">
    <w:abstractNumId w:val="7"/>
  </w:num>
  <w:num w:numId="40" w16cid:durableId="1982347908">
    <w:abstractNumId w:val="48"/>
  </w:num>
  <w:num w:numId="41" w16cid:durableId="1016081635">
    <w:abstractNumId w:val="45"/>
  </w:num>
  <w:num w:numId="42" w16cid:durableId="1645236385">
    <w:abstractNumId w:val="26"/>
  </w:num>
  <w:num w:numId="43" w16cid:durableId="287518792">
    <w:abstractNumId w:val="41"/>
  </w:num>
  <w:num w:numId="44" w16cid:durableId="1113205643">
    <w:abstractNumId w:val="30"/>
  </w:num>
  <w:num w:numId="45" w16cid:durableId="1219243294">
    <w:abstractNumId w:val="29"/>
  </w:num>
  <w:num w:numId="46" w16cid:durableId="945579700">
    <w:abstractNumId w:val="45"/>
  </w:num>
  <w:num w:numId="47" w16cid:durableId="564801453">
    <w:abstractNumId w:val="33"/>
  </w:num>
  <w:num w:numId="48" w16cid:durableId="2013336724">
    <w:abstractNumId w:val="32"/>
  </w:num>
  <w:num w:numId="49" w16cid:durableId="1551720474">
    <w:abstractNumId w:val="17"/>
  </w:num>
  <w:num w:numId="50" w16cid:durableId="1249191365">
    <w:abstractNumId w:val="28"/>
  </w:num>
  <w:num w:numId="51" w16cid:durableId="2047169006">
    <w:abstractNumId w:val="10"/>
  </w:num>
  <w:num w:numId="52" w16cid:durableId="409736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3C"/>
    <w:rsid w:val="00002370"/>
    <w:rsid w:val="00033C7D"/>
    <w:rsid w:val="000565C5"/>
    <w:rsid w:val="000733A6"/>
    <w:rsid w:val="000800DE"/>
    <w:rsid w:val="000909FA"/>
    <w:rsid w:val="00096927"/>
    <w:rsid w:val="00096AE1"/>
    <w:rsid w:val="000A5679"/>
    <w:rsid w:val="000A6101"/>
    <w:rsid w:val="000A79A1"/>
    <w:rsid w:val="000B648D"/>
    <w:rsid w:val="000D567E"/>
    <w:rsid w:val="000E1785"/>
    <w:rsid w:val="00131AB8"/>
    <w:rsid w:val="0014445E"/>
    <w:rsid w:val="00171170"/>
    <w:rsid w:val="00195EB5"/>
    <w:rsid w:val="001A0EAD"/>
    <w:rsid w:val="001B5C31"/>
    <w:rsid w:val="001E1F24"/>
    <w:rsid w:val="001E7034"/>
    <w:rsid w:val="001F1451"/>
    <w:rsid w:val="002174E8"/>
    <w:rsid w:val="00233389"/>
    <w:rsid w:val="00243941"/>
    <w:rsid w:val="00277829"/>
    <w:rsid w:val="002862D0"/>
    <w:rsid w:val="00290510"/>
    <w:rsid w:val="002A247E"/>
    <w:rsid w:val="002A3532"/>
    <w:rsid w:val="002B4D9C"/>
    <w:rsid w:val="002C13BE"/>
    <w:rsid w:val="002C4B42"/>
    <w:rsid w:val="002C6526"/>
    <w:rsid w:val="002D2F3B"/>
    <w:rsid w:val="002D4ADB"/>
    <w:rsid w:val="002E0560"/>
    <w:rsid w:val="002E39FA"/>
    <w:rsid w:val="002F68C0"/>
    <w:rsid w:val="00315909"/>
    <w:rsid w:val="003305E6"/>
    <w:rsid w:val="003553E4"/>
    <w:rsid w:val="00361EA7"/>
    <w:rsid w:val="0039447C"/>
    <w:rsid w:val="003A1F79"/>
    <w:rsid w:val="003A64DE"/>
    <w:rsid w:val="003C3944"/>
    <w:rsid w:val="003D2665"/>
    <w:rsid w:val="003D391C"/>
    <w:rsid w:val="003D52AC"/>
    <w:rsid w:val="003D6FAA"/>
    <w:rsid w:val="003E102D"/>
    <w:rsid w:val="003E1FF2"/>
    <w:rsid w:val="003E4376"/>
    <w:rsid w:val="003F4CFB"/>
    <w:rsid w:val="00400BA2"/>
    <w:rsid w:val="00447A8D"/>
    <w:rsid w:val="00451652"/>
    <w:rsid w:val="00453F46"/>
    <w:rsid w:val="004665AA"/>
    <w:rsid w:val="0046776B"/>
    <w:rsid w:val="00470A89"/>
    <w:rsid w:val="00485012"/>
    <w:rsid w:val="0049216E"/>
    <w:rsid w:val="004B7010"/>
    <w:rsid w:val="004C05C8"/>
    <w:rsid w:val="004D2423"/>
    <w:rsid w:val="004F0400"/>
    <w:rsid w:val="00501AEE"/>
    <w:rsid w:val="005020AB"/>
    <w:rsid w:val="00526F78"/>
    <w:rsid w:val="005404B5"/>
    <w:rsid w:val="005869BA"/>
    <w:rsid w:val="005957AE"/>
    <w:rsid w:val="005B2024"/>
    <w:rsid w:val="005C28B6"/>
    <w:rsid w:val="005F7050"/>
    <w:rsid w:val="0060007C"/>
    <w:rsid w:val="006242D1"/>
    <w:rsid w:val="00632E92"/>
    <w:rsid w:val="00636C64"/>
    <w:rsid w:val="00651E27"/>
    <w:rsid w:val="00670147"/>
    <w:rsid w:val="006A2546"/>
    <w:rsid w:val="006A2A29"/>
    <w:rsid w:val="006D0184"/>
    <w:rsid w:val="006D460F"/>
    <w:rsid w:val="006E6BB5"/>
    <w:rsid w:val="006E7A7E"/>
    <w:rsid w:val="00710A64"/>
    <w:rsid w:val="00734043"/>
    <w:rsid w:val="00736680"/>
    <w:rsid w:val="00736962"/>
    <w:rsid w:val="00760920"/>
    <w:rsid w:val="007673B1"/>
    <w:rsid w:val="00770F3B"/>
    <w:rsid w:val="00775FEE"/>
    <w:rsid w:val="0078735F"/>
    <w:rsid w:val="007B6A22"/>
    <w:rsid w:val="007E7F8B"/>
    <w:rsid w:val="00801E13"/>
    <w:rsid w:val="00810849"/>
    <w:rsid w:val="00827156"/>
    <w:rsid w:val="008341E4"/>
    <w:rsid w:val="00852D08"/>
    <w:rsid w:val="008651FA"/>
    <w:rsid w:val="00870760"/>
    <w:rsid w:val="00870A47"/>
    <w:rsid w:val="00883725"/>
    <w:rsid w:val="008967BB"/>
    <w:rsid w:val="00897C61"/>
    <w:rsid w:val="008B5FF4"/>
    <w:rsid w:val="008D37A9"/>
    <w:rsid w:val="008E52F1"/>
    <w:rsid w:val="008F0235"/>
    <w:rsid w:val="008F62D1"/>
    <w:rsid w:val="008F693E"/>
    <w:rsid w:val="0090336C"/>
    <w:rsid w:val="009324D6"/>
    <w:rsid w:val="00933DC5"/>
    <w:rsid w:val="009379DE"/>
    <w:rsid w:val="009500B1"/>
    <w:rsid w:val="009532BE"/>
    <w:rsid w:val="00966E34"/>
    <w:rsid w:val="00994D2A"/>
    <w:rsid w:val="00996624"/>
    <w:rsid w:val="009C5539"/>
    <w:rsid w:val="009D3568"/>
    <w:rsid w:val="009E4C3B"/>
    <w:rsid w:val="00A0423F"/>
    <w:rsid w:val="00A10A3B"/>
    <w:rsid w:val="00A257C7"/>
    <w:rsid w:val="00A429EE"/>
    <w:rsid w:val="00A46FD7"/>
    <w:rsid w:val="00A63D8C"/>
    <w:rsid w:val="00A73D11"/>
    <w:rsid w:val="00A742B1"/>
    <w:rsid w:val="00A81113"/>
    <w:rsid w:val="00A82E6A"/>
    <w:rsid w:val="00A835C7"/>
    <w:rsid w:val="00A864F7"/>
    <w:rsid w:val="00AA7CB4"/>
    <w:rsid w:val="00AD16BD"/>
    <w:rsid w:val="00AD6E37"/>
    <w:rsid w:val="00AF385D"/>
    <w:rsid w:val="00B31227"/>
    <w:rsid w:val="00B43277"/>
    <w:rsid w:val="00B47D1E"/>
    <w:rsid w:val="00B53AC2"/>
    <w:rsid w:val="00B83AF8"/>
    <w:rsid w:val="00B8406C"/>
    <w:rsid w:val="00B86BBF"/>
    <w:rsid w:val="00BA171F"/>
    <w:rsid w:val="00BA37C1"/>
    <w:rsid w:val="00BA6BF9"/>
    <w:rsid w:val="00BB450D"/>
    <w:rsid w:val="00BB56E0"/>
    <w:rsid w:val="00BD1E88"/>
    <w:rsid w:val="00BE458E"/>
    <w:rsid w:val="00BE7A7D"/>
    <w:rsid w:val="00BF77BD"/>
    <w:rsid w:val="00C17490"/>
    <w:rsid w:val="00C279C6"/>
    <w:rsid w:val="00C34102"/>
    <w:rsid w:val="00C37289"/>
    <w:rsid w:val="00C3762C"/>
    <w:rsid w:val="00C42AC6"/>
    <w:rsid w:val="00C44E4B"/>
    <w:rsid w:val="00C61827"/>
    <w:rsid w:val="00C65ACD"/>
    <w:rsid w:val="00C807FE"/>
    <w:rsid w:val="00CB6466"/>
    <w:rsid w:val="00CC1964"/>
    <w:rsid w:val="00CD1955"/>
    <w:rsid w:val="00CD1D78"/>
    <w:rsid w:val="00CF5DD1"/>
    <w:rsid w:val="00D005D6"/>
    <w:rsid w:val="00D527B1"/>
    <w:rsid w:val="00D7712F"/>
    <w:rsid w:val="00DB0D41"/>
    <w:rsid w:val="00DC0D91"/>
    <w:rsid w:val="00DD26CC"/>
    <w:rsid w:val="00DD501E"/>
    <w:rsid w:val="00DD520F"/>
    <w:rsid w:val="00DF45BD"/>
    <w:rsid w:val="00DF6E47"/>
    <w:rsid w:val="00E06E30"/>
    <w:rsid w:val="00E1692E"/>
    <w:rsid w:val="00E1795A"/>
    <w:rsid w:val="00E20EFB"/>
    <w:rsid w:val="00E2331D"/>
    <w:rsid w:val="00E2433C"/>
    <w:rsid w:val="00E33737"/>
    <w:rsid w:val="00E3551B"/>
    <w:rsid w:val="00E5411C"/>
    <w:rsid w:val="00E63B82"/>
    <w:rsid w:val="00E7117B"/>
    <w:rsid w:val="00E82B75"/>
    <w:rsid w:val="00E91606"/>
    <w:rsid w:val="00EA54A8"/>
    <w:rsid w:val="00EB2330"/>
    <w:rsid w:val="00EB50D3"/>
    <w:rsid w:val="00EC22D1"/>
    <w:rsid w:val="00ED206A"/>
    <w:rsid w:val="00ED541D"/>
    <w:rsid w:val="00EE3CD3"/>
    <w:rsid w:val="00EE42B2"/>
    <w:rsid w:val="00F33082"/>
    <w:rsid w:val="00F34805"/>
    <w:rsid w:val="00F65521"/>
    <w:rsid w:val="00F737C1"/>
    <w:rsid w:val="00F80968"/>
    <w:rsid w:val="00F8293A"/>
    <w:rsid w:val="00FB7C27"/>
    <w:rsid w:val="00FB7FC3"/>
    <w:rsid w:val="00FC6790"/>
    <w:rsid w:val="00FD57E1"/>
    <w:rsid w:val="00FE38B4"/>
    <w:rsid w:val="00FF7C7E"/>
    <w:rsid w:val="01458F6F"/>
    <w:rsid w:val="03D1BE2C"/>
    <w:rsid w:val="08814BE0"/>
    <w:rsid w:val="0B4270AA"/>
    <w:rsid w:val="0C88FE44"/>
    <w:rsid w:val="0CDE410B"/>
    <w:rsid w:val="0E5B9AEA"/>
    <w:rsid w:val="12278127"/>
    <w:rsid w:val="13042FA3"/>
    <w:rsid w:val="13F1EC56"/>
    <w:rsid w:val="17742B7F"/>
    <w:rsid w:val="1868B7C0"/>
    <w:rsid w:val="18ACA1C0"/>
    <w:rsid w:val="1CCBC809"/>
    <w:rsid w:val="1E01B364"/>
    <w:rsid w:val="1E9822BC"/>
    <w:rsid w:val="26B0DC70"/>
    <w:rsid w:val="26E241DB"/>
    <w:rsid w:val="26F784C9"/>
    <w:rsid w:val="2AD37FEF"/>
    <w:rsid w:val="2B1ABF5C"/>
    <w:rsid w:val="2C263957"/>
    <w:rsid w:val="2C355699"/>
    <w:rsid w:val="2C52F2B4"/>
    <w:rsid w:val="2D9711C6"/>
    <w:rsid w:val="2E4E2542"/>
    <w:rsid w:val="2F78AA51"/>
    <w:rsid w:val="361E4041"/>
    <w:rsid w:val="38DBA63C"/>
    <w:rsid w:val="39A715D3"/>
    <w:rsid w:val="3B83A2BF"/>
    <w:rsid w:val="3E9CF55D"/>
    <w:rsid w:val="3FC74778"/>
    <w:rsid w:val="3FCB391A"/>
    <w:rsid w:val="3FDCB486"/>
    <w:rsid w:val="44F711AA"/>
    <w:rsid w:val="455E7E47"/>
    <w:rsid w:val="46782C1F"/>
    <w:rsid w:val="47863F5C"/>
    <w:rsid w:val="47E65F0B"/>
    <w:rsid w:val="49CA82CD"/>
    <w:rsid w:val="4AE87369"/>
    <w:rsid w:val="4B267F9F"/>
    <w:rsid w:val="4D1AE64A"/>
    <w:rsid w:val="4D8F05CA"/>
    <w:rsid w:val="4EA76AC0"/>
    <w:rsid w:val="52223A56"/>
    <w:rsid w:val="5446D4AA"/>
    <w:rsid w:val="5927820D"/>
    <w:rsid w:val="5B5D1C78"/>
    <w:rsid w:val="5C3AA94E"/>
    <w:rsid w:val="5D6C0E1F"/>
    <w:rsid w:val="5E180BA7"/>
    <w:rsid w:val="60EB10EA"/>
    <w:rsid w:val="616512DC"/>
    <w:rsid w:val="624A1120"/>
    <w:rsid w:val="626147F1"/>
    <w:rsid w:val="63ABF65C"/>
    <w:rsid w:val="651A6B88"/>
    <w:rsid w:val="652BEDD8"/>
    <w:rsid w:val="67A83B78"/>
    <w:rsid w:val="6A429768"/>
    <w:rsid w:val="6CAACB34"/>
    <w:rsid w:val="6CABA082"/>
    <w:rsid w:val="6D52B718"/>
    <w:rsid w:val="6EB935FB"/>
    <w:rsid w:val="6F0EFFA2"/>
    <w:rsid w:val="75D8F3DF"/>
    <w:rsid w:val="78B0043E"/>
    <w:rsid w:val="79455912"/>
    <w:rsid w:val="79EE6B73"/>
    <w:rsid w:val="7EF2A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06188"/>
  <w15:docId w15:val="{3F8F9D1E-7170-43E4-B0F7-CA97E39A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785"/>
    <w:rPr>
      <w:sz w:val="24"/>
      <w:szCs w:val="24"/>
    </w:rPr>
  </w:style>
  <w:style w:type="paragraph" w:styleId="Heading1">
    <w:name w:val="heading 1"/>
    <w:basedOn w:val="Normal"/>
    <w:next w:val="Normal"/>
    <w:link w:val="Heading1Char"/>
    <w:qFormat/>
    <w:rsid w:val="00AD16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A6101"/>
    <w:pPr>
      <w:keepNext/>
      <w:numPr>
        <w:ilvl w:val="1"/>
        <w:numId w:val="17"/>
      </w:numPr>
      <w:suppressAutoHyphens/>
      <w:outlineLvl w:val="1"/>
    </w:pPr>
    <w:rPr>
      <w:szCs w:val="20"/>
      <w:lang w:eastAsia="ar-SA"/>
    </w:rPr>
  </w:style>
  <w:style w:type="paragraph" w:styleId="Heading3">
    <w:name w:val="heading 3"/>
    <w:basedOn w:val="Normal"/>
    <w:next w:val="Normal"/>
    <w:link w:val="Heading3Char"/>
    <w:qFormat/>
    <w:rsid w:val="000A6101"/>
    <w:pPr>
      <w:keepNext/>
      <w:numPr>
        <w:ilvl w:val="2"/>
        <w:numId w:val="17"/>
      </w:numPr>
      <w:suppressAutoHyphens/>
      <w:outlineLvl w:val="2"/>
    </w:pPr>
    <w:rPr>
      <w:b/>
      <w:szCs w:val="20"/>
      <w:lang w:eastAsia="ar-SA"/>
    </w:rPr>
  </w:style>
  <w:style w:type="paragraph" w:styleId="Heading4">
    <w:name w:val="heading 4"/>
    <w:basedOn w:val="Normal"/>
    <w:next w:val="Normal"/>
    <w:link w:val="Heading4Char"/>
    <w:qFormat/>
    <w:rsid w:val="000A6101"/>
    <w:pPr>
      <w:keepNext/>
      <w:numPr>
        <w:ilvl w:val="3"/>
        <w:numId w:val="17"/>
      </w:numPr>
      <w:suppressAutoHyphens/>
      <w:outlineLvl w:val="3"/>
    </w:pPr>
    <w:rPr>
      <w:b/>
      <w:szCs w:val="20"/>
      <w:lang w:eastAsia="ar-SA"/>
    </w:rPr>
  </w:style>
  <w:style w:type="paragraph" w:styleId="Heading5">
    <w:name w:val="heading 5"/>
    <w:basedOn w:val="Normal"/>
    <w:next w:val="Normal"/>
    <w:link w:val="Heading5Char"/>
    <w:qFormat/>
    <w:rsid w:val="000A6101"/>
    <w:pPr>
      <w:keepNext/>
      <w:numPr>
        <w:ilvl w:val="4"/>
        <w:numId w:val="17"/>
      </w:numPr>
      <w:suppressAutoHyphens/>
      <w:jc w:val="center"/>
      <w:outlineLvl w:val="4"/>
    </w:pPr>
    <w:rPr>
      <w:b/>
      <w:sz w:val="28"/>
      <w:szCs w:val="20"/>
      <w:u w:val="single"/>
      <w:lang w:eastAsia="ar-SA"/>
    </w:rPr>
  </w:style>
  <w:style w:type="paragraph" w:styleId="Heading7">
    <w:name w:val="heading 7"/>
    <w:basedOn w:val="Normal"/>
    <w:next w:val="Normal"/>
    <w:link w:val="Heading7Char"/>
    <w:qFormat/>
    <w:rsid w:val="000A6101"/>
    <w:pPr>
      <w:keepNext/>
      <w:numPr>
        <w:ilvl w:val="6"/>
        <w:numId w:val="17"/>
      </w:numPr>
      <w:suppressAutoHyphens/>
      <w:ind w:left="720" w:firstLine="0"/>
      <w:outlineLvl w:val="6"/>
    </w:pPr>
    <w:rPr>
      <w:b/>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rsid w:val="000A6101"/>
    <w:rPr>
      <w:sz w:val="24"/>
      <w:lang w:eastAsia="ar-SA"/>
    </w:rPr>
  </w:style>
  <w:style w:type="character" w:customStyle="1" w:styleId="Heading3Char">
    <w:name w:val="Heading 3 Char"/>
    <w:link w:val="Heading3"/>
    <w:rsid w:val="000A6101"/>
    <w:rPr>
      <w:b/>
      <w:sz w:val="24"/>
      <w:lang w:eastAsia="ar-SA"/>
    </w:rPr>
  </w:style>
  <w:style w:type="character" w:customStyle="1" w:styleId="Heading4Char">
    <w:name w:val="Heading 4 Char"/>
    <w:link w:val="Heading4"/>
    <w:rsid w:val="000A6101"/>
    <w:rPr>
      <w:b/>
      <w:sz w:val="24"/>
      <w:lang w:eastAsia="ar-SA"/>
    </w:rPr>
  </w:style>
  <w:style w:type="character" w:customStyle="1" w:styleId="Heading5Char">
    <w:name w:val="Heading 5 Char"/>
    <w:link w:val="Heading5"/>
    <w:rsid w:val="000A6101"/>
    <w:rPr>
      <w:b/>
      <w:sz w:val="28"/>
      <w:u w:val="single"/>
      <w:lang w:eastAsia="ar-SA"/>
    </w:rPr>
  </w:style>
  <w:style w:type="character" w:customStyle="1" w:styleId="Heading7Char">
    <w:name w:val="Heading 7 Char"/>
    <w:link w:val="Heading7"/>
    <w:rsid w:val="000A6101"/>
    <w:rPr>
      <w:b/>
      <w:sz w:val="24"/>
      <w:lang w:eastAsia="ar-SA"/>
    </w:rPr>
  </w:style>
  <w:style w:type="paragraph" w:styleId="BodyText">
    <w:name w:val="Body Text"/>
    <w:basedOn w:val="Normal"/>
    <w:link w:val="BodyTextChar"/>
    <w:rsid w:val="000A6101"/>
    <w:pPr>
      <w:suppressAutoHyphens/>
      <w:spacing w:after="120"/>
    </w:pPr>
    <w:rPr>
      <w:sz w:val="20"/>
      <w:szCs w:val="20"/>
      <w:lang w:eastAsia="ar-SA"/>
    </w:rPr>
  </w:style>
  <w:style w:type="character" w:customStyle="1" w:styleId="BodyTextChar">
    <w:name w:val="Body Text Char"/>
    <w:link w:val="BodyText"/>
    <w:rsid w:val="000A6101"/>
    <w:rPr>
      <w:lang w:eastAsia="ar-SA"/>
    </w:rPr>
  </w:style>
  <w:style w:type="paragraph" w:styleId="Title">
    <w:name w:val="Title"/>
    <w:basedOn w:val="Normal"/>
    <w:next w:val="Subtitle"/>
    <w:link w:val="TitleChar"/>
    <w:qFormat/>
    <w:rsid w:val="000A6101"/>
    <w:pPr>
      <w:suppressAutoHyphens/>
      <w:jc w:val="center"/>
    </w:pPr>
    <w:rPr>
      <w:b/>
      <w:sz w:val="28"/>
      <w:szCs w:val="20"/>
      <w:lang w:eastAsia="ar-SA"/>
    </w:rPr>
  </w:style>
  <w:style w:type="character" w:customStyle="1" w:styleId="TitleChar">
    <w:name w:val="Title Char"/>
    <w:link w:val="Title"/>
    <w:rsid w:val="000A6101"/>
    <w:rPr>
      <w:b/>
      <w:sz w:val="28"/>
      <w:lang w:eastAsia="ar-SA"/>
    </w:rPr>
  </w:style>
  <w:style w:type="paragraph" w:styleId="Subtitle">
    <w:name w:val="Subtitle"/>
    <w:basedOn w:val="Normal"/>
    <w:next w:val="BodyText"/>
    <w:link w:val="SubtitleChar"/>
    <w:qFormat/>
    <w:rsid w:val="000A6101"/>
    <w:pPr>
      <w:keepNext/>
      <w:suppressAutoHyphens/>
      <w:spacing w:before="240" w:after="120"/>
      <w:jc w:val="center"/>
    </w:pPr>
    <w:rPr>
      <w:rFonts w:ascii="Arial" w:eastAsia="Lucida Sans Unicode" w:hAnsi="Arial" w:cs="Tahoma"/>
      <w:i/>
      <w:iCs/>
      <w:sz w:val="28"/>
      <w:szCs w:val="28"/>
      <w:lang w:eastAsia="ar-SA"/>
    </w:rPr>
  </w:style>
  <w:style w:type="character" w:customStyle="1" w:styleId="SubtitleChar">
    <w:name w:val="Subtitle Char"/>
    <w:link w:val="Subtitle"/>
    <w:rsid w:val="000A6101"/>
    <w:rPr>
      <w:rFonts w:ascii="Arial" w:eastAsia="Lucida Sans Unicode" w:hAnsi="Arial" w:cs="Tahoma"/>
      <w:i/>
      <w:iCs/>
      <w:sz w:val="28"/>
      <w:szCs w:val="28"/>
      <w:lang w:eastAsia="ar-SA"/>
    </w:rPr>
  </w:style>
  <w:style w:type="paragraph" w:styleId="BodyTextIndent3">
    <w:name w:val="Body Text Indent 3"/>
    <w:basedOn w:val="Normal"/>
    <w:link w:val="BodyTextIndent3Char"/>
    <w:rsid w:val="000A6101"/>
    <w:pPr>
      <w:suppressAutoHyphens/>
      <w:ind w:left="720"/>
      <w:jc w:val="center"/>
    </w:pPr>
    <w:rPr>
      <w:b/>
      <w:sz w:val="28"/>
      <w:szCs w:val="20"/>
      <w:lang w:eastAsia="ar-SA"/>
    </w:rPr>
  </w:style>
  <w:style w:type="character" w:customStyle="1" w:styleId="BodyTextIndent3Char">
    <w:name w:val="Body Text Indent 3 Char"/>
    <w:link w:val="BodyTextIndent3"/>
    <w:rsid w:val="000A6101"/>
    <w:rPr>
      <w:b/>
      <w:sz w:val="28"/>
      <w:lang w:eastAsia="ar-SA"/>
    </w:rPr>
  </w:style>
  <w:style w:type="paragraph" w:styleId="BodyTextIndent">
    <w:name w:val="Body Text Indent"/>
    <w:basedOn w:val="Normal"/>
    <w:link w:val="BodyTextIndentChar"/>
    <w:rsid w:val="000A6101"/>
    <w:pPr>
      <w:suppressAutoHyphens/>
      <w:ind w:left="720"/>
    </w:pPr>
    <w:rPr>
      <w:sz w:val="28"/>
      <w:szCs w:val="20"/>
      <w:lang w:eastAsia="ar-SA"/>
    </w:rPr>
  </w:style>
  <w:style w:type="character" w:customStyle="1" w:styleId="BodyTextIndentChar">
    <w:name w:val="Body Text Indent Char"/>
    <w:link w:val="BodyTextIndent"/>
    <w:rsid w:val="000A6101"/>
    <w:rPr>
      <w:sz w:val="28"/>
      <w:lang w:eastAsia="ar-SA"/>
    </w:rPr>
  </w:style>
  <w:style w:type="paragraph" w:styleId="BodyTextIndent2">
    <w:name w:val="Body Text Indent 2"/>
    <w:basedOn w:val="Normal"/>
    <w:link w:val="BodyTextIndent2Char"/>
    <w:rsid w:val="000A6101"/>
    <w:pPr>
      <w:suppressAutoHyphens/>
      <w:ind w:left="720"/>
    </w:pPr>
    <w:rPr>
      <w:szCs w:val="20"/>
      <w:lang w:eastAsia="ar-SA"/>
    </w:rPr>
  </w:style>
  <w:style w:type="character" w:customStyle="1" w:styleId="BodyTextIndent2Char">
    <w:name w:val="Body Text Indent 2 Char"/>
    <w:link w:val="BodyTextIndent2"/>
    <w:rsid w:val="000A6101"/>
    <w:rPr>
      <w:sz w:val="24"/>
      <w:lang w:eastAsia="ar-SA"/>
    </w:rPr>
  </w:style>
  <w:style w:type="paragraph" w:styleId="ListParagraph">
    <w:name w:val="List Paragraph"/>
    <w:basedOn w:val="Normal"/>
    <w:qFormat/>
    <w:rsid w:val="008341E4"/>
    <w:pPr>
      <w:ind w:left="720"/>
      <w:contextualSpacing/>
    </w:pPr>
    <w:rPr>
      <w:rFonts w:ascii="Comic Sans MS" w:hAnsi="Comic Sans MS"/>
      <w:lang w:eastAsia="en-US"/>
    </w:rPr>
  </w:style>
  <w:style w:type="character" w:styleId="Hyperlink">
    <w:name w:val="Hyperlink"/>
    <w:basedOn w:val="DefaultParagraphFont"/>
    <w:uiPriority w:val="99"/>
    <w:rsid w:val="004B7010"/>
    <w:rPr>
      <w:color w:val="0000FF" w:themeColor="hyperlink"/>
      <w:u w:val="single"/>
    </w:rPr>
  </w:style>
  <w:style w:type="paragraph" w:styleId="FootnoteText">
    <w:name w:val="footnote text"/>
    <w:basedOn w:val="Normal"/>
    <w:link w:val="FootnoteTextChar"/>
    <w:rsid w:val="000E1785"/>
    <w:pPr>
      <w:widowControl w:val="0"/>
      <w:overflowPunct w:val="0"/>
      <w:autoSpaceDE w:val="0"/>
      <w:autoSpaceDN w:val="0"/>
      <w:adjustRightInd w:val="0"/>
      <w:textAlignment w:val="baseline"/>
    </w:pPr>
    <w:rPr>
      <w:rFonts w:ascii="Arial" w:hAnsi="Arial"/>
      <w:sz w:val="20"/>
      <w:szCs w:val="20"/>
      <w:lang w:eastAsia="en-US"/>
    </w:rPr>
  </w:style>
  <w:style w:type="character" w:customStyle="1" w:styleId="FootnoteTextChar">
    <w:name w:val="Footnote Text Char"/>
    <w:basedOn w:val="DefaultParagraphFont"/>
    <w:link w:val="FootnoteText"/>
    <w:rsid w:val="000E1785"/>
    <w:rPr>
      <w:rFonts w:ascii="Arial" w:hAnsi="Arial"/>
      <w:lang w:eastAsia="en-US"/>
    </w:rPr>
  </w:style>
  <w:style w:type="character" w:styleId="FootnoteReference">
    <w:name w:val="footnote reference"/>
    <w:rsid w:val="000E1785"/>
    <w:rPr>
      <w:vertAlign w:val="superscript"/>
    </w:rPr>
  </w:style>
  <w:style w:type="character" w:customStyle="1" w:styleId="FooterChar">
    <w:name w:val="Footer Char"/>
    <w:basedOn w:val="DefaultParagraphFont"/>
    <w:link w:val="Footer"/>
    <w:uiPriority w:val="99"/>
    <w:rsid w:val="005404B5"/>
    <w:rPr>
      <w:sz w:val="24"/>
      <w:szCs w:val="24"/>
    </w:rPr>
  </w:style>
  <w:style w:type="character" w:customStyle="1" w:styleId="Heading1Char">
    <w:name w:val="Heading 1 Char"/>
    <w:basedOn w:val="DefaultParagraphFont"/>
    <w:link w:val="Heading1"/>
    <w:rsid w:val="00AD16BD"/>
    <w:rPr>
      <w:rFonts w:asciiTheme="majorHAnsi" w:eastAsiaTheme="majorEastAsia" w:hAnsiTheme="majorHAnsi" w:cstheme="majorBidi"/>
      <w:b/>
      <w:bCs/>
      <w:color w:val="365F91" w:themeColor="accent1" w:themeShade="BF"/>
      <w:sz w:val="28"/>
      <w:szCs w:val="28"/>
    </w:rPr>
  </w:style>
  <w:style w:type="paragraph" w:customStyle="1" w:styleId="DfESOutNumbered">
    <w:name w:val="DfESOutNumbered"/>
    <w:basedOn w:val="Normal"/>
    <w:rsid w:val="00AD16BD"/>
    <w:pPr>
      <w:widowControl w:val="0"/>
      <w:numPr>
        <w:numId w:val="34"/>
      </w:numPr>
      <w:suppressAutoHyphens/>
      <w:overflowPunct w:val="0"/>
      <w:autoSpaceDE w:val="0"/>
      <w:autoSpaceDN w:val="0"/>
      <w:spacing w:after="240"/>
      <w:textAlignment w:val="baseline"/>
    </w:pPr>
    <w:rPr>
      <w:rFonts w:ascii="Arial" w:hAnsi="Arial"/>
      <w:szCs w:val="20"/>
      <w:lang w:eastAsia="en-US"/>
    </w:rPr>
  </w:style>
  <w:style w:type="numbering" w:customStyle="1" w:styleId="LFO2">
    <w:name w:val="LFO2"/>
    <w:basedOn w:val="NoList"/>
    <w:rsid w:val="00AD16BD"/>
    <w:pPr>
      <w:numPr>
        <w:numId w:val="34"/>
      </w:numPr>
    </w:pPr>
  </w:style>
  <w:style w:type="character" w:customStyle="1" w:styleId="HeaderChar">
    <w:name w:val="Header Char"/>
    <w:basedOn w:val="DefaultParagraphFont"/>
    <w:link w:val="Header"/>
    <w:uiPriority w:val="99"/>
    <w:rsid w:val="00E82B75"/>
    <w:rPr>
      <w:sz w:val="24"/>
      <w:szCs w:val="24"/>
    </w:rPr>
  </w:style>
  <w:style w:type="character" w:styleId="FollowedHyperlink">
    <w:name w:val="FollowedHyperlink"/>
    <w:basedOn w:val="DefaultParagraphFont"/>
    <w:semiHidden/>
    <w:unhideWhenUsed/>
    <w:rsid w:val="00451652"/>
    <w:rPr>
      <w:color w:val="800080" w:themeColor="followedHyperlink"/>
      <w:u w:val="single"/>
    </w:rPr>
  </w:style>
  <w:style w:type="paragraph" w:styleId="NormalWeb">
    <w:name w:val="Normal (Web)"/>
    <w:basedOn w:val="Normal"/>
    <w:semiHidden/>
    <w:unhideWhenUsed/>
    <w:rsid w:val="00E3551B"/>
    <w:pPr>
      <w:suppressAutoHyphens/>
      <w:autoSpaceDN w:val="0"/>
      <w:spacing w:before="100" w:after="100"/>
    </w:pPr>
  </w:style>
  <w:style w:type="paragraph" w:customStyle="1" w:styleId="DeptBullets">
    <w:name w:val="DeptBullets"/>
    <w:basedOn w:val="Normal"/>
    <w:rsid w:val="00E3551B"/>
    <w:pPr>
      <w:widowControl w:val="0"/>
      <w:numPr>
        <w:numId w:val="48"/>
      </w:numPr>
      <w:suppressAutoHyphens/>
      <w:overflowPunct w:val="0"/>
      <w:autoSpaceDE w:val="0"/>
      <w:autoSpaceDN w:val="0"/>
      <w:spacing w:after="240"/>
    </w:pPr>
    <w:rPr>
      <w:rFonts w:ascii="Arial" w:hAnsi="Arial"/>
      <w:szCs w:val="20"/>
      <w:lang w:eastAsia="en-US"/>
    </w:rPr>
  </w:style>
  <w:style w:type="numbering" w:customStyle="1" w:styleId="LFO4">
    <w:name w:val="LFO4"/>
    <w:rsid w:val="00E3551B"/>
    <w:pPr>
      <w:numPr>
        <w:numId w:val="47"/>
      </w:numPr>
    </w:pPr>
  </w:style>
  <w:style w:type="numbering" w:customStyle="1" w:styleId="LFO11">
    <w:name w:val="LFO11"/>
    <w:rsid w:val="00E3551B"/>
    <w:pPr>
      <w:numPr>
        <w:numId w:val="48"/>
      </w:numPr>
    </w:pPr>
  </w:style>
  <w:style w:type="character" w:styleId="UnresolvedMention">
    <w:name w:val="Unresolved Mention"/>
    <w:basedOn w:val="DefaultParagraphFont"/>
    <w:uiPriority w:val="99"/>
    <w:semiHidden/>
    <w:unhideWhenUsed/>
    <w:rsid w:val="00994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6240">
      <w:bodyDiv w:val="1"/>
      <w:marLeft w:val="0"/>
      <w:marRight w:val="0"/>
      <w:marTop w:val="0"/>
      <w:marBottom w:val="0"/>
      <w:divBdr>
        <w:top w:val="none" w:sz="0" w:space="0" w:color="auto"/>
        <w:left w:val="none" w:sz="0" w:space="0" w:color="auto"/>
        <w:bottom w:val="none" w:sz="0" w:space="0" w:color="auto"/>
        <w:right w:val="none" w:sz="0" w:space="0" w:color="auto"/>
      </w:divBdr>
    </w:div>
    <w:div w:id="924724652">
      <w:bodyDiv w:val="1"/>
      <w:marLeft w:val="0"/>
      <w:marRight w:val="0"/>
      <w:marTop w:val="0"/>
      <w:marBottom w:val="0"/>
      <w:divBdr>
        <w:top w:val="none" w:sz="0" w:space="0" w:color="auto"/>
        <w:left w:val="none" w:sz="0" w:space="0" w:color="auto"/>
        <w:bottom w:val="none" w:sz="0" w:space="0" w:color="auto"/>
        <w:right w:val="none" w:sz="0" w:space="0" w:color="auto"/>
      </w:divBdr>
    </w:div>
    <w:div w:id="1042710313">
      <w:bodyDiv w:val="1"/>
      <w:marLeft w:val="0"/>
      <w:marRight w:val="0"/>
      <w:marTop w:val="0"/>
      <w:marBottom w:val="0"/>
      <w:divBdr>
        <w:top w:val="none" w:sz="0" w:space="0" w:color="auto"/>
        <w:left w:val="none" w:sz="0" w:space="0" w:color="auto"/>
        <w:bottom w:val="none" w:sz="0" w:space="0" w:color="auto"/>
        <w:right w:val="none" w:sz="0" w:space="0" w:color="auto"/>
      </w:divBdr>
    </w:div>
    <w:div w:id="18497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ms.org.uk/page/AcademiesToolkit" TargetMode="Externa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s://www.gov.uk/government/organisations/department-for-education/about/personal-information-charter" TargetMode="External"/><Relationship Id="rId10" Type="http://schemas.openxmlformats.org/officeDocument/2006/relationships/hyperlink" Target="mailto:info@thedpadviceservice.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hyperlink" Target="https://www.gov.uk/government/publications/dfe-external-data-sha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148B-DA52-4272-85B5-349D20F8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3323</Words>
  <Characters>18943</Characters>
  <Application>Microsoft Office Word</Application>
  <DocSecurity>0</DocSecurity>
  <Lines>157</Lines>
  <Paragraphs>44</Paragraphs>
  <ScaleCrop>false</ScaleCrop>
  <Company>Microsoft</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CE (VA) Junior School</dc:title>
  <dc:subject>Letterhead</dc:subject>
  <dc:creator>Sharon Goldspink</dc:creator>
  <cp:lastModifiedBy>Debbie Pettiford</cp:lastModifiedBy>
  <cp:revision>41</cp:revision>
  <cp:lastPrinted>2018-04-12T09:55:00Z</cp:lastPrinted>
  <dcterms:created xsi:type="dcterms:W3CDTF">2021-05-03T20:10:00Z</dcterms:created>
  <dcterms:modified xsi:type="dcterms:W3CDTF">2023-09-02T11:46:00Z</dcterms:modified>
</cp:coreProperties>
</file>