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D4" w:rsidP="00F038D4" w:rsidRDefault="00F038D4" w14:paraId="4BE85A66" w14:textId="77777777">
      <w:pPr>
        <w:pStyle w:val="Default"/>
      </w:pPr>
    </w:p>
    <w:p w:rsidRPr="00F038D4" w:rsidR="00F038D4" w:rsidP="00F038D4" w:rsidRDefault="00F038D4" w14:paraId="2BE0E082" w14:textId="77777777">
      <w:pPr>
        <w:pStyle w:val="Default"/>
        <w:rPr>
          <w:sz w:val="22"/>
          <w:szCs w:val="22"/>
        </w:rPr>
      </w:pPr>
    </w:p>
    <w:p w:rsidR="00F038D4" w:rsidP="00F038D4" w:rsidRDefault="0071456D" w14:paraId="6D11B2D1" w14:textId="41DB53A5">
      <w:pPr>
        <w:pStyle w:val="Default"/>
        <w:jc w:val="center"/>
        <w:rPr>
          <w:rFonts w:ascii="Arial" w:hAnsi="Arial" w:cs="Arial"/>
          <w:b w:val="1"/>
          <w:bCs w:val="1"/>
          <w:color w:val="auto"/>
          <w:sz w:val="36"/>
          <w:szCs w:val="36"/>
        </w:rPr>
      </w:pPr>
      <w:r w:rsidRPr="7BEF0C9F" w:rsidR="0071456D">
        <w:rPr>
          <w:rFonts w:ascii="Arial" w:hAnsi="Arial" w:cs="Arial"/>
          <w:b w:val="1"/>
          <w:bCs w:val="1"/>
          <w:color w:val="auto"/>
          <w:sz w:val="36"/>
          <w:szCs w:val="36"/>
        </w:rPr>
        <w:t>Protection of Biometric Information</w:t>
      </w:r>
    </w:p>
    <w:p w:rsidRPr="00A27D9D" w:rsidR="0051622A" w:rsidP="00F038D4" w:rsidRDefault="0051622A" w14:paraId="16949EFA" w14:textId="77777777">
      <w:pPr>
        <w:pStyle w:val="Default"/>
        <w:jc w:val="center"/>
        <w:rPr>
          <w:rFonts w:ascii="Arial" w:hAnsi="Arial" w:cs="Arial"/>
          <w:color w:val="auto"/>
          <w:sz w:val="36"/>
          <w:szCs w:val="36"/>
        </w:rPr>
      </w:pPr>
    </w:p>
    <w:p w:rsidRPr="002132CA" w:rsidR="002132CA" w:rsidP="002132CA" w:rsidRDefault="00F038D4" w14:paraId="2DF2E76D" w14:textId="66875A3A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color w:val="auto"/>
        </w:rPr>
      </w:pPr>
      <w:r w:rsidRPr="00A27D9D">
        <w:rPr>
          <w:rFonts w:ascii="Arial" w:hAnsi="Arial" w:cs="Arial"/>
          <w:b/>
          <w:bCs/>
          <w:color w:val="auto"/>
        </w:rPr>
        <w:t xml:space="preserve">Introduction </w:t>
      </w:r>
    </w:p>
    <w:p w:rsidRPr="00A27D9D" w:rsidR="0051622A" w:rsidP="0051622A" w:rsidRDefault="0051622A" w14:paraId="47086112" w14:textId="77777777">
      <w:pPr>
        <w:pStyle w:val="Default"/>
        <w:ind w:left="720"/>
        <w:rPr>
          <w:rFonts w:ascii="Arial" w:hAnsi="Arial" w:cs="Arial"/>
          <w:color w:val="auto"/>
        </w:rPr>
      </w:pPr>
    </w:p>
    <w:p w:rsidRPr="005A7DEA" w:rsidR="005A7DEA" w:rsidP="00411517" w:rsidRDefault="0042686F" w14:paraId="39434DA4" w14:textId="115756C0">
      <w:pPr>
        <w:pStyle w:val="Default"/>
        <w:numPr>
          <w:ilvl w:val="0"/>
          <w:numId w:val="7"/>
        </w:numPr>
        <w:spacing w:after="11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We are </w:t>
      </w:r>
      <w:r w:rsidRPr="0042686F">
        <w:rPr>
          <w:rFonts w:ascii="Arial" w:hAnsi="Arial" w:cs="Arial"/>
        </w:rPr>
        <w:t xml:space="preserve">committed to protecting the personal data of all </w:t>
      </w:r>
      <w:r w:rsidR="00A41A48">
        <w:rPr>
          <w:rFonts w:ascii="Arial" w:hAnsi="Arial" w:cs="Arial"/>
        </w:rPr>
        <w:t>our</w:t>
      </w:r>
      <w:r w:rsidRPr="0042686F">
        <w:rPr>
          <w:rFonts w:ascii="Arial" w:hAnsi="Arial" w:cs="Arial"/>
        </w:rPr>
        <w:t xml:space="preserve"> pupils and </w:t>
      </w:r>
      <w:proofErr w:type="gramStart"/>
      <w:r w:rsidRPr="0042686F">
        <w:rPr>
          <w:rFonts w:ascii="Arial" w:hAnsi="Arial" w:cs="Arial"/>
        </w:rPr>
        <w:t>staff,</w:t>
      </w:r>
      <w:proofErr w:type="gramEnd"/>
      <w:r w:rsidRPr="0042686F">
        <w:rPr>
          <w:rFonts w:ascii="Arial" w:hAnsi="Arial" w:cs="Arial"/>
        </w:rPr>
        <w:t xml:space="preserve"> this includes any biometric data we collect and process.</w:t>
      </w:r>
    </w:p>
    <w:p w:rsidRPr="005A7DEA" w:rsidR="005A7DEA" w:rsidP="00411517" w:rsidRDefault="000E108A" w14:paraId="491A3FD4" w14:textId="3D51563E">
      <w:pPr>
        <w:pStyle w:val="Default"/>
        <w:numPr>
          <w:ilvl w:val="0"/>
          <w:numId w:val="50"/>
        </w:numPr>
        <w:spacing w:after="114"/>
        <w:jc w:val="both"/>
        <w:rPr>
          <w:rFonts w:ascii="Arial" w:hAnsi="Arial" w:cs="Arial"/>
          <w:color w:val="auto"/>
        </w:rPr>
      </w:pPr>
      <w:bookmarkStart w:name="_GoBack" w:id="0"/>
      <w:bookmarkEnd w:id="0"/>
      <w:r w:rsidRPr="7BEF0C9F" w:rsidR="000E108A">
        <w:rPr>
          <w:rFonts w:ascii="Arial" w:hAnsi="Arial" w:cs="Arial"/>
        </w:rPr>
        <w:t xml:space="preserve">We collect and process biometric data </w:t>
      </w:r>
      <w:r w:rsidRPr="7BEF0C9F" w:rsidR="000E108A">
        <w:rPr>
          <w:rFonts w:ascii="Arial" w:hAnsi="Arial" w:cs="Arial"/>
        </w:rPr>
        <w:t>in accordance with</w:t>
      </w:r>
      <w:r w:rsidRPr="7BEF0C9F" w:rsidR="000E108A">
        <w:rPr>
          <w:rFonts w:ascii="Arial" w:hAnsi="Arial" w:cs="Arial"/>
        </w:rPr>
        <w:t xml:space="preserve"> relevant legislation and guidance to ensure the data and the rights of individuals are protected. This policy outlines the procedure the </w:t>
      </w:r>
      <w:r w:rsidRPr="7BEF0C9F" w:rsidR="3311520F">
        <w:rPr>
          <w:rFonts w:ascii="Arial" w:hAnsi="Arial" w:cs="Arial"/>
        </w:rPr>
        <w:t>Trust</w:t>
      </w:r>
      <w:r w:rsidRPr="7BEF0C9F" w:rsidR="000E108A">
        <w:rPr>
          <w:rFonts w:ascii="Arial" w:hAnsi="Arial" w:cs="Arial"/>
        </w:rPr>
        <w:t xml:space="preserve"> </w:t>
      </w:r>
      <w:r w:rsidRPr="7BEF0C9F" w:rsidR="000E108A">
        <w:rPr>
          <w:rFonts w:ascii="Arial" w:hAnsi="Arial" w:cs="Arial"/>
        </w:rPr>
        <w:t>follows when collecting and processing biometric data.</w:t>
      </w:r>
    </w:p>
    <w:p w:rsidRPr="005A7DEA" w:rsidR="005A7DEA" w:rsidP="00411517" w:rsidRDefault="00F038D4" w14:paraId="714ADF9D" w14:textId="16CD81FE">
      <w:pPr>
        <w:pStyle w:val="Default"/>
        <w:numPr>
          <w:ilvl w:val="0"/>
          <w:numId w:val="8"/>
        </w:numPr>
        <w:spacing w:after="114"/>
        <w:jc w:val="both"/>
        <w:rPr>
          <w:rFonts w:ascii="Arial" w:hAnsi="Arial" w:cs="Arial"/>
          <w:color w:val="auto"/>
        </w:rPr>
      </w:pPr>
      <w:r w:rsidRPr="0051622A">
        <w:rPr>
          <w:rFonts w:ascii="Arial" w:hAnsi="Arial" w:cs="Arial"/>
          <w:color w:val="auto"/>
        </w:rPr>
        <w:t xml:space="preserve">This policy will be subject to review periodically, but </w:t>
      </w:r>
      <w:r w:rsidR="002132CA">
        <w:rPr>
          <w:rFonts w:ascii="Arial" w:hAnsi="Arial" w:cs="Arial"/>
          <w:color w:val="auto"/>
        </w:rPr>
        <w:t xml:space="preserve">at least biennially, to include </w:t>
      </w:r>
      <w:r w:rsidRPr="0051622A">
        <w:rPr>
          <w:rFonts w:ascii="Arial" w:hAnsi="Arial" w:cs="Arial"/>
          <w:color w:val="auto"/>
        </w:rPr>
        <w:t xml:space="preserve">consultation with interested parties. </w:t>
      </w:r>
    </w:p>
    <w:p w:rsidRPr="0051622A" w:rsidR="00F038D4" w:rsidP="00D659B6" w:rsidRDefault="00F038D4" w14:paraId="6714E224" w14:textId="2706B615">
      <w:pPr>
        <w:pStyle w:val="Default"/>
        <w:jc w:val="both"/>
        <w:rPr>
          <w:rFonts w:ascii="Arial" w:hAnsi="Arial" w:cs="Arial"/>
          <w:color w:val="auto"/>
        </w:rPr>
      </w:pPr>
      <w:r w:rsidRPr="0051622A">
        <w:rPr>
          <w:rFonts w:ascii="Arial" w:hAnsi="Arial" w:cs="Arial"/>
          <w:color w:val="auto"/>
        </w:rPr>
        <w:t xml:space="preserve"> </w:t>
      </w:r>
    </w:p>
    <w:p w:rsidR="0051622A" w:rsidP="0051622A" w:rsidRDefault="0051622A" w14:paraId="137C78AE" w14:textId="77777777">
      <w:pPr>
        <w:pStyle w:val="Default"/>
        <w:rPr>
          <w:color w:val="auto"/>
          <w:sz w:val="22"/>
          <w:szCs w:val="22"/>
        </w:rPr>
      </w:pPr>
    </w:p>
    <w:p w:rsidRPr="0051622A" w:rsidR="0051622A" w:rsidP="0051622A" w:rsidRDefault="0051622A" w14:paraId="766E6F84" w14:textId="1B744186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color w:val="auto"/>
        </w:rPr>
      </w:pPr>
      <w:r w:rsidRPr="0051622A">
        <w:rPr>
          <w:rFonts w:ascii="Arial" w:hAnsi="Arial" w:cs="Arial"/>
          <w:b/>
          <w:bCs/>
          <w:color w:val="auto"/>
        </w:rPr>
        <w:t>Purpose and Scope</w:t>
      </w:r>
      <w:r w:rsidRPr="0051622A" w:rsidR="00F038D4">
        <w:rPr>
          <w:rFonts w:ascii="Arial" w:hAnsi="Arial" w:cs="Arial"/>
          <w:b/>
          <w:bCs/>
          <w:color w:val="auto"/>
        </w:rPr>
        <w:t xml:space="preserve"> of this policy </w:t>
      </w:r>
    </w:p>
    <w:p w:rsidR="00F038D4" w:rsidP="00F038D4" w:rsidRDefault="00F038D4" w14:paraId="239FB716" w14:textId="77777777">
      <w:pPr>
        <w:pStyle w:val="Default"/>
        <w:rPr>
          <w:b/>
          <w:bCs/>
          <w:color w:val="auto"/>
          <w:sz w:val="22"/>
          <w:szCs w:val="22"/>
        </w:rPr>
      </w:pPr>
    </w:p>
    <w:p w:rsidRPr="00672033" w:rsidR="00F038D4" w:rsidP="00411517" w:rsidRDefault="00F038D4" w14:paraId="413F8688" w14:textId="55D2932C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</w:rPr>
      </w:pPr>
      <w:r w:rsidRPr="7BEF0C9F" w:rsidR="00F038D4">
        <w:rPr>
          <w:rFonts w:ascii="Arial" w:hAnsi="Arial" w:cs="Arial"/>
          <w:color w:val="auto"/>
        </w:rPr>
        <w:t xml:space="preserve">The purpose of this policy is to set out </w:t>
      </w:r>
      <w:r w:rsidRPr="7BEF0C9F" w:rsidR="005B050B">
        <w:rPr>
          <w:rFonts w:ascii="Arial" w:hAnsi="Arial" w:cs="Arial"/>
          <w:color w:val="auto"/>
        </w:rPr>
        <w:t>what</w:t>
      </w:r>
      <w:r w:rsidRPr="7BEF0C9F" w:rsidR="004F5008">
        <w:rPr>
          <w:rFonts w:ascii="Arial" w:hAnsi="Arial" w:cs="Arial"/>
          <w:color w:val="auto"/>
        </w:rPr>
        <w:t xml:space="preserve"> biometric data</w:t>
      </w:r>
      <w:r w:rsidRPr="7BEF0C9F" w:rsidR="00F86565">
        <w:rPr>
          <w:rFonts w:ascii="Arial" w:hAnsi="Arial" w:cs="Arial"/>
          <w:color w:val="auto"/>
        </w:rPr>
        <w:t xml:space="preserve"> </w:t>
      </w:r>
      <w:r w:rsidRPr="7BEF0C9F" w:rsidR="004F5008">
        <w:rPr>
          <w:rFonts w:ascii="Arial" w:hAnsi="Arial" w:cs="Arial"/>
          <w:color w:val="auto"/>
        </w:rPr>
        <w:t>will be co</w:t>
      </w:r>
      <w:r w:rsidRPr="7BEF0C9F" w:rsidR="00F86565">
        <w:rPr>
          <w:rFonts w:ascii="Arial" w:hAnsi="Arial" w:cs="Arial"/>
          <w:color w:val="auto"/>
        </w:rPr>
        <w:t xml:space="preserve">llected and used in </w:t>
      </w:r>
      <w:r w:rsidRPr="7BEF0C9F" w:rsidR="1AF3E9B0">
        <w:rPr>
          <w:rFonts w:ascii="Arial" w:hAnsi="Arial" w:cs="Arial"/>
          <w:color w:val="auto"/>
        </w:rPr>
        <w:t>the Trust</w:t>
      </w:r>
      <w:r w:rsidRPr="7BEF0C9F" w:rsidR="005B050B">
        <w:rPr>
          <w:rFonts w:ascii="Arial" w:hAnsi="Arial" w:cs="Arial"/>
          <w:color w:val="auto"/>
        </w:rPr>
        <w:t xml:space="preserve"> and how it</w:t>
      </w:r>
      <w:r w:rsidRPr="7BEF0C9F" w:rsidR="00F86565">
        <w:rPr>
          <w:rFonts w:ascii="Arial" w:hAnsi="Arial" w:cs="Arial"/>
          <w:color w:val="auto"/>
        </w:rPr>
        <w:t xml:space="preserve"> is protected</w:t>
      </w:r>
      <w:r w:rsidRPr="7BEF0C9F" w:rsidR="00794DCD">
        <w:rPr>
          <w:rFonts w:ascii="Arial" w:hAnsi="Arial" w:cs="Arial"/>
          <w:color w:val="auto"/>
        </w:rPr>
        <w:t>.</w:t>
      </w:r>
    </w:p>
    <w:p w:rsidRPr="00672033" w:rsidR="009D174C" w:rsidP="00672033" w:rsidRDefault="009D174C" w14:paraId="3D18EA72" w14:textId="77777777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672033" w:rsidP="00411517" w:rsidRDefault="005F3BCD" w14:paraId="76304EDB" w14:textId="1192A6CA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</w:rPr>
      </w:pPr>
      <w:r w:rsidRPr="7CEE074E">
        <w:rPr>
          <w:rFonts w:ascii="Arial" w:hAnsi="Arial" w:cs="Arial"/>
          <w:color w:val="auto"/>
        </w:rPr>
        <w:t xml:space="preserve">This policy </w:t>
      </w:r>
      <w:r w:rsidRPr="7CEE074E" w:rsidR="00BB2FB3">
        <w:rPr>
          <w:rFonts w:ascii="Arial" w:hAnsi="Arial" w:cs="Arial"/>
          <w:color w:val="auto"/>
        </w:rPr>
        <w:t>covers</w:t>
      </w:r>
      <w:r w:rsidRPr="7CEE074E" w:rsidR="00E746F4">
        <w:rPr>
          <w:rFonts w:ascii="Arial" w:hAnsi="Arial" w:cs="Arial"/>
          <w:color w:val="auto"/>
        </w:rPr>
        <w:t xml:space="preserve"> how </w:t>
      </w:r>
      <w:r w:rsidRPr="7CEE074E" w:rsidR="00BD4672">
        <w:rPr>
          <w:rFonts w:ascii="Arial" w:hAnsi="Arial" w:cs="Arial"/>
          <w:color w:val="auto"/>
        </w:rPr>
        <w:t>we will have regard to the following legislation and</w:t>
      </w:r>
      <w:r w:rsidR="002132CA">
        <w:rPr>
          <w:rFonts w:ascii="Arial" w:hAnsi="Arial" w:cs="Arial"/>
          <w:color w:val="auto"/>
        </w:rPr>
        <w:t xml:space="preserve"> </w:t>
      </w:r>
      <w:r w:rsidRPr="7CEE074E" w:rsidR="00BD4672">
        <w:rPr>
          <w:rFonts w:ascii="Arial" w:hAnsi="Arial" w:cs="Arial"/>
          <w:color w:val="auto"/>
        </w:rPr>
        <w:t>guidance</w:t>
      </w:r>
      <w:r w:rsidRPr="7CEE074E" w:rsidR="48C3EC0B">
        <w:rPr>
          <w:rFonts w:ascii="Arial" w:hAnsi="Arial" w:cs="Arial"/>
          <w:color w:val="auto"/>
        </w:rPr>
        <w:t xml:space="preserve"> </w:t>
      </w:r>
      <w:r w:rsidRPr="7CEE074E" w:rsidR="00BD4672">
        <w:rPr>
          <w:rFonts w:ascii="Arial" w:hAnsi="Arial" w:cs="Arial"/>
          <w:color w:val="auto"/>
        </w:rPr>
        <w:t>when processing any biometric data:</w:t>
      </w:r>
    </w:p>
    <w:p w:rsidR="00BD4672" w:rsidP="00BD4672" w:rsidRDefault="00BD4672" w14:paraId="44E9B6E3" w14:textId="1866501F">
      <w:pPr>
        <w:pStyle w:val="Default"/>
        <w:ind w:left="360"/>
        <w:jc w:val="both"/>
        <w:rPr>
          <w:rFonts w:ascii="Arial" w:hAnsi="Arial" w:cs="Arial"/>
          <w:bCs/>
          <w:color w:val="auto"/>
        </w:rPr>
      </w:pPr>
    </w:p>
    <w:p w:rsidR="00BD4672" w:rsidP="00411517" w:rsidRDefault="00FE5291" w14:paraId="281C69F0" w14:textId="7C2364A9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Protection of Freedoms Act 2012</w:t>
      </w:r>
    </w:p>
    <w:p w:rsidR="00FE5291" w:rsidP="00411517" w:rsidRDefault="00FE5291" w14:paraId="74D99935" w14:textId="7C023FE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Data Protection Act 2018</w:t>
      </w:r>
    </w:p>
    <w:p w:rsidR="00FE5291" w:rsidP="00411517" w:rsidRDefault="00FE5291" w14:paraId="7D599ACA" w14:textId="5B610B52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  <w:bCs/>
          <w:color w:val="auto"/>
        </w:rPr>
        <w:t>DfE</w:t>
      </w:r>
      <w:proofErr w:type="spellEnd"/>
      <w:r>
        <w:rPr>
          <w:rFonts w:ascii="Arial" w:hAnsi="Arial" w:cs="Arial"/>
          <w:bCs/>
          <w:color w:val="auto"/>
        </w:rPr>
        <w:t xml:space="preserve"> (2018) ‘Protection of biometric information of children in schools and colleges.’</w:t>
      </w:r>
    </w:p>
    <w:p w:rsidR="00672033" w:rsidP="00672033" w:rsidRDefault="00672033" w14:paraId="29FE412D" w14:textId="77777777">
      <w:pPr>
        <w:pStyle w:val="Default"/>
        <w:ind w:left="360"/>
        <w:jc w:val="both"/>
        <w:rPr>
          <w:rFonts w:ascii="Arial" w:hAnsi="Arial" w:cs="Arial"/>
          <w:bCs/>
          <w:color w:val="auto"/>
        </w:rPr>
      </w:pPr>
    </w:p>
    <w:p w:rsidRPr="00DA4679" w:rsidR="00672033" w:rsidP="7BEF0C9F" w:rsidRDefault="009D174C" w14:paraId="218426AB" w14:textId="64FD7306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</w:rPr>
      </w:pPr>
      <w:r w:rsidRPr="7BEF0C9F" w:rsidR="009D174C">
        <w:rPr>
          <w:rFonts w:ascii="Arial" w:hAnsi="Arial" w:cs="Arial"/>
          <w:color w:val="auto"/>
        </w:rPr>
        <w:t xml:space="preserve">The </w:t>
      </w:r>
      <w:r w:rsidRPr="7BEF0C9F" w:rsidR="007A2B58">
        <w:rPr>
          <w:rFonts w:ascii="Arial" w:hAnsi="Arial" w:cs="Arial"/>
          <w:color w:val="auto"/>
        </w:rPr>
        <w:t xml:space="preserve">lawful basis for </w:t>
      </w:r>
      <w:r w:rsidRPr="7BEF0C9F" w:rsidR="00703BC8">
        <w:rPr>
          <w:rFonts w:ascii="Arial" w:hAnsi="Arial" w:cs="Arial"/>
          <w:color w:val="auto"/>
        </w:rPr>
        <w:t xml:space="preserve">processing biometric </w:t>
      </w:r>
      <w:r w:rsidRPr="7BEF0C9F" w:rsidR="00B04B94">
        <w:rPr>
          <w:rFonts w:ascii="Arial" w:hAnsi="Arial" w:cs="Arial"/>
          <w:color w:val="auto"/>
        </w:rPr>
        <w:t xml:space="preserve">data </w:t>
      </w:r>
      <w:r w:rsidRPr="7BEF0C9F" w:rsidR="00B04B94">
        <w:rPr>
          <w:rFonts w:ascii="Arial" w:hAnsi="Arial" w:cs="Arial"/>
          <w:color w:val="auto"/>
        </w:rPr>
        <w:t xml:space="preserve">in </w:t>
      </w:r>
      <w:r w:rsidRPr="7BEF0C9F" w:rsidR="03E19629">
        <w:rPr>
          <w:rFonts w:ascii="Arial" w:hAnsi="Arial" w:cs="Arial"/>
          <w:color w:val="auto"/>
        </w:rPr>
        <w:t>the Trust</w:t>
      </w:r>
      <w:r w:rsidRPr="7BEF0C9F" w:rsidR="00B04B94">
        <w:rPr>
          <w:rFonts w:ascii="Arial" w:hAnsi="Arial" w:cs="Arial"/>
          <w:color w:val="auto"/>
        </w:rPr>
        <w:t xml:space="preserve"> is</w:t>
      </w:r>
      <w:r w:rsidRPr="7BEF0C9F" w:rsidR="00B04B94">
        <w:rPr>
          <w:rFonts w:ascii="Arial" w:hAnsi="Arial" w:cs="Arial"/>
          <w:color w:val="auto"/>
        </w:rPr>
        <w:t xml:space="preserve"> consent</w:t>
      </w:r>
      <w:r w:rsidRPr="7BEF0C9F" w:rsidR="00BC3255">
        <w:rPr>
          <w:rFonts w:ascii="Arial" w:hAnsi="Arial" w:cs="Arial"/>
          <w:color w:val="auto"/>
        </w:rPr>
        <w:t>.</w:t>
      </w:r>
    </w:p>
    <w:p w:rsidR="00672033" w:rsidP="00672033" w:rsidRDefault="00672033" w14:paraId="2F476A9B" w14:textId="77777777">
      <w:pPr>
        <w:pStyle w:val="ListParagraph"/>
        <w:rPr>
          <w:rFonts w:ascii="Arial" w:hAnsi="Arial" w:cs="Arial"/>
          <w:bCs/>
        </w:rPr>
      </w:pPr>
    </w:p>
    <w:p w:rsidR="00672033" w:rsidP="00411517" w:rsidRDefault="00672033" w14:paraId="7BE9F4DF" w14:textId="19E3456C">
      <w:pPr>
        <w:pStyle w:val="Default"/>
        <w:numPr>
          <w:ilvl w:val="0"/>
          <w:numId w:val="6"/>
        </w:numPr>
        <w:jc w:val="both"/>
        <w:rPr>
          <w:rFonts w:ascii="Arial" w:hAnsi="Arial" w:cs="Arial"/>
          <w:b/>
          <w:color w:val="auto"/>
        </w:rPr>
      </w:pPr>
      <w:r w:rsidRPr="00672033">
        <w:rPr>
          <w:rFonts w:ascii="Arial" w:hAnsi="Arial" w:cs="Arial"/>
          <w:b/>
          <w:color w:val="auto"/>
        </w:rPr>
        <w:t>Relationship with other policies</w:t>
      </w:r>
    </w:p>
    <w:p w:rsidR="00672033" w:rsidP="00672033" w:rsidRDefault="00672033" w14:paraId="3EEB0C36" w14:textId="5A40548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75F64" w:rsidP="00411517" w:rsidRDefault="00672033" w14:paraId="05FE6D8B" w14:textId="77777777">
      <w:pPr>
        <w:pStyle w:val="Default"/>
        <w:numPr>
          <w:ilvl w:val="0"/>
          <w:numId w:val="12"/>
        </w:numPr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This policy should be read in conjunction with the following policies:</w:t>
      </w:r>
    </w:p>
    <w:p w:rsidRPr="00575F64" w:rsidR="00672033" w:rsidP="00411517" w:rsidRDefault="00672033" w14:paraId="25315183" w14:textId="0CBD0E51">
      <w:pPr>
        <w:pStyle w:val="Default"/>
        <w:numPr>
          <w:ilvl w:val="0"/>
          <w:numId w:val="13"/>
        </w:numPr>
        <w:jc w:val="both"/>
        <w:rPr>
          <w:rFonts w:ascii="Arial" w:hAnsi="Arial" w:cs="Arial"/>
          <w:bCs/>
          <w:color w:val="auto"/>
        </w:rPr>
      </w:pPr>
      <w:r w:rsidRPr="00575F64">
        <w:rPr>
          <w:rFonts w:ascii="Arial" w:hAnsi="Arial" w:cs="Arial"/>
          <w:bCs/>
          <w:color w:val="auto"/>
        </w:rPr>
        <w:t>Data Protection Policy.</w:t>
      </w:r>
    </w:p>
    <w:p w:rsidR="00672033" w:rsidP="00411517" w:rsidRDefault="00672033" w14:paraId="22EBB833" w14:textId="45ED9C4D">
      <w:pPr>
        <w:pStyle w:val="Default"/>
        <w:numPr>
          <w:ilvl w:val="0"/>
          <w:numId w:val="13"/>
        </w:numPr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Records Management and Retention Policy.</w:t>
      </w:r>
    </w:p>
    <w:p w:rsidR="002C1663" w:rsidP="00672033" w:rsidRDefault="002C1663" w14:paraId="7EF765E4" w14:textId="740CD79B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2C1663" w:rsidP="00672033" w:rsidRDefault="002C1663" w14:paraId="2BB85836" w14:textId="2962D2C6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8A7D8F" w:rsidP="00672033" w:rsidRDefault="008A7D8F" w14:paraId="4F3CC7D3" w14:textId="69CAD7F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8A7D8F" w:rsidP="00672033" w:rsidRDefault="008A7D8F" w14:paraId="25CB4724" w14:textId="0274FCF5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8A7D8F" w:rsidP="00672033" w:rsidRDefault="008A7D8F" w14:paraId="5D19046A" w14:textId="77777777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2B7A3F" w:rsidP="00672033" w:rsidRDefault="002B7A3F" w14:paraId="43E5A11E" w14:textId="5B62D776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2B7A3F" w:rsidP="00672033" w:rsidRDefault="002B7A3F" w14:paraId="79F0A25B" w14:textId="1F916AC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8A7D8F" w:rsidP="008A7D8F" w:rsidRDefault="008A7D8F" w14:paraId="23CB464E" w14:textId="12D8C4F7">
      <w:pPr>
        <w:pStyle w:val="Heading4"/>
        <w:numPr>
          <w:ilvl w:val="0"/>
          <w:numId w:val="0"/>
        </w:numPr>
        <w:spacing w:after="0"/>
        <w:ind w:left="153" w:firstLine="207"/>
        <w:jc w:val="both"/>
        <w:rPr>
          <w:b/>
          <w:lang w:val="en-GB"/>
        </w:rPr>
      </w:pPr>
      <w:r>
        <w:rPr>
          <w:b/>
          <w:lang w:val="en-GB"/>
        </w:rPr>
        <w:t>Definitions</w:t>
      </w:r>
    </w:p>
    <w:p w:rsidR="008A7D8F" w:rsidP="008A7D8F" w:rsidRDefault="008A7D8F" w14:paraId="2108F3E6" w14:textId="6F8192EC">
      <w:pPr>
        <w:pStyle w:val="Heading4"/>
        <w:numPr>
          <w:ilvl w:val="0"/>
          <w:numId w:val="0"/>
        </w:numPr>
        <w:spacing w:after="0"/>
        <w:ind w:left="153" w:firstLine="207"/>
        <w:jc w:val="both"/>
        <w:rPr>
          <w:b/>
          <w:lang w:val="en-GB"/>
        </w:rPr>
      </w:pPr>
    </w:p>
    <w:p w:rsidR="00F038D4" w:rsidP="00657F28" w:rsidRDefault="00380F80" w14:paraId="20F369E9" w14:textId="0A735D5D">
      <w:pPr>
        <w:pStyle w:val="Default"/>
        <w:ind w:left="2880" w:hanging="2880"/>
        <w:jc w:val="both"/>
        <w:rPr>
          <w:rFonts w:ascii="Arial" w:hAnsi="Arial" w:cs="Arial"/>
          <w:color w:val="auto"/>
          <w:sz w:val="22"/>
          <w:szCs w:val="22"/>
        </w:rPr>
      </w:pPr>
      <w:r w:rsidRPr="399AE97C" w:rsidR="00380F80">
        <w:rPr>
          <w:rFonts w:ascii="Arial" w:hAnsi="Arial" w:cs="Arial"/>
          <w:i w:val="1"/>
          <w:iCs w:val="1"/>
          <w:color w:val="auto"/>
        </w:rPr>
        <w:t xml:space="preserve">Biometric </w:t>
      </w:r>
      <w:r w:rsidRPr="399AE97C" w:rsidR="005B26F6">
        <w:rPr>
          <w:rFonts w:ascii="Arial" w:hAnsi="Arial" w:cs="Arial"/>
          <w:i w:val="1"/>
          <w:iCs w:val="1"/>
          <w:color w:val="auto"/>
        </w:rPr>
        <w:t>Data</w:t>
      </w:r>
      <w:r w:rsidRPr="399AE97C" w:rsidR="3B159C1D">
        <w:rPr>
          <w:rFonts w:ascii="Arial" w:hAnsi="Arial" w:cs="Arial"/>
          <w:i w:val="1"/>
          <w:iCs w:val="1"/>
          <w:color w:val="auto"/>
        </w:rPr>
        <w:t>:</w:t>
      </w:r>
      <w:r>
        <w:tab/>
      </w:r>
      <w:r w:rsidRPr="399AE97C" w:rsidR="00007CD1">
        <w:rPr>
          <w:rFonts w:ascii="Arial" w:hAnsi="Arial" w:cs="Arial"/>
        </w:rPr>
        <w:t>Personal information about an individual’s physical or</w:t>
      </w:r>
      <w:r w:rsidRPr="399AE97C" w:rsidR="50800E3F">
        <w:rPr>
          <w:rFonts w:ascii="Arial" w:hAnsi="Arial" w:cs="Arial"/>
        </w:rPr>
        <w:t xml:space="preserve"> </w:t>
      </w:r>
      <w:r>
        <w:tab/>
      </w:r>
      <w:r w:rsidRPr="399AE97C" w:rsidR="00007CD1">
        <w:rPr>
          <w:rFonts w:ascii="Arial" w:hAnsi="Arial" w:cs="Arial"/>
        </w:rPr>
        <w:t>behavioural</w:t>
      </w:r>
      <w:r w:rsidRPr="399AE97C" w:rsidR="00007CD1">
        <w:rPr>
          <w:rFonts w:ascii="Arial" w:hAnsi="Arial" w:cs="Arial"/>
        </w:rPr>
        <w:t xml:space="preserve"> characteristics that can be used to </w:t>
      </w:r>
      <w:r w:rsidRPr="399AE97C" w:rsidR="00007CD1">
        <w:rPr>
          <w:rFonts w:ascii="Arial" w:hAnsi="Arial" w:cs="Arial"/>
        </w:rPr>
        <w:t>identify</w:t>
      </w:r>
      <w:r w:rsidRPr="399AE97C" w:rsidR="00007CD1">
        <w:rPr>
          <w:rFonts w:ascii="Arial" w:hAnsi="Arial" w:cs="Arial"/>
        </w:rPr>
        <w:t xml:space="preserve"> that person, including their fingerprints, facial shape, retina and iris patterns, and hand measurements.</w:t>
      </w:r>
      <w:r>
        <w:tab/>
      </w:r>
    </w:p>
    <w:p w:rsidR="00C317F2" w:rsidP="00657F28" w:rsidRDefault="00C317F2" w14:paraId="1A3A864B" w14:textId="523E9C2C">
      <w:pPr>
        <w:pStyle w:val="Default"/>
        <w:ind w:left="2880" w:hanging="2880"/>
        <w:jc w:val="both"/>
        <w:rPr>
          <w:color w:val="auto"/>
          <w:sz w:val="22"/>
          <w:szCs w:val="22"/>
        </w:rPr>
      </w:pPr>
    </w:p>
    <w:p w:rsidR="00356525" w:rsidP="00657F28" w:rsidRDefault="0031603D" w14:paraId="2D566ADA" w14:textId="77777777">
      <w:pPr>
        <w:pStyle w:val="Default"/>
        <w:ind w:left="2880" w:hanging="2880"/>
        <w:jc w:val="both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 xml:space="preserve">Automated Biometric </w:t>
      </w:r>
    </w:p>
    <w:p w:rsidR="00C317F2" w:rsidP="00657F28" w:rsidRDefault="00356525" w14:paraId="46FA3547" w14:textId="362BA8FD">
      <w:pPr>
        <w:pStyle w:val="Default"/>
        <w:ind w:left="2880" w:hanging="2880"/>
        <w:jc w:val="both"/>
        <w:rPr>
          <w:rFonts w:ascii="Arial" w:hAnsi="Arial" w:cs="Arial"/>
        </w:rPr>
      </w:pPr>
      <w:r w:rsidRPr="399AE97C" w:rsidR="00356525">
        <w:rPr>
          <w:rFonts w:ascii="Arial" w:hAnsi="Arial" w:cs="Arial"/>
          <w:i w:val="1"/>
          <w:iCs w:val="1"/>
          <w:color w:val="auto"/>
        </w:rPr>
        <w:t>Recognition System:</w:t>
      </w:r>
      <w:r>
        <w:tab/>
      </w:r>
      <w:r w:rsidRPr="399AE97C" w:rsidR="00657F28">
        <w:rPr>
          <w:rFonts w:ascii="Arial" w:hAnsi="Arial" w:cs="Arial"/>
        </w:rPr>
        <w:t xml:space="preserve">A system which measures an individual’s physical or </w:t>
      </w:r>
      <w:r w:rsidRPr="399AE97C" w:rsidR="00657F28">
        <w:rPr>
          <w:rFonts w:ascii="Arial" w:hAnsi="Arial" w:cs="Arial"/>
        </w:rPr>
        <w:t>behavioural</w:t>
      </w:r>
      <w:r w:rsidRPr="399AE97C" w:rsidR="00657F28">
        <w:rPr>
          <w:rFonts w:ascii="Arial" w:hAnsi="Arial" w:cs="Arial"/>
        </w:rPr>
        <w:t xml:space="preserve"> characteristics by using equipment that </w:t>
      </w:r>
      <w:r w:rsidRPr="399AE97C" w:rsidR="00657F28">
        <w:rPr>
          <w:rFonts w:ascii="Arial" w:hAnsi="Arial" w:cs="Arial"/>
        </w:rPr>
        <w:t>operates</w:t>
      </w:r>
      <w:r w:rsidRPr="399AE97C" w:rsidR="00657F28">
        <w:rPr>
          <w:rFonts w:ascii="Arial" w:hAnsi="Arial" w:cs="Arial"/>
        </w:rPr>
        <w:t xml:space="preserve"> ‘automatically’ (</w:t>
      </w:r>
      <w:r w:rsidRPr="399AE97C" w:rsidR="00657F28">
        <w:rPr>
          <w:rFonts w:ascii="Arial" w:hAnsi="Arial" w:cs="Arial"/>
        </w:rPr>
        <w:t>i.e.</w:t>
      </w:r>
      <w:r w:rsidRPr="399AE97C" w:rsidR="00657F28">
        <w:rPr>
          <w:rFonts w:ascii="Arial" w:hAnsi="Arial" w:cs="Arial"/>
        </w:rPr>
        <w:t xml:space="preserve"> electronically). Information from the individual is automatically compared with biometric information stored in the system to see if there is a match in order to </w:t>
      </w:r>
      <w:r w:rsidRPr="399AE97C" w:rsidR="00657F28">
        <w:rPr>
          <w:rFonts w:ascii="Arial" w:hAnsi="Arial" w:cs="Arial"/>
        </w:rPr>
        <w:t>recognise</w:t>
      </w:r>
      <w:r w:rsidRPr="399AE97C" w:rsidR="00657F28">
        <w:rPr>
          <w:rFonts w:ascii="Arial" w:hAnsi="Arial" w:cs="Arial"/>
        </w:rPr>
        <w:t xml:space="preserve"> or identify the individual.</w:t>
      </w:r>
    </w:p>
    <w:p w:rsidR="00902713" w:rsidP="00657F28" w:rsidRDefault="00902713" w14:paraId="405AFD74" w14:textId="7DBA24AD">
      <w:pPr>
        <w:pStyle w:val="Default"/>
        <w:ind w:left="2880" w:hanging="2880"/>
        <w:jc w:val="both"/>
        <w:rPr>
          <w:rFonts w:ascii="Arial" w:hAnsi="Arial" w:cs="Arial"/>
          <w:color w:val="auto"/>
        </w:rPr>
      </w:pPr>
    </w:p>
    <w:p w:rsidR="00BD009C" w:rsidP="00657F28" w:rsidRDefault="00BD009C" w14:paraId="65AF4815" w14:textId="137BA58E">
      <w:pPr>
        <w:pStyle w:val="Default"/>
        <w:ind w:left="2880" w:hanging="2880"/>
        <w:jc w:val="both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 xml:space="preserve">Processing </w:t>
      </w:r>
      <w:r w:rsidR="00C51C75">
        <w:rPr>
          <w:rFonts w:ascii="Arial" w:hAnsi="Arial" w:cs="Arial"/>
          <w:i/>
          <w:iCs/>
          <w:color w:val="auto"/>
        </w:rPr>
        <w:t>B</w:t>
      </w:r>
      <w:r>
        <w:rPr>
          <w:rFonts w:ascii="Arial" w:hAnsi="Arial" w:cs="Arial"/>
          <w:i/>
          <w:iCs/>
          <w:color w:val="auto"/>
        </w:rPr>
        <w:t>iometric</w:t>
      </w:r>
    </w:p>
    <w:p w:rsidR="00902713" w:rsidP="00657F28" w:rsidRDefault="00C51C75" w14:paraId="691E035F" w14:textId="3641AC06">
      <w:pPr>
        <w:pStyle w:val="Default"/>
        <w:ind w:left="2880" w:hanging="2880"/>
        <w:jc w:val="both"/>
        <w:rPr>
          <w:rFonts w:ascii="Arial" w:hAnsi="Arial" w:cs="Arial"/>
        </w:rPr>
      </w:pPr>
      <w:r w:rsidRPr="399AE97C" w:rsidR="00C51C75">
        <w:rPr>
          <w:rFonts w:ascii="Arial" w:hAnsi="Arial" w:cs="Arial"/>
          <w:i w:val="1"/>
          <w:iCs w:val="1"/>
          <w:color w:val="auto"/>
        </w:rPr>
        <w:t>D</w:t>
      </w:r>
      <w:r w:rsidRPr="399AE97C" w:rsidR="00BD009C">
        <w:rPr>
          <w:rFonts w:ascii="Arial" w:hAnsi="Arial" w:cs="Arial"/>
          <w:i w:val="1"/>
          <w:iCs w:val="1"/>
          <w:color w:val="auto"/>
        </w:rPr>
        <w:t>ata:</w:t>
      </w:r>
      <w:r>
        <w:tab/>
      </w:r>
      <w:r w:rsidRPr="399AE97C" w:rsidR="0003729B">
        <w:rPr>
          <w:rFonts w:ascii="Arial" w:hAnsi="Arial" w:cs="Arial"/>
        </w:rPr>
        <w:t xml:space="preserve">Processing biometric data includes obtaining, </w:t>
      </w:r>
      <w:r w:rsidRPr="399AE97C" w:rsidR="0003729B">
        <w:rPr>
          <w:rFonts w:ascii="Arial" w:hAnsi="Arial" w:cs="Arial"/>
        </w:rPr>
        <w:t>recording</w:t>
      </w:r>
      <w:r w:rsidRPr="399AE97C" w:rsidR="0003729B">
        <w:rPr>
          <w:rFonts w:ascii="Arial" w:hAnsi="Arial" w:cs="Arial"/>
        </w:rPr>
        <w:t xml:space="preserve"> or holding the data or carrying out any operation on the data including </w:t>
      </w:r>
      <w:r w:rsidRPr="399AE97C" w:rsidR="0003729B">
        <w:rPr>
          <w:rFonts w:ascii="Arial" w:hAnsi="Arial" w:cs="Arial"/>
        </w:rPr>
        <w:t>disclosing</w:t>
      </w:r>
      <w:r w:rsidRPr="399AE97C" w:rsidR="0003729B">
        <w:rPr>
          <w:rFonts w:ascii="Arial" w:hAnsi="Arial" w:cs="Arial"/>
        </w:rPr>
        <w:t xml:space="preserve"> it, </w:t>
      </w:r>
      <w:r w:rsidRPr="399AE97C" w:rsidR="0003729B">
        <w:rPr>
          <w:rFonts w:ascii="Arial" w:hAnsi="Arial" w:cs="Arial"/>
        </w:rPr>
        <w:t>deleting</w:t>
      </w:r>
      <w:r w:rsidRPr="399AE97C" w:rsidR="0003729B">
        <w:rPr>
          <w:rFonts w:ascii="Arial" w:hAnsi="Arial" w:cs="Arial"/>
        </w:rPr>
        <w:t xml:space="preserve"> it, </w:t>
      </w:r>
      <w:r w:rsidRPr="399AE97C" w:rsidR="0003729B">
        <w:rPr>
          <w:rFonts w:ascii="Arial" w:hAnsi="Arial" w:cs="Arial"/>
        </w:rPr>
        <w:t>organising</w:t>
      </w:r>
      <w:r w:rsidRPr="399AE97C" w:rsidR="0003729B">
        <w:rPr>
          <w:rFonts w:ascii="Arial" w:hAnsi="Arial" w:cs="Arial"/>
        </w:rPr>
        <w:t xml:space="preserve"> it or altering it. An automated biometric recognition system processes data when:</w:t>
      </w:r>
    </w:p>
    <w:p w:rsidR="00AA4520" w:rsidP="00657F28" w:rsidRDefault="00AA4520" w14:paraId="6B22353E" w14:textId="648D11F2">
      <w:pPr>
        <w:pStyle w:val="Default"/>
        <w:ind w:left="2880" w:hanging="2880"/>
        <w:jc w:val="both"/>
        <w:rPr>
          <w:rFonts w:ascii="Arial" w:hAnsi="Arial" w:cs="Arial"/>
        </w:rPr>
      </w:pPr>
      <w:r w:rsidRPr="00AA4520" w:rsidR="00AA4520">
        <w:rPr>
          <w:rFonts w:ascii="Arial" w:hAnsi="Arial" w:cs="Arial"/>
        </w:rPr>
        <w:t xml:space="preserve">• Recording pupils’ biometric data, </w:t>
      </w:r>
      <w:r w:rsidRPr="00AA4520" w:rsidR="00AA4520">
        <w:rPr>
          <w:rFonts w:ascii="Arial" w:hAnsi="Arial" w:cs="Arial"/>
        </w:rPr>
        <w:t>e.g.</w:t>
      </w:r>
      <w:r w:rsidRPr="00AA4520" w:rsidR="00AA4520">
        <w:rPr>
          <w:rFonts w:ascii="Arial" w:hAnsi="Arial" w:cs="Arial"/>
        </w:rPr>
        <w:t xml:space="preserve"> taking </w:t>
      </w:r>
      <w:r>
        <w:tab/>
      </w:r>
      <w:r>
        <w:tab/>
      </w:r>
      <w:r>
        <w:tab/>
      </w:r>
      <w:r w:rsidRPr="00AA4520" w:rsidR="00AA4520">
        <w:rPr>
          <w:rFonts w:ascii="Arial" w:hAnsi="Arial" w:cs="Arial"/>
        </w:rPr>
        <w:t xml:space="preserve">measurements from a fingerprint via a fingerprint </w:t>
      </w:r>
      <w:r>
        <w:tab/>
      </w:r>
      <w:r>
        <w:tab/>
      </w:r>
      <w:r w:rsidRPr="00AA4520" w:rsidR="00AA4520">
        <w:rPr>
          <w:rFonts w:ascii="Arial" w:hAnsi="Arial" w:cs="Arial"/>
        </w:rPr>
        <w:t>scanner.</w:t>
      </w:r>
    </w:p>
    <w:p w:rsidR="00AA4520" w:rsidP="00657F28" w:rsidRDefault="00AA4520" w14:paraId="0D0F0CCE" w14:textId="48CB6A7E">
      <w:pPr>
        <w:pStyle w:val="Default"/>
        <w:ind w:left="2880" w:hanging="2880"/>
        <w:jc w:val="both"/>
        <w:rPr>
          <w:rFonts w:ascii="Arial" w:hAnsi="Arial" w:cs="Arial"/>
        </w:rPr>
      </w:pPr>
      <w:r w:rsidRPr="00C54D58" w:rsidR="00C54D58">
        <w:rPr>
          <w:rFonts w:ascii="Arial" w:hAnsi="Arial" w:cs="Arial"/>
        </w:rPr>
        <w:t>• Storing pupils’ biometric information on a database.</w:t>
      </w:r>
    </w:p>
    <w:p w:rsidR="00C54D58" w:rsidP="00657F28" w:rsidRDefault="00C54D58" w14:paraId="313E6F8A" w14:textId="7AFA5A14">
      <w:pPr>
        <w:pStyle w:val="Default"/>
        <w:ind w:left="2880" w:hanging="2880"/>
        <w:jc w:val="both"/>
        <w:rPr>
          <w:rFonts w:ascii="Arial" w:hAnsi="Arial" w:cs="Arial"/>
        </w:rPr>
      </w:pPr>
      <w:r w:rsidRPr="004962E4" w:rsidR="004962E4">
        <w:rPr>
          <w:rFonts w:ascii="Arial" w:hAnsi="Arial" w:cs="Arial"/>
        </w:rPr>
        <w:t xml:space="preserve">• Using pupils’ biometric data as part of an electronic </w:t>
      </w:r>
      <w:r>
        <w:tab/>
      </w:r>
      <w:r w:rsidRPr="004962E4" w:rsidR="004962E4">
        <w:rPr>
          <w:rFonts w:ascii="Arial" w:hAnsi="Arial" w:cs="Arial"/>
        </w:rPr>
        <w:t xml:space="preserve">process, </w:t>
      </w:r>
      <w:r w:rsidRPr="004962E4" w:rsidR="004962E4">
        <w:rPr>
          <w:rFonts w:ascii="Arial" w:hAnsi="Arial" w:cs="Arial"/>
        </w:rPr>
        <w:t xml:space="preserve">e.g.</w:t>
      </w:r>
      <w:r w:rsidRPr="004962E4" w:rsidR="004962E4">
        <w:rPr>
          <w:rFonts w:ascii="Arial" w:hAnsi="Arial" w:cs="Arial"/>
        </w:rPr>
        <w:t xml:space="preserve"> by comparing it with biometric </w:t>
      </w:r>
      <w:r>
        <w:tab/>
      </w:r>
      <w:r>
        <w:tab/>
      </w:r>
      <w:r>
        <w:tab/>
      </w:r>
      <w:r w:rsidRPr="004962E4" w:rsidR="004962E4">
        <w:rPr>
          <w:rFonts w:ascii="Arial" w:hAnsi="Arial" w:cs="Arial"/>
        </w:rPr>
        <w:t xml:space="preserve">information stored on a database to </w:t>
      </w:r>
      <w:r w:rsidRPr="004962E4" w:rsidR="004962E4">
        <w:rPr>
          <w:rFonts w:ascii="Arial" w:hAnsi="Arial" w:cs="Arial"/>
        </w:rPr>
        <w:t xml:space="preserve">identify</w:t>
      </w:r>
      <w:r w:rsidRPr="004962E4" w:rsidR="004962E4">
        <w:rPr>
          <w:rFonts w:ascii="Arial" w:hAnsi="Arial" w:cs="Arial"/>
        </w:rPr>
        <w:t xml:space="preserve"> o</w:t>
      </w:r>
      <w:r w:rsidRPr="004962E4" w:rsidR="53AC3CE4">
        <w:rPr>
          <w:rFonts w:ascii="Arial" w:hAnsi="Arial" w:cs="Arial"/>
        </w:rPr>
        <w:t xml:space="preserve">r </w:t>
      </w:r>
      <w:proofErr w:type="spellStart"/>
      <w:r>
        <w:tab/>
      </w:r>
      <w:r>
        <w:tab/>
      </w:r>
      <w:r w:rsidRPr="004962E4" w:rsidR="004962E4">
        <w:rPr>
          <w:rFonts w:ascii="Arial" w:hAnsi="Arial" w:cs="Arial"/>
        </w:rPr>
        <w:t>recognise</w:t>
      </w:r>
      <w:proofErr w:type="spellEnd"/>
      <w:r w:rsidRPr="004962E4" w:rsidR="004962E4">
        <w:rPr>
          <w:rFonts w:ascii="Arial" w:hAnsi="Arial" w:cs="Arial"/>
        </w:rPr>
        <w:t xml:space="preserve"> pupils.</w:t>
      </w:r>
    </w:p>
    <w:p w:rsidR="00122658" w:rsidP="00657F28" w:rsidRDefault="00122658" w14:paraId="6A9A46AF" w14:textId="59A28113">
      <w:pPr>
        <w:pStyle w:val="Default"/>
        <w:ind w:left="2880" w:hanging="2880"/>
        <w:jc w:val="both"/>
        <w:rPr>
          <w:rFonts w:ascii="Arial" w:hAnsi="Arial" w:cs="Arial"/>
        </w:rPr>
      </w:pPr>
    </w:p>
    <w:p w:rsidR="00122658" w:rsidP="00657F28" w:rsidRDefault="00122658" w14:paraId="4A3E91FD" w14:textId="14E77355">
      <w:pPr>
        <w:pStyle w:val="Default"/>
        <w:ind w:left="2880" w:hanging="2880"/>
        <w:jc w:val="both"/>
        <w:rPr>
          <w:rFonts w:ascii="Arial" w:hAnsi="Arial" w:cs="Arial"/>
        </w:rPr>
      </w:pPr>
      <w:r w:rsidRPr="399AE97C" w:rsidR="00122658">
        <w:rPr>
          <w:rFonts w:ascii="Arial" w:hAnsi="Arial" w:cs="Arial"/>
          <w:i w:val="1"/>
          <w:iCs w:val="1"/>
        </w:rPr>
        <w:t>Special Category Data:</w:t>
      </w:r>
      <w:r>
        <w:tab/>
      </w:r>
      <w:r w:rsidRPr="399AE97C" w:rsidR="00D4626B">
        <w:rPr>
          <w:rFonts w:ascii="Arial" w:hAnsi="Arial" w:cs="Arial"/>
        </w:rPr>
        <w:t>Certain data that is set out in the Data Protection Act as being classed as sensitive data that requires even more protection tha</w:t>
      </w:r>
      <w:r w:rsidRPr="399AE97C" w:rsidR="009F29D0">
        <w:rPr>
          <w:rFonts w:ascii="Arial" w:hAnsi="Arial" w:cs="Arial"/>
        </w:rPr>
        <w:t>n</w:t>
      </w:r>
      <w:r w:rsidRPr="399AE97C" w:rsidR="00D4626B">
        <w:rPr>
          <w:rFonts w:ascii="Arial" w:hAnsi="Arial" w:cs="Arial"/>
        </w:rPr>
        <w:t xml:space="preserve"> other classes of data. </w:t>
      </w:r>
      <w:r w:rsidRPr="399AE97C" w:rsidR="00087CDC">
        <w:rPr>
          <w:rFonts w:ascii="Arial" w:hAnsi="Arial" w:cs="Arial"/>
        </w:rPr>
        <w:t xml:space="preserve">Where biometric data is used for identification purposes it is classed as special category data. </w:t>
      </w:r>
    </w:p>
    <w:p w:rsidR="007A5D67" w:rsidP="00657F28" w:rsidRDefault="007A5D67" w14:paraId="06A85A5D" w14:textId="039F5EB5">
      <w:pPr>
        <w:pStyle w:val="Default"/>
        <w:ind w:left="2880" w:hanging="2880"/>
        <w:jc w:val="both"/>
        <w:rPr>
          <w:rFonts w:ascii="Arial" w:hAnsi="Arial" w:cs="Arial"/>
          <w:color w:val="auto"/>
        </w:rPr>
      </w:pPr>
    </w:p>
    <w:p w:rsidRPr="007A5D67" w:rsidR="007A5D67" w:rsidP="00657F28" w:rsidRDefault="007A5D67" w14:paraId="1400ECB8" w14:textId="0F985D00">
      <w:pPr>
        <w:pStyle w:val="Default"/>
        <w:ind w:left="2880" w:hanging="2880"/>
        <w:jc w:val="both"/>
        <w:rPr>
          <w:rFonts w:ascii="Arial" w:hAnsi="Arial" w:cs="Arial"/>
          <w:color w:val="auto"/>
        </w:rPr>
      </w:pPr>
      <w:r w:rsidRPr="399AE97C" w:rsidR="007A5D67">
        <w:rPr>
          <w:rFonts w:ascii="Arial" w:hAnsi="Arial" w:cs="Arial"/>
          <w:i w:val="1"/>
          <w:iCs w:val="1"/>
          <w:color w:val="auto"/>
        </w:rPr>
        <w:t>Parent:</w:t>
      </w:r>
      <w:r>
        <w:tab/>
      </w:r>
      <w:r w:rsidRPr="399AE97C" w:rsidR="007A5D67">
        <w:rPr>
          <w:rFonts w:ascii="Arial" w:hAnsi="Arial" w:cs="Arial"/>
          <w:color w:val="auto"/>
        </w:rPr>
        <w:t xml:space="preserve">As confirmed by the Freedom of Protection Act 2012, parent means a parent of the child and any individual who is not a parent of the child but who has parental responsibility for the child. </w:t>
      </w:r>
    </w:p>
    <w:p w:rsidR="00672033" w:rsidP="00F038D4" w:rsidRDefault="00672033" w14:paraId="0CC1D016" w14:textId="77777777">
      <w:pPr>
        <w:pStyle w:val="Default"/>
        <w:rPr>
          <w:b/>
          <w:bCs/>
          <w:color w:val="auto"/>
          <w:sz w:val="22"/>
          <w:szCs w:val="22"/>
        </w:rPr>
      </w:pPr>
    </w:p>
    <w:p w:rsidR="00F038D4" w:rsidP="00F038D4" w:rsidRDefault="00F038D4" w14:paraId="35513AAF" w14:textId="6DC8EE42">
      <w:pPr>
        <w:pStyle w:val="Default"/>
        <w:rPr>
          <w:rFonts w:cstheme="minorBidi"/>
          <w:color w:val="auto"/>
          <w:sz w:val="22"/>
          <w:szCs w:val="22"/>
        </w:rPr>
      </w:pPr>
    </w:p>
    <w:p w:rsidR="00E42F90" w:rsidP="00F038D4" w:rsidRDefault="00E42F90" w14:paraId="50695190" w14:textId="736AD741">
      <w:pPr>
        <w:pStyle w:val="Default"/>
        <w:rPr>
          <w:rFonts w:cstheme="minorBidi"/>
          <w:color w:val="auto"/>
          <w:sz w:val="22"/>
          <w:szCs w:val="22"/>
        </w:rPr>
      </w:pPr>
    </w:p>
    <w:p w:rsidR="00E42F90" w:rsidP="00F038D4" w:rsidRDefault="00E42F90" w14:paraId="64D0BF90" w14:textId="3751E755">
      <w:pPr>
        <w:pStyle w:val="Default"/>
        <w:rPr>
          <w:rFonts w:cstheme="minorBidi"/>
          <w:color w:val="auto"/>
          <w:sz w:val="22"/>
          <w:szCs w:val="22"/>
        </w:rPr>
      </w:pPr>
    </w:p>
    <w:p w:rsidR="00E42F90" w:rsidP="00F038D4" w:rsidRDefault="00E42F90" w14:paraId="5C24708F" w14:textId="77777777">
      <w:pPr>
        <w:pStyle w:val="Default"/>
        <w:rPr>
          <w:rFonts w:cstheme="minorBidi"/>
          <w:color w:val="auto"/>
          <w:sz w:val="22"/>
          <w:szCs w:val="22"/>
        </w:rPr>
      </w:pPr>
    </w:p>
    <w:p w:rsidR="00F038D4" w:rsidP="00411517" w:rsidRDefault="00AD1B5E" w14:paraId="084512D6" w14:textId="3D26C46D">
      <w:pPr>
        <w:pStyle w:val="Default"/>
        <w:numPr>
          <w:ilvl w:val="0"/>
          <w:numId w:val="6"/>
        </w:numPr>
        <w:rPr>
          <w:rFonts w:ascii="Arial" w:hAnsi="Arial" w:cs="Arial"/>
          <w:b/>
          <w:bCs/>
          <w:color w:val="auto"/>
        </w:rPr>
      </w:pPr>
      <w:r w:rsidRPr="00AD1B5E">
        <w:rPr>
          <w:rFonts w:ascii="Arial" w:hAnsi="Arial" w:cs="Arial"/>
          <w:b/>
          <w:bCs/>
          <w:color w:val="auto"/>
        </w:rPr>
        <w:t>Roles</w:t>
      </w:r>
      <w:r w:rsidRPr="00AD1B5E" w:rsidR="00F038D4">
        <w:rPr>
          <w:rFonts w:ascii="Arial" w:hAnsi="Arial" w:cs="Arial"/>
          <w:b/>
          <w:bCs/>
          <w:color w:val="auto"/>
        </w:rPr>
        <w:t xml:space="preserve"> and Responsibilities </w:t>
      </w:r>
    </w:p>
    <w:p w:rsidR="00DF2C69" w:rsidP="00F038D4" w:rsidRDefault="00DF2C69" w14:paraId="5CF04540" w14:textId="77777777">
      <w:pPr>
        <w:pStyle w:val="Default"/>
        <w:rPr>
          <w:color w:val="auto"/>
          <w:sz w:val="22"/>
          <w:szCs w:val="22"/>
        </w:rPr>
      </w:pPr>
    </w:p>
    <w:p w:rsidRPr="006C1FDD" w:rsidR="006C1FDD" w:rsidP="00411517" w:rsidRDefault="00F038D4" w14:paraId="34580CE5" w14:textId="15F30B67">
      <w:pPr>
        <w:pStyle w:val="Default"/>
        <w:numPr>
          <w:ilvl w:val="0"/>
          <w:numId w:val="14"/>
        </w:numPr>
        <w:spacing w:after="116"/>
        <w:jc w:val="both"/>
        <w:rPr>
          <w:rFonts w:ascii="Arial" w:hAnsi="Arial" w:cs="Arial"/>
          <w:color w:val="auto"/>
        </w:rPr>
      </w:pPr>
      <w:r w:rsidRPr="7BEF0C9F" w:rsidR="00F038D4">
        <w:rPr>
          <w:rFonts w:ascii="Arial" w:hAnsi="Arial" w:cs="Arial"/>
          <w:color w:val="auto"/>
          <w:highlight w:val="yellow"/>
        </w:rPr>
        <w:t xml:space="preserve">The </w:t>
      </w:r>
      <w:r w:rsidRPr="7BEF0C9F" w:rsidR="2028FE10">
        <w:rPr>
          <w:rFonts w:ascii="Arial" w:hAnsi="Arial" w:cs="Arial"/>
          <w:color w:val="auto"/>
          <w:highlight w:val="yellow"/>
        </w:rPr>
        <w:t>Principal</w:t>
      </w:r>
      <w:r w:rsidRPr="7BEF0C9F" w:rsidR="00F038D4">
        <w:rPr>
          <w:rFonts w:ascii="Arial" w:hAnsi="Arial" w:cs="Arial"/>
          <w:color w:val="auto"/>
          <w:highlight w:val="yellow"/>
        </w:rPr>
        <w:t xml:space="preserve"> </w:t>
      </w:r>
      <w:r w:rsidRPr="7BEF0C9F" w:rsidR="002F6F2B">
        <w:rPr>
          <w:rFonts w:ascii="Arial" w:hAnsi="Arial" w:cs="Arial"/>
          <w:color w:val="auto"/>
        </w:rPr>
        <w:t xml:space="preserve">is </w:t>
      </w:r>
      <w:r w:rsidRPr="7BEF0C9F" w:rsidR="00990143">
        <w:rPr>
          <w:rFonts w:ascii="Arial" w:hAnsi="Arial" w:cs="Arial"/>
          <w:color w:val="auto"/>
        </w:rPr>
        <w:t>responsible</w:t>
      </w:r>
      <w:r w:rsidRPr="7BEF0C9F" w:rsidR="00F053ED">
        <w:rPr>
          <w:rFonts w:ascii="Arial" w:hAnsi="Arial" w:cs="Arial"/>
          <w:color w:val="auto"/>
        </w:rPr>
        <w:t xml:space="preserve"> for ensuring the provisions of this policy </w:t>
      </w:r>
      <w:r w:rsidRPr="7BEF0C9F" w:rsidR="006C1FDD">
        <w:rPr>
          <w:rFonts w:ascii="Arial" w:hAnsi="Arial" w:cs="Arial"/>
          <w:color w:val="auto"/>
        </w:rPr>
        <w:t>are implemented consistently.</w:t>
      </w:r>
    </w:p>
    <w:p w:rsidRPr="00A6405F" w:rsidR="00F038D4" w:rsidP="00411517" w:rsidRDefault="003B0FF8" w14:paraId="21321463" w14:textId="4EC0DCDC">
      <w:pPr>
        <w:pStyle w:val="Default"/>
        <w:numPr>
          <w:ilvl w:val="0"/>
          <w:numId w:val="15"/>
        </w:numPr>
        <w:spacing w:after="116"/>
        <w:jc w:val="both"/>
        <w:rPr>
          <w:rFonts w:ascii="Arial" w:hAnsi="Arial" w:cs="Arial"/>
          <w:color w:val="auto"/>
        </w:rPr>
      </w:pPr>
      <w:r w:rsidRPr="7BEF0C9F" w:rsidR="003B0FF8">
        <w:rPr>
          <w:rFonts w:ascii="Arial" w:hAnsi="Arial" w:cs="Arial"/>
          <w:color w:val="auto"/>
        </w:rPr>
        <w:t xml:space="preserve">The Data Protection Officer </w:t>
      </w:r>
      <w:r w:rsidRPr="7BEF0C9F" w:rsidR="003B0FF8">
        <w:rPr>
          <w:rFonts w:ascii="Arial" w:hAnsi="Arial" w:cs="Arial"/>
          <w:color w:val="auto"/>
        </w:rPr>
        <w:t>is responsible for</w:t>
      </w:r>
      <w:r w:rsidRPr="7BEF0C9F" w:rsidR="003B0FF8">
        <w:rPr>
          <w:rFonts w:ascii="Arial" w:hAnsi="Arial" w:cs="Arial"/>
          <w:color w:val="auto"/>
        </w:rPr>
        <w:t xml:space="preserve"> </w:t>
      </w:r>
      <w:r w:rsidRPr="7BEF0C9F" w:rsidR="00DA27F1">
        <w:rPr>
          <w:rFonts w:ascii="Arial" w:hAnsi="Arial" w:cs="Arial"/>
          <w:color w:val="auto"/>
        </w:rPr>
        <w:t>monitoring</w:t>
      </w:r>
      <w:r w:rsidRPr="7BEF0C9F" w:rsidR="00DA27F1">
        <w:rPr>
          <w:rFonts w:ascii="Arial" w:hAnsi="Arial" w:cs="Arial"/>
          <w:color w:val="auto"/>
        </w:rPr>
        <w:t xml:space="preserve"> the </w:t>
      </w:r>
      <w:r w:rsidRPr="7BEF0C9F" w:rsidR="5EC70D88">
        <w:rPr>
          <w:rFonts w:ascii="Arial" w:hAnsi="Arial" w:cs="Arial"/>
          <w:color w:val="auto"/>
        </w:rPr>
        <w:t>Trust</w:t>
      </w:r>
      <w:r w:rsidRPr="7BEF0C9F" w:rsidR="00DA27F1">
        <w:rPr>
          <w:rFonts w:ascii="Arial" w:hAnsi="Arial" w:cs="Arial"/>
          <w:color w:val="auto"/>
        </w:rPr>
        <w:t xml:space="preserve">’s compliance with </w:t>
      </w:r>
      <w:r w:rsidRPr="7BEF0C9F" w:rsidR="00CC415A">
        <w:rPr>
          <w:rFonts w:ascii="Arial" w:hAnsi="Arial" w:cs="Arial"/>
          <w:color w:val="auto"/>
        </w:rPr>
        <w:t xml:space="preserve">data protection legislation </w:t>
      </w:r>
      <w:r w:rsidRPr="7BEF0C9F" w:rsidR="00680189">
        <w:rPr>
          <w:rFonts w:ascii="Arial" w:hAnsi="Arial" w:cs="Arial"/>
          <w:color w:val="auto"/>
        </w:rPr>
        <w:t>in relation to the use of biometric data</w:t>
      </w:r>
      <w:r w:rsidRPr="7BEF0C9F" w:rsidR="00D7606D">
        <w:rPr>
          <w:rFonts w:ascii="Arial" w:hAnsi="Arial" w:cs="Arial"/>
          <w:color w:val="auto"/>
        </w:rPr>
        <w:t xml:space="preserve"> and advising on </w:t>
      </w:r>
      <w:r w:rsidRPr="7BEF0C9F" w:rsidR="00CA2D9D">
        <w:rPr>
          <w:rFonts w:ascii="Arial" w:hAnsi="Arial" w:cs="Arial"/>
          <w:color w:val="auto"/>
        </w:rPr>
        <w:t xml:space="preserve">when it is necessary </w:t>
      </w:r>
      <w:r w:rsidRPr="7BEF0C9F" w:rsidR="004E586F">
        <w:rPr>
          <w:rFonts w:ascii="Arial" w:hAnsi="Arial" w:cs="Arial"/>
          <w:color w:val="auto"/>
        </w:rPr>
        <w:t xml:space="preserve">to undertake a data protection impact assessment </w:t>
      </w:r>
      <w:r w:rsidRPr="7BEF0C9F" w:rsidR="007C20A9">
        <w:rPr>
          <w:rFonts w:ascii="Arial" w:hAnsi="Arial" w:cs="Arial"/>
          <w:color w:val="auto"/>
        </w:rPr>
        <w:t xml:space="preserve">(DPIA) in relation to the </w:t>
      </w:r>
      <w:r w:rsidRPr="7BEF0C9F" w:rsidR="71B63740">
        <w:rPr>
          <w:rFonts w:ascii="Arial" w:hAnsi="Arial" w:cs="Arial"/>
          <w:color w:val="auto"/>
        </w:rPr>
        <w:t>Trust</w:t>
      </w:r>
      <w:r w:rsidRPr="7BEF0C9F" w:rsidR="007C20A9">
        <w:rPr>
          <w:rFonts w:ascii="Arial" w:hAnsi="Arial" w:cs="Arial"/>
          <w:color w:val="auto"/>
        </w:rPr>
        <w:t xml:space="preserve">’s biometric system. </w:t>
      </w:r>
    </w:p>
    <w:p w:rsidR="00575F64" w:rsidP="00411517" w:rsidRDefault="00EB707F" w14:paraId="4792198D" w14:textId="6C9B9ED2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Governors are responsible for </w:t>
      </w:r>
      <w:r w:rsidR="00B769BD">
        <w:rPr>
          <w:rFonts w:ascii="Arial" w:hAnsi="Arial" w:cs="Arial"/>
          <w:color w:val="auto"/>
        </w:rPr>
        <w:t>reviewing this policy on a regular basis</w:t>
      </w:r>
      <w:r w:rsidR="009F29D0">
        <w:rPr>
          <w:rFonts w:ascii="Arial" w:hAnsi="Arial" w:cs="Arial"/>
          <w:color w:val="auto"/>
        </w:rPr>
        <w:t xml:space="preserve"> and ensuring it is adhered to. </w:t>
      </w:r>
      <w:r w:rsidR="00B769BD">
        <w:rPr>
          <w:rFonts w:ascii="Arial" w:hAnsi="Arial" w:cs="Arial"/>
          <w:color w:val="auto"/>
        </w:rPr>
        <w:t xml:space="preserve"> </w:t>
      </w:r>
    </w:p>
    <w:p w:rsidRPr="00A6405F" w:rsidR="00E42F90" w:rsidP="00A6405F" w:rsidRDefault="00E42F90" w14:paraId="5D8E8561" w14:textId="77777777">
      <w:pPr>
        <w:pStyle w:val="Default"/>
        <w:ind w:left="720" w:hanging="720"/>
        <w:jc w:val="both"/>
        <w:rPr>
          <w:rFonts w:ascii="Arial" w:hAnsi="Arial" w:cs="Arial"/>
          <w:color w:val="auto"/>
        </w:rPr>
      </w:pPr>
    </w:p>
    <w:p w:rsidR="008F66EC" w:rsidP="00F038D4" w:rsidRDefault="008F66EC" w14:paraId="40662634" w14:textId="29D47F05">
      <w:pPr>
        <w:pStyle w:val="Default"/>
        <w:rPr>
          <w:color w:val="auto"/>
          <w:sz w:val="22"/>
          <w:szCs w:val="22"/>
        </w:rPr>
      </w:pPr>
    </w:p>
    <w:p w:rsidRPr="00575F64" w:rsidR="008F66EC" w:rsidP="00411517" w:rsidRDefault="005D7638" w14:paraId="6BF786C4" w14:textId="63428E31">
      <w:pPr>
        <w:pStyle w:val="Default"/>
        <w:numPr>
          <w:ilvl w:val="0"/>
          <w:numId w:val="6"/>
        </w:numPr>
        <w:rPr>
          <w:rFonts w:ascii="Arial" w:hAnsi="Arial" w:cs="Arial"/>
          <w:b/>
          <w:bCs/>
          <w:color w:val="auto"/>
        </w:rPr>
      </w:pPr>
      <w:r w:rsidRPr="00575F64">
        <w:rPr>
          <w:rFonts w:ascii="Arial" w:hAnsi="Arial" w:cs="Arial"/>
          <w:b/>
          <w:bCs/>
          <w:color w:val="auto"/>
        </w:rPr>
        <w:t>The biometric data we use</w:t>
      </w:r>
    </w:p>
    <w:p w:rsidR="008F66EC" w:rsidP="008F66EC" w:rsidRDefault="008F66EC" w14:paraId="11F9F282" w14:textId="77777777">
      <w:pPr>
        <w:pStyle w:val="Default"/>
        <w:rPr>
          <w:color w:val="auto"/>
          <w:sz w:val="22"/>
          <w:szCs w:val="22"/>
        </w:rPr>
      </w:pPr>
    </w:p>
    <w:p w:rsidR="00F038D4" w:rsidP="00411517" w:rsidRDefault="005C390A" w14:paraId="1E2A4723" w14:textId="3F304496">
      <w:pPr>
        <w:pStyle w:val="Default"/>
        <w:numPr>
          <w:ilvl w:val="0"/>
          <w:numId w:val="17"/>
        </w:numPr>
        <w:spacing w:after="113"/>
        <w:jc w:val="both"/>
        <w:rPr>
          <w:rFonts w:ascii="Arial" w:hAnsi="Arial" w:cs="Arial"/>
          <w:color w:val="auto"/>
        </w:rPr>
      </w:pPr>
      <w:r w:rsidRPr="7BEF0C9F" w:rsidR="005C390A">
        <w:rPr>
          <w:rFonts w:ascii="Arial" w:hAnsi="Arial" w:cs="Arial"/>
          <w:color w:val="auto"/>
        </w:rPr>
        <w:t xml:space="preserve">We will use </w:t>
      </w:r>
      <w:r w:rsidRPr="7BEF0C9F" w:rsidR="00294A3B">
        <w:rPr>
          <w:rFonts w:ascii="Arial" w:hAnsi="Arial" w:cs="Arial"/>
          <w:color w:val="auto"/>
        </w:rPr>
        <w:t xml:space="preserve">fingerprint data </w:t>
      </w:r>
      <w:r w:rsidRPr="7BEF0C9F" w:rsidR="00C40AFC">
        <w:rPr>
          <w:rFonts w:ascii="Arial" w:hAnsi="Arial" w:cs="Arial"/>
          <w:color w:val="auto"/>
        </w:rPr>
        <w:t xml:space="preserve">on </w:t>
      </w:r>
      <w:r w:rsidRPr="7BEF0C9F" w:rsidR="00C40AFC">
        <w:rPr>
          <w:rFonts w:ascii="Arial" w:hAnsi="Arial" w:cs="Arial"/>
          <w:color w:val="auto"/>
          <w:highlight w:val="yellow"/>
        </w:rPr>
        <w:t>ParentPay</w:t>
      </w:r>
      <w:r w:rsidRPr="7BEF0C9F" w:rsidR="00C40AFC">
        <w:rPr>
          <w:rFonts w:ascii="Arial" w:hAnsi="Arial" w:cs="Arial"/>
          <w:color w:val="auto"/>
        </w:rPr>
        <w:t xml:space="preserve">. </w:t>
      </w:r>
      <w:r w:rsidRPr="7BEF0C9F" w:rsidR="00C40AFC">
        <w:rPr>
          <w:rFonts w:ascii="Arial" w:hAnsi="Arial" w:cs="Arial"/>
          <w:color w:val="auto"/>
          <w:highlight w:val="yellow"/>
        </w:rPr>
        <w:t>ParentPay</w:t>
      </w:r>
      <w:r w:rsidRPr="7BEF0C9F" w:rsidR="00C40AFC">
        <w:rPr>
          <w:rFonts w:ascii="Arial" w:hAnsi="Arial" w:cs="Arial"/>
          <w:color w:val="auto"/>
        </w:rPr>
        <w:t xml:space="preserve"> is a </w:t>
      </w:r>
      <w:r w:rsidRPr="7BEF0C9F" w:rsidR="006D3C4B">
        <w:rPr>
          <w:rFonts w:ascii="Arial" w:hAnsi="Arial" w:cs="Arial"/>
          <w:color w:val="auto"/>
        </w:rPr>
        <w:t xml:space="preserve">digital method of payment used within the </w:t>
      </w:r>
      <w:r w:rsidRPr="7BEF0C9F" w:rsidR="1FF9AB9F">
        <w:rPr>
          <w:rFonts w:ascii="Arial" w:hAnsi="Arial" w:cs="Arial"/>
          <w:color w:val="auto"/>
        </w:rPr>
        <w:t>Trust</w:t>
      </w:r>
      <w:r w:rsidRPr="7BEF0C9F" w:rsidR="006D3C4B">
        <w:rPr>
          <w:rFonts w:ascii="Arial" w:hAnsi="Arial" w:cs="Arial"/>
          <w:color w:val="auto"/>
        </w:rPr>
        <w:t xml:space="preserve">. Each child has an account, which parents can load money into using a debit/credit card or will be credited if a child receives free </w:t>
      </w:r>
      <w:r w:rsidRPr="7BEF0C9F" w:rsidR="006D3C4B">
        <w:rPr>
          <w:rFonts w:ascii="Arial" w:hAnsi="Arial" w:cs="Arial"/>
          <w:color w:val="auto"/>
        </w:rPr>
        <w:t>school</w:t>
      </w:r>
      <w:r w:rsidRPr="7BEF0C9F" w:rsidR="006D3C4B">
        <w:rPr>
          <w:rFonts w:ascii="Arial" w:hAnsi="Arial" w:cs="Arial"/>
          <w:color w:val="auto"/>
        </w:rPr>
        <w:t xml:space="preserve"> meals. The child will then be able to pay in </w:t>
      </w:r>
      <w:r w:rsidRPr="7BEF0C9F" w:rsidR="193923B6">
        <w:rPr>
          <w:rFonts w:ascii="Arial" w:hAnsi="Arial" w:cs="Arial"/>
          <w:color w:val="auto"/>
        </w:rPr>
        <w:t>the academy</w:t>
      </w:r>
      <w:r w:rsidRPr="7BEF0C9F" w:rsidR="006D3C4B">
        <w:rPr>
          <w:rFonts w:ascii="Arial" w:hAnsi="Arial" w:cs="Arial"/>
          <w:color w:val="auto"/>
        </w:rPr>
        <w:t xml:space="preserve"> using fingerprint data. </w:t>
      </w:r>
    </w:p>
    <w:p w:rsidR="006D3C4B" w:rsidP="00294A3B" w:rsidRDefault="006D3C4B" w14:paraId="39D5275D" w14:textId="4153DD3F">
      <w:pPr>
        <w:pStyle w:val="Default"/>
        <w:spacing w:after="113"/>
        <w:ind w:left="720" w:hanging="720"/>
        <w:jc w:val="both"/>
        <w:rPr>
          <w:rFonts w:ascii="Arial" w:hAnsi="Arial" w:cs="Arial"/>
          <w:color w:val="auto"/>
        </w:rPr>
      </w:pPr>
    </w:p>
    <w:p w:rsidR="006D3C4B" w:rsidP="00411517" w:rsidRDefault="006D3C4B" w14:paraId="495B9825" w14:textId="7AF40661">
      <w:pPr>
        <w:pStyle w:val="Default"/>
        <w:numPr>
          <w:ilvl w:val="0"/>
          <w:numId w:val="6"/>
        </w:numPr>
        <w:spacing w:after="113"/>
        <w:jc w:val="both"/>
        <w:rPr>
          <w:rFonts w:ascii="Arial" w:hAnsi="Arial" w:cs="Arial"/>
          <w:b/>
          <w:bCs/>
          <w:color w:val="auto"/>
        </w:rPr>
      </w:pPr>
      <w:r w:rsidRPr="006D3C4B">
        <w:rPr>
          <w:rFonts w:ascii="Arial" w:hAnsi="Arial" w:cs="Arial"/>
          <w:b/>
          <w:bCs/>
          <w:color w:val="auto"/>
        </w:rPr>
        <w:t>How the biometric data will be collected and used</w:t>
      </w:r>
    </w:p>
    <w:p w:rsidRPr="006D3C4B" w:rsidR="00752DD8" w:rsidP="00752DD8" w:rsidRDefault="00752DD8" w14:paraId="7EA5ABC0" w14:textId="77777777">
      <w:pPr>
        <w:pStyle w:val="Default"/>
        <w:spacing w:after="113"/>
        <w:ind w:left="720"/>
        <w:jc w:val="both"/>
        <w:rPr>
          <w:rFonts w:ascii="Arial" w:hAnsi="Arial" w:cs="Arial"/>
          <w:b/>
          <w:bCs/>
          <w:color w:val="auto"/>
        </w:rPr>
      </w:pPr>
    </w:p>
    <w:p w:rsidR="006D3C4B" w:rsidP="00411517" w:rsidRDefault="006D3C4B" w14:paraId="54E14A2E" w14:textId="113AAF30">
      <w:pPr>
        <w:pStyle w:val="Default"/>
        <w:numPr>
          <w:ilvl w:val="0"/>
          <w:numId w:val="18"/>
        </w:numPr>
        <w:spacing w:after="11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When a child initially uses the automated biometric recognition system it will take</w:t>
      </w:r>
      <w:r w:rsidR="00E42F9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 image of the child’s fin</w:t>
      </w:r>
      <w:r w:rsidR="00B14D2B">
        <w:rPr>
          <w:rFonts w:ascii="Arial" w:hAnsi="Arial" w:cs="Arial"/>
          <w:color w:val="auto"/>
        </w:rPr>
        <w:t>g</w:t>
      </w:r>
      <w:r>
        <w:rPr>
          <w:rFonts w:ascii="Arial" w:hAnsi="Arial" w:cs="Arial"/>
          <w:color w:val="auto"/>
        </w:rPr>
        <w:t>erprint and con</w:t>
      </w:r>
      <w:r w:rsidR="00B14D2B">
        <w:rPr>
          <w:rFonts w:ascii="Arial" w:hAnsi="Arial" w:cs="Arial"/>
          <w:color w:val="auto"/>
        </w:rPr>
        <w:t>v</w:t>
      </w:r>
      <w:r>
        <w:rPr>
          <w:rFonts w:ascii="Arial" w:hAnsi="Arial" w:cs="Arial"/>
          <w:color w:val="auto"/>
        </w:rPr>
        <w:t xml:space="preserve">ert this into a unique code for that child using an algorithm. </w:t>
      </w:r>
      <w:r w:rsidR="00B14D2B">
        <w:rPr>
          <w:rFonts w:ascii="Arial" w:hAnsi="Arial" w:cs="Arial"/>
          <w:color w:val="auto"/>
        </w:rPr>
        <w:t xml:space="preserve">Each time the child then uses their fingerprint to make a payment the system will </w:t>
      </w:r>
      <w:proofErr w:type="spellStart"/>
      <w:r w:rsidR="00B14D2B">
        <w:rPr>
          <w:rFonts w:ascii="Arial" w:hAnsi="Arial" w:cs="Arial"/>
          <w:color w:val="auto"/>
        </w:rPr>
        <w:t>recognise</w:t>
      </w:r>
      <w:proofErr w:type="spellEnd"/>
      <w:r w:rsidR="00B14D2B">
        <w:rPr>
          <w:rFonts w:ascii="Arial" w:hAnsi="Arial" w:cs="Arial"/>
          <w:color w:val="auto"/>
        </w:rPr>
        <w:t xml:space="preserve"> that child’s unique code allowing a payment to be taken from that child’s account. </w:t>
      </w:r>
    </w:p>
    <w:p w:rsidR="00B14D2B" w:rsidP="006D3C4B" w:rsidRDefault="00B14D2B" w14:paraId="43E15EC7" w14:textId="37FDDFB2">
      <w:pPr>
        <w:pStyle w:val="Default"/>
        <w:spacing w:after="113"/>
        <w:jc w:val="both"/>
        <w:rPr>
          <w:rFonts w:ascii="Arial" w:hAnsi="Arial" w:cs="Arial"/>
          <w:color w:val="auto"/>
        </w:rPr>
      </w:pPr>
    </w:p>
    <w:p w:rsidR="00B14D2B" w:rsidP="00411517" w:rsidRDefault="00B14D2B" w14:paraId="217B7C9E" w14:textId="7C533666">
      <w:pPr>
        <w:pStyle w:val="Default"/>
        <w:numPr>
          <w:ilvl w:val="0"/>
          <w:numId w:val="19"/>
        </w:numPr>
        <w:spacing w:after="11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biometric data will not be shared with anyone and will not be used for any</w:t>
      </w:r>
      <w:r w:rsidR="00E42F9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other purpose. </w:t>
      </w:r>
    </w:p>
    <w:p w:rsidR="00B14D2B" w:rsidP="00B14D2B" w:rsidRDefault="00B14D2B" w14:paraId="4FEE0210" w14:textId="78D20856">
      <w:pPr>
        <w:pStyle w:val="Default"/>
        <w:rPr>
          <w:rFonts w:ascii="Arial" w:hAnsi="Arial" w:cs="Arial"/>
          <w:color w:val="auto"/>
        </w:rPr>
      </w:pPr>
    </w:p>
    <w:p w:rsidR="00B14D2B" w:rsidP="00B14D2B" w:rsidRDefault="00B14D2B" w14:paraId="2C96B3FE" w14:textId="77777777">
      <w:pPr>
        <w:pStyle w:val="Default"/>
        <w:rPr>
          <w:rFonts w:ascii="Arial" w:hAnsi="Arial" w:cs="Arial"/>
          <w:b/>
          <w:bCs/>
          <w:color w:val="auto"/>
        </w:rPr>
      </w:pPr>
    </w:p>
    <w:p w:rsidR="00B14D2B" w:rsidP="00411517" w:rsidRDefault="00B14D2B" w14:paraId="5C69BB58" w14:textId="7DFD49A6">
      <w:pPr>
        <w:pStyle w:val="Default"/>
        <w:numPr>
          <w:ilvl w:val="0"/>
          <w:numId w:val="6"/>
        </w:numPr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Consent</w:t>
      </w:r>
    </w:p>
    <w:p w:rsidR="00752DD8" w:rsidP="00752DD8" w:rsidRDefault="00752DD8" w14:paraId="78FF7337" w14:textId="77777777">
      <w:pPr>
        <w:pStyle w:val="Default"/>
        <w:ind w:left="720"/>
        <w:rPr>
          <w:rFonts w:ascii="Arial" w:hAnsi="Arial" w:cs="Arial"/>
          <w:b/>
          <w:bCs/>
          <w:color w:val="auto"/>
        </w:rPr>
      </w:pPr>
    </w:p>
    <w:p w:rsidR="00B14D2B" w:rsidP="00B14D2B" w:rsidRDefault="00B14D2B" w14:paraId="22D2D971" w14:textId="0DEC99B2">
      <w:pPr>
        <w:pStyle w:val="Default"/>
        <w:rPr>
          <w:rFonts w:ascii="Arial" w:hAnsi="Arial" w:cs="Arial"/>
          <w:b/>
          <w:bCs/>
          <w:color w:val="auto"/>
        </w:rPr>
      </w:pPr>
    </w:p>
    <w:p w:rsidR="00B14D2B" w:rsidP="00411517" w:rsidRDefault="00B14D2B" w14:paraId="48D10CBE" w14:textId="41DAE506">
      <w:pPr>
        <w:pStyle w:val="Default"/>
        <w:numPr>
          <w:ilvl w:val="0"/>
          <w:numId w:val="20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Biometric data is </w:t>
      </w:r>
      <w:r w:rsidR="00513C32">
        <w:rPr>
          <w:rFonts w:ascii="Arial" w:hAnsi="Arial" w:cs="Arial"/>
          <w:color w:val="auto"/>
        </w:rPr>
        <w:t>classed as personal data</w:t>
      </w:r>
      <w:r w:rsidR="004E61CE">
        <w:rPr>
          <w:rFonts w:ascii="Arial" w:hAnsi="Arial" w:cs="Arial"/>
          <w:color w:val="auto"/>
        </w:rPr>
        <w:t>;</w:t>
      </w:r>
      <w:r w:rsidR="00513C32">
        <w:rPr>
          <w:rFonts w:ascii="Arial" w:hAnsi="Arial" w:cs="Arial"/>
          <w:color w:val="auto"/>
        </w:rPr>
        <w:t xml:space="preserve"> the controlling and processing of</w:t>
      </w:r>
      <w:r w:rsidR="00E42F90">
        <w:rPr>
          <w:rFonts w:ascii="Arial" w:hAnsi="Arial" w:cs="Arial"/>
          <w:color w:val="auto"/>
        </w:rPr>
        <w:t xml:space="preserve"> </w:t>
      </w:r>
      <w:r w:rsidR="00513C32">
        <w:rPr>
          <w:rFonts w:ascii="Arial" w:hAnsi="Arial" w:cs="Arial"/>
          <w:color w:val="auto"/>
        </w:rPr>
        <w:t xml:space="preserve">such data is covered by the Data Protection Act 2018. </w:t>
      </w:r>
    </w:p>
    <w:p w:rsidR="00513C32" w:rsidP="00B14D2B" w:rsidRDefault="00513C32" w14:paraId="6CDAB85B" w14:textId="1DDF5B0B">
      <w:pPr>
        <w:pStyle w:val="Default"/>
        <w:rPr>
          <w:rFonts w:ascii="Arial" w:hAnsi="Arial" w:cs="Arial"/>
          <w:color w:val="auto"/>
        </w:rPr>
      </w:pPr>
    </w:p>
    <w:p w:rsidR="00513C32" w:rsidP="00411517" w:rsidRDefault="00513C32" w14:paraId="1CB482B3" w14:textId="1024BDB3">
      <w:pPr>
        <w:pStyle w:val="Default"/>
        <w:numPr>
          <w:ilvl w:val="0"/>
          <w:numId w:val="21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In order to process biometric data we must inform both parents that biometric</w:t>
      </w:r>
      <w:r w:rsidR="00E42F9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data is to be </w:t>
      </w:r>
      <w:proofErr w:type="gramStart"/>
      <w:r>
        <w:rPr>
          <w:rFonts w:ascii="Arial" w:hAnsi="Arial" w:cs="Arial"/>
          <w:color w:val="auto"/>
        </w:rPr>
        <w:t>collected/processed</w:t>
      </w:r>
      <w:proofErr w:type="gramEnd"/>
      <w:r>
        <w:rPr>
          <w:rFonts w:ascii="Arial" w:hAnsi="Arial" w:cs="Arial"/>
          <w:color w:val="auto"/>
        </w:rPr>
        <w:t xml:space="preserve"> and obtain consent from at least one parent. This applies to all children aged </w:t>
      </w:r>
      <w:proofErr w:type="gramStart"/>
      <w:r>
        <w:rPr>
          <w:rFonts w:ascii="Arial" w:hAnsi="Arial" w:cs="Arial"/>
          <w:color w:val="auto"/>
        </w:rPr>
        <w:t>under</w:t>
      </w:r>
      <w:proofErr w:type="gramEnd"/>
      <w:r>
        <w:rPr>
          <w:rFonts w:ascii="Arial" w:hAnsi="Arial" w:cs="Arial"/>
          <w:color w:val="auto"/>
        </w:rPr>
        <w:t xml:space="preserve"> 18 years old</w:t>
      </w:r>
      <w:r w:rsidR="004E61CE">
        <w:rPr>
          <w:rFonts w:ascii="Arial" w:hAnsi="Arial" w:cs="Arial"/>
          <w:color w:val="auto"/>
        </w:rPr>
        <w:t>.</w:t>
      </w:r>
      <w:r w:rsidR="00792DA6">
        <w:rPr>
          <w:rFonts w:ascii="Arial" w:hAnsi="Arial" w:cs="Arial"/>
          <w:color w:val="auto"/>
        </w:rPr>
        <w:t xml:space="preserve"> </w:t>
      </w:r>
    </w:p>
    <w:p w:rsidR="00513C32" w:rsidP="00B14D2B" w:rsidRDefault="00513C32" w14:paraId="6C2A8FC1" w14:textId="37D9D6B3">
      <w:pPr>
        <w:pStyle w:val="Default"/>
        <w:rPr>
          <w:rFonts w:ascii="Arial" w:hAnsi="Arial" w:cs="Arial"/>
          <w:color w:val="auto"/>
        </w:rPr>
      </w:pPr>
    </w:p>
    <w:p w:rsidR="006C1FDD" w:rsidP="00411517" w:rsidRDefault="00513C32" w14:paraId="25443DE1" w14:textId="3BEECF7E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auto"/>
        </w:rPr>
      </w:pPr>
      <w:r w:rsidRPr="7BEF0C9F" w:rsidR="54FD8F19">
        <w:rPr>
          <w:rFonts w:ascii="Arial" w:hAnsi="Arial" w:cs="Arial"/>
          <w:color w:val="auto"/>
        </w:rPr>
        <w:t>The Trust</w:t>
      </w:r>
      <w:r w:rsidRPr="7BEF0C9F" w:rsidR="00513C32">
        <w:rPr>
          <w:rFonts w:ascii="Arial" w:hAnsi="Arial" w:cs="Arial"/>
          <w:color w:val="auto"/>
        </w:rPr>
        <w:t xml:space="preserve"> must notify both parents that they are processing biometric data of their</w:t>
      </w:r>
      <w:r w:rsidRPr="7BEF0C9F" w:rsidR="00E42F90">
        <w:rPr>
          <w:rFonts w:ascii="Arial" w:hAnsi="Arial" w:cs="Arial"/>
          <w:color w:val="auto"/>
        </w:rPr>
        <w:t xml:space="preserve"> </w:t>
      </w:r>
      <w:r w:rsidRPr="7BEF0C9F" w:rsidR="00513C32">
        <w:rPr>
          <w:rFonts w:ascii="Arial" w:hAnsi="Arial" w:cs="Arial"/>
          <w:color w:val="auto"/>
        </w:rPr>
        <w:t>child, even if the parents are separated. The only exception</w:t>
      </w:r>
      <w:r w:rsidRPr="7BEF0C9F" w:rsidR="004E61CE">
        <w:rPr>
          <w:rFonts w:ascii="Arial" w:hAnsi="Arial" w:cs="Arial"/>
          <w:color w:val="auto"/>
        </w:rPr>
        <w:t>s</w:t>
      </w:r>
      <w:r w:rsidRPr="7BEF0C9F" w:rsidR="00513C32">
        <w:rPr>
          <w:rFonts w:ascii="Arial" w:hAnsi="Arial" w:cs="Arial"/>
          <w:color w:val="auto"/>
        </w:rPr>
        <w:t xml:space="preserve"> to this would be</w:t>
      </w:r>
      <w:r w:rsidRPr="7BEF0C9F" w:rsidR="004E61CE">
        <w:rPr>
          <w:rFonts w:ascii="Arial" w:hAnsi="Arial" w:cs="Arial"/>
          <w:color w:val="auto"/>
        </w:rPr>
        <w:t>:</w:t>
      </w:r>
    </w:p>
    <w:p w:rsidR="006C1FDD" w:rsidP="00411517" w:rsidRDefault="004E61CE" w14:paraId="2BB39F23" w14:textId="77777777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</w:rPr>
      </w:pPr>
      <w:r w:rsidRPr="006C1FDD">
        <w:rPr>
          <w:rFonts w:ascii="Arial" w:hAnsi="Arial" w:cs="Arial"/>
          <w:color w:val="auto"/>
        </w:rPr>
        <w:t>if the</w:t>
      </w:r>
      <w:r w:rsidRPr="006C1FDD" w:rsidR="00771D91">
        <w:rPr>
          <w:rFonts w:ascii="Arial" w:hAnsi="Arial" w:cs="Arial"/>
          <w:color w:val="auto"/>
        </w:rPr>
        <w:t xml:space="preserve"> parent cannot be found, for example, his or her whereabouts or identity is not known;</w:t>
      </w:r>
    </w:p>
    <w:p w:rsidR="006C1FDD" w:rsidP="00411517" w:rsidRDefault="00771D91" w14:paraId="3C878B49" w14:textId="77777777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</w:rPr>
      </w:pPr>
      <w:r w:rsidRPr="006C1FDD">
        <w:rPr>
          <w:rFonts w:ascii="Arial" w:hAnsi="Arial" w:cs="Arial"/>
          <w:color w:val="auto"/>
        </w:rPr>
        <w:t xml:space="preserve">the parent lacks the mental capacity to object or consent; </w:t>
      </w:r>
    </w:p>
    <w:p w:rsidR="006C1FDD" w:rsidP="00411517" w:rsidRDefault="00771D91" w14:paraId="1E1EFBBE" w14:textId="77777777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</w:rPr>
      </w:pPr>
      <w:r w:rsidRPr="006C1FDD">
        <w:rPr>
          <w:rFonts w:ascii="Arial" w:hAnsi="Arial" w:cs="Arial"/>
          <w:color w:val="auto"/>
        </w:rPr>
        <w:t xml:space="preserve">the welfare of the child requires that a particular parent is not contacted, for example, where a child has been separated from an abusive parent who is not to be informed of the child’s whereabouts; or </w:t>
      </w:r>
    </w:p>
    <w:p w:rsidRPr="006C1FDD" w:rsidR="00771D91" w:rsidP="00411517" w:rsidRDefault="00771D91" w14:paraId="10478C29" w14:textId="25AC6DC9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</w:rPr>
      </w:pPr>
      <w:proofErr w:type="gramStart"/>
      <w:r w:rsidRPr="006C1FDD">
        <w:rPr>
          <w:rFonts w:ascii="Arial" w:hAnsi="Arial" w:cs="Arial"/>
          <w:color w:val="auto"/>
        </w:rPr>
        <w:t>where</w:t>
      </w:r>
      <w:proofErr w:type="gramEnd"/>
      <w:r w:rsidRPr="006C1FDD">
        <w:rPr>
          <w:rFonts w:ascii="Arial" w:hAnsi="Arial" w:cs="Arial"/>
          <w:color w:val="auto"/>
        </w:rPr>
        <w:t xml:space="preserve"> it is otherwise not reasonably practicable for a particular parent to be notified or for his/her consent to be obtained. </w:t>
      </w:r>
    </w:p>
    <w:p w:rsidR="005733DB" w:rsidP="005733DB" w:rsidRDefault="005733DB" w14:paraId="1BA2CFD8" w14:textId="77777777">
      <w:pPr>
        <w:pStyle w:val="Default"/>
        <w:ind w:left="1080"/>
        <w:rPr>
          <w:rFonts w:ascii="Arial" w:hAnsi="Arial" w:cs="Arial"/>
          <w:color w:val="auto"/>
        </w:rPr>
      </w:pPr>
    </w:p>
    <w:p w:rsidR="00BC40AC" w:rsidP="00411517" w:rsidRDefault="00792DA6" w14:paraId="1A2A0D9D" w14:textId="2599E641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="00771D91">
        <w:rPr>
          <w:rFonts w:ascii="Arial" w:hAnsi="Arial" w:cs="Arial"/>
          <w:color w:val="auto"/>
        </w:rPr>
        <w:t>here neither of the parents of a child can be notified</w:t>
      </w:r>
      <w:r>
        <w:rPr>
          <w:rFonts w:ascii="Arial" w:hAnsi="Arial" w:cs="Arial"/>
          <w:color w:val="auto"/>
        </w:rPr>
        <w:t>,</w:t>
      </w:r>
      <w:r w:rsidR="00771D91">
        <w:rPr>
          <w:rFonts w:ascii="Arial" w:hAnsi="Arial" w:cs="Arial"/>
          <w:color w:val="auto"/>
        </w:rPr>
        <w:t xml:space="preserve"> for one of the reasons </w:t>
      </w:r>
      <w:r>
        <w:rPr>
          <w:rFonts w:ascii="Arial" w:hAnsi="Arial" w:cs="Arial"/>
          <w:color w:val="auto"/>
        </w:rPr>
        <w:t>set</w:t>
      </w:r>
      <w:r w:rsidR="005733D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out in section 7.3 above, meaning neither parent would be able to consent, </w:t>
      </w:r>
      <w:r w:rsidR="007A5D67">
        <w:rPr>
          <w:rFonts w:ascii="Arial" w:hAnsi="Arial" w:cs="Arial"/>
          <w:color w:val="auto"/>
        </w:rPr>
        <w:t>‘parent’ is to be read as including each</w:t>
      </w:r>
      <w:r w:rsidR="00EF0085">
        <w:rPr>
          <w:rFonts w:ascii="Arial" w:hAnsi="Arial" w:cs="Arial"/>
          <w:color w:val="auto"/>
        </w:rPr>
        <w:t xml:space="preserve"> </w:t>
      </w:r>
      <w:r w:rsidR="007A5D67">
        <w:rPr>
          <w:rFonts w:ascii="Arial" w:hAnsi="Arial" w:cs="Arial"/>
          <w:color w:val="auto"/>
        </w:rPr>
        <w:t>individual who has care of the child</w:t>
      </w:r>
      <w:r w:rsidR="00BC40AC">
        <w:rPr>
          <w:rFonts w:ascii="Arial" w:hAnsi="Arial" w:cs="Arial"/>
          <w:color w:val="auto"/>
        </w:rPr>
        <w:t>. I</w:t>
      </w:r>
      <w:r w:rsidR="007A5D67">
        <w:rPr>
          <w:rFonts w:ascii="Arial" w:hAnsi="Arial" w:cs="Arial"/>
          <w:color w:val="auto"/>
        </w:rPr>
        <w:t xml:space="preserve">n the case of a looked after child, </w:t>
      </w:r>
      <w:r w:rsidR="00BC40AC">
        <w:rPr>
          <w:rFonts w:ascii="Arial" w:hAnsi="Arial" w:cs="Arial"/>
          <w:color w:val="auto"/>
        </w:rPr>
        <w:t>‘</w:t>
      </w:r>
      <w:r w:rsidR="007A5D67">
        <w:rPr>
          <w:rFonts w:ascii="Arial" w:hAnsi="Arial" w:cs="Arial"/>
          <w:color w:val="auto"/>
        </w:rPr>
        <w:t>parent</w:t>
      </w:r>
      <w:r w:rsidR="00BC40AC">
        <w:rPr>
          <w:rFonts w:ascii="Arial" w:hAnsi="Arial" w:cs="Arial"/>
          <w:color w:val="auto"/>
        </w:rPr>
        <w:t>’</w:t>
      </w:r>
      <w:r w:rsidR="007A5D67">
        <w:rPr>
          <w:rFonts w:ascii="Arial" w:hAnsi="Arial" w:cs="Arial"/>
          <w:color w:val="auto"/>
        </w:rPr>
        <w:t xml:space="preserve"> is to be read as the local authority looking after that child. </w:t>
      </w:r>
      <w:r w:rsidR="00BC40AC">
        <w:rPr>
          <w:rFonts w:ascii="Arial" w:hAnsi="Arial" w:cs="Arial"/>
          <w:color w:val="auto"/>
        </w:rPr>
        <w:t xml:space="preserve">In the case of a child being looked after by a voluntary </w:t>
      </w:r>
      <w:proofErr w:type="spellStart"/>
      <w:r w:rsidR="00BC40AC">
        <w:rPr>
          <w:rFonts w:ascii="Arial" w:hAnsi="Arial" w:cs="Arial"/>
          <w:color w:val="auto"/>
        </w:rPr>
        <w:t>organisation</w:t>
      </w:r>
      <w:proofErr w:type="spellEnd"/>
      <w:r w:rsidR="00BC40AC">
        <w:rPr>
          <w:rFonts w:ascii="Arial" w:hAnsi="Arial" w:cs="Arial"/>
          <w:color w:val="auto"/>
        </w:rPr>
        <w:t xml:space="preserve"> such as foster parents or a children’s home, ‘parent’ means that voluntary </w:t>
      </w:r>
      <w:proofErr w:type="spellStart"/>
      <w:r w:rsidR="00BC40AC">
        <w:rPr>
          <w:rFonts w:ascii="Arial" w:hAnsi="Arial" w:cs="Arial"/>
          <w:color w:val="auto"/>
        </w:rPr>
        <w:t>organisation</w:t>
      </w:r>
      <w:proofErr w:type="spellEnd"/>
      <w:r w:rsidR="00BC40AC">
        <w:rPr>
          <w:rFonts w:ascii="Arial" w:hAnsi="Arial" w:cs="Arial"/>
          <w:color w:val="auto"/>
        </w:rPr>
        <w:t>. (In accordance with s.28 Protection of Freedoms Act 2012</w:t>
      </w:r>
      <w:r w:rsidR="00EF0085">
        <w:rPr>
          <w:rFonts w:ascii="Arial" w:hAnsi="Arial" w:cs="Arial"/>
          <w:color w:val="auto"/>
        </w:rPr>
        <w:t>)</w:t>
      </w:r>
      <w:r w:rsidR="00BC40AC">
        <w:rPr>
          <w:rFonts w:ascii="Arial" w:hAnsi="Arial" w:cs="Arial"/>
          <w:color w:val="auto"/>
        </w:rPr>
        <w:t xml:space="preserve">. </w:t>
      </w:r>
    </w:p>
    <w:p w:rsidR="005733DB" w:rsidP="005733DB" w:rsidRDefault="005733DB" w14:paraId="5EED87EF" w14:textId="77777777">
      <w:pPr>
        <w:pStyle w:val="Default"/>
        <w:ind w:left="720" w:hanging="720"/>
        <w:rPr>
          <w:rFonts w:ascii="Arial" w:hAnsi="Arial" w:cs="Arial"/>
          <w:color w:val="auto"/>
        </w:rPr>
      </w:pPr>
    </w:p>
    <w:p w:rsidR="005B5AA5" w:rsidP="00411517" w:rsidRDefault="00EF0085" w14:paraId="692FA0FB" w14:textId="6A94FDFF">
      <w:pPr>
        <w:pStyle w:val="Default"/>
        <w:numPr>
          <w:ilvl w:val="0"/>
          <w:numId w:val="25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Parents must be notified of the plan to process their child’s biometric data in</w:t>
      </w:r>
      <w:r w:rsidR="005733DB">
        <w:rPr>
          <w:rFonts w:ascii="Arial" w:hAnsi="Arial" w:cs="Arial"/>
          <w:color w:val="auto"/>
        </w:rPr>
        <w:t xml:space="preserve">   </w:t>
      </w:r>
      <w:r w:rsidR="005B5AA5">
        <w:rPr>
          <w:rFonts w:ascii="Arial" w:hAnsi="Arial" w:cs="Arial"/>
          <w:color w:val="auto"/>
        </w:rPr>
        <w:t xml:space="preserve">  </w:t>
      </w:r>
    </w:p>
    <w:p w:rsidR="005B5AA5" w:rsidP="00BD5551" w:rsidRDefault="005B5AA5" w14:paraId="78C1BFE5" w14:textId="77777777">
      <w:pPr>
        <w:pStyle w:val="Default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proofErr w:type="gramStart"/>
      <w:r w:rsidR="00EF0085">
        <w:rPr>
          <w:rFonts w:ascii="Arial" w:hAnsi="Arial" w:cs="Arial"/>
          <w:color w:val="auto"/>
        </w:rPr>
        <w:t>writing</w:t>
      </w:r>
      <w:proofErr w:type="gramEnd"/>
      <w:r w:rsidR="00EF0085">
        <w:rPr>
          <w:rFonts w:ascii="Arial" w:hAnsi="Arial" w:cs="Arial"/>
          <w:color w:val="auto"/>
        </w:rPr>
        <w:t xml:space="preserve"> and information about such processing must be contained within an </w:t>
      </w:r>
    </w:p>
    <w:p w:rsidR="00EF0085" w:rsidP="00BD5551" w:rsidRDefault="005B5AA5" w14:paraId="015512DA" w14:textId="1E2062BB">
      <w:pPr>
        <w:pStyle w:val="Default"/>
        <w:ind w:left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proofErr w:type="gramStart"/>
      <w:r w:rsidR="00EF0085">
        <w:rPr>
          <w:rFonts w:ascii="Arial" w:hAnsi="Arial" w:cs="Arial"/>
          <w:color w:val="auto"/>
        </w:rPr>
        <w:t>appropriate</w:t>
      </w:r>
      <w:proofErr w:type="gramEnd"/>
      <w:r w:rsidR="00EF0085">
        <w:rPr>
          <w:rFonts w:ascii="Arial" w:hAnsi="Arial" w:cs="Arial"/>
          <w:color w:val="auto"/>
        </w:rPr>
        <w:t xml:space="preserve"> privacy notice. </w:t>
      </w:r>
    </w:p>
    <w:p w:rsidR="005733DB" w:rsidP="00BD5551" w:rsidRDefault="005733DB" w14:paraId="44C072F7" w14:textId="77777777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:rsidR="004E61CE" w:rsidP="399AE97C" w:rsidRDefault="00BC40AC" w14:paraId="4D616439" w14:textId="425331BF">
      <w:pPr>
        <w:pStyle w:val="Default"/>
        <w:numPr>
          <w:ilvl w:val="0"/>
          <w:numId w:val="26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BC40AC">
        <w:rPr>
          <w:rFonts w:ascii="Arial" w:hAnsi="Arial" w:cs="Arial"/>
          <w:color w:val="auto"/>
        </w:rPr>
        <w:t xml:space="preserve">If a parent objects to the processing of their child’s biometric data, they must do </w:t>
      </w:r>
      <w:r w:rsidRPr="399AE97C" w:rsidR="009F29D0">
        <w:rPr>
          <w:rFonts w:ascii="Arial" w:hAnsi="Arial" w:cs="Arial"/>
          <w:color w:val="auto"/>
        </w:rPr>
        <w:t>s</w:t>
      </w:r>
      <w:r w:rsidRPr="399AE97C" w:rsidR="00BC40AC">
        <w:rPr>
          <w:rFonts w:ascii="Arial" w:hAnsi="Arial" w:cs="Arial"/>
          <w:color w:val="auto"/>
        </w:rPr>
        <w:t>o</w:t>
      </w:r>
      <w:r w:rsidRPr="399AE97C" w:rsidR="009F29D0">
        <w:rPr>
          <w:rFonts w:ascii="Arial" w:hAnsi="Arial" w:cs="Arial"/>
          <w:color w:val="auto"/>
        </w:rPr>
        <w:t>,</w:t>
      </w:r>
      <w:r w:rsidRPr="399AE97C" w:rsidR="00BC40AC">
        <w:rPr>
          <w:rFonts w:ascii="Arial" w:hAnsi="Arial" w:cs="Arial"/>
          <w:color w:val="auto"/>
        </w:rPr>
        <w:t xml:space="preserve"> in writing. They should be informed of </w:t>
      </w:r>
      <w:r w:rsidRPr="399AE97C" w:rsidR="00EF0085">
        <w:rPr>
          <w:rFonts w:ascii="Arial" w:hAnsi="Arial" w:cs="Arial"/>
          <w:color w:val="auto"/>
        </w:rPr>
        <w:t xml:space="preserve">their right to object in writing </w:t>
      </w:r>
      <w:r w:rsidRPr="399AE97C" w:rsidR="00BC40AC">
        <w:rPr>
          <w:rFonts w:ascii="Arial" w:hAnsi="Arial" w:cs="Arial"/>
          <w:color w:val="auto"/>
        </w:rPr>
        <w:t>when</w:t>
      </w:r>
      <w:r w:rsidRPr="399AE97C" w:rsidR="45164F6E">
        <w:rPr>
          <w:rFonts w:ascii="Arial" w:hAnsi="Arial" w:cs="Arial"/>
          <w:color w:val="auto"/>
        </w:rPr>
        <w:t xml:space="preserve"> </w:t>
      </w:r>
      <w:r w:rsidRPr="399AE97C" w:rsidR="00BC40AC">
        <w:rPr>
          <w:rFonts w:ascii="Arial" w:hAnsi="Arial" w:cs="Arial"/>
          <w:color w:val="auto"/>
        </w:rPr>
        <w:t>they</w:t>
      </w:r>
      <w:r w:rsidRPr="399AE97C" w:rsidR="500A1537">
        <w:rPr>
          <w:rFonts w:ascii="Arial" w:hAnsi="Arial" w:cs="Arial"/>
          <w:color w:val="auto"/>
        </w:rPr>
        <w:t xml:space="preserve"> </w:t>
      </w:r>
      <w:r w:rsidRPr="399AE97C" w:rsidR="00BC40AC">
        <w:rPr>
          <w:rFonts w:ascii="Arial" w:hAnsi="Arial" w:cs="Arial"/>
          <w:color w:val="auto"/>
        </w:rPr>
        <w:t>are</w:t>
      </w:r>
      <w:r w:rsidRPr="399AE97C" w:rsidR="00BC40AC">
        <w:rPr>
          <w:rFonts w:ascii="Arial" w:hAnsi="Arial" w:cs="Arial"/>
          <w:color w:val="auto"/>
        </w:rPr>
        <w:t xml:space="preserve"> informed that we are planning to process their child’s biometric data and</w:t>
      </w:r>
      <w:r w:rsidRPr="399AE97C" w:rsidR="35324255">
        <w:rPr>
          <w:rFonts w:ascii="Arial" w:hAnsi="Arial" w:cs="Arial"/>
          <w:color w:val="auto"/>
        </w:rPr>
        <w:t xml:space="preserve"> </w:t>
      </w:r>
      <w:r w:rsidRPr="399AE97C" w:rsidR="00BC40AC">
        <w:rPr>
          <w:rFonts w:ascii="Arial" w:hAnsi="Arial" w:cs="Arial"/>
          <w:color w:val="auto"/>
        </w:rPr>
        <w:t>when</w:t>
      </w:r>
      <w:r w:rsidRPr="399AE97C" w:rsidR="234A15AB">
        <w:rPr>
          <w:rFonts w:ascii="Arial" w:hAnsi="Arial" w:cs="Arial"/>
          <w:color w:val="auto"/>
        </w:rPr>
        <w:t xml:space="preserve"> </w:t>
      </w:r>
      <w:r w:rsidRPr="399AE97C" w:rsidR="00BC40AC">
        <w:rPr>
          <w:rFonts w:ascii="Arial" w:hAnsi="Arial" w:cs="Arial"/>
          <w:color w:val="auto"/>
        </w:rPr>
        <w:t xml:space="preserve">consent is being obtained. </w:t>
      </w:r>
      <w:proofErr w:type="gramEnd"/>
    </w:p>
    <w:p w:rsidR="005733DB" w:rsidP="005733DB" w:rsidRDefault="005733DB" w14:paraId="7D747EB0" w14:textId="77777777">
      <w:pPr>
        <w:pStyle w:val="Default"/>
        <w:rPr>
          <w:rFonts w:ascii="Arial" w:hAnsi="Arial" w:cs="Arial"/>
          <w:color w:val="auto"/>
        </w:rPr>
      </w:pPr>
    </w:p>
    <w:p w:rsidR="00EF0085" w:rsidP="399AE97C" w:rsidRDefault="00EF0085" w14:paraId="7E1566E1" w14:textId="46E43328">
      <w:pPr>
        <w:pStyle w:val="Default"/>
        <w:numPr>
          <w:ilvl w:val="0"/>
          <w:numId w:val="27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EF0085">
        <w:rPr>
          <w:rFonts w:ascii="Arial" w:hAnsi="Arial" w:cs="Arial"/>
          <w:color w:val="auto"/>
        </w:rPr>
        <w:t>Parents must be asked to sign a consent form which clearly sets out that they are</w:t>
      </w:r>
      <w:r w:rsidRPr="399AE97C" w:rsidR="005B5AA5">
        <w:rPr>
          <w:rFonts w:ascii="Arial" w:hAnsi="Arial" w:cs="Arial"/>
          <w:color w:val="auto"/>
        </w:rPr>
        <w:t xml:space="preserve"> </w:t>
      </w:r>
      <w:r w:rsidRPr="399AE97C" w:rsidR="00EF0085">
        <w:rPr>
          <w:rFonts w:ascii="Arial" w:hAnsi="Arial" w:cs="Arial"/>
          <w:color w:val="auto"/>
        </w:rPr>
        <w:t>consenting</w:t>
      </w:r>
      <w:r w:rsidRPr="399AE97C" w:rsidR="00EF0085">
        <w:rPr>
          <w:rFonts w:ascii="Arial" w:hAnsi="Arial" w:cs="Arial"/>
          <w:color w:val="auto"/>
        </w:rPr>
        <w:t xml:space="preserve"> to the collection and processing of their child’s biometric data. </w:t>
      </w:r>
      <w:proofErr w:type="gramEnd"/>
    </w:p>
    <w:p w:rsidR="005733DB" w:rsidP="00BD5551" w:rsidRDefault="005733DB" w14:paraId="6B20B39D" w14:textId="77777777">
      <w:pPr>
        <w:pStyle w:val="Default"/>
        <w:jc w:val="both"/>
        <w:rPr>
          <w:rFonts w:ascii="Arial" w:hAnsi="Arial" w:cs="Arial"/>
          <w:color w:val="auto"/>
        </w:rPr>
      </w:pPr>
    </w:p>
    <w:p w:rsidR="00BC40AC" w:rsidP="00411517" w:rsidRDefault="00EF0085" w14:paraId="69B6C572" w14:textId="588F0CC0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We MUST NOT process a child’s biometric data without obtaining consent from</w:t>
      </w:r>
      <w:r w:rsidR="005B5AA5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at least one parent. </w:t>
      </w:r>
    </w:p>
    <w:p w:rsidR="005733DB" w:rsidP="00BD5551" w:rsidRDefault="005733DB" w14:paraId="2E9599AD" w14:textId="77777777">
      <w:pPr>
        <w:pStyle w:val="Default"/>
        <w:jc w:val="both"/>
        <w:rPr>
          <w:rFonts w:ascii="Arial" w:hAnsi="Arial" w:cs="Arial"/>
          <w:color w:val="auto"/>
        </w:rPr>
      </w:pPr>
    </w:p>
    <w:p w:rsidR="00EF0085" w:rsidP="399AE97C" w:rsidRDefault="005B5AA5" w14:paraId="77B27DE0" w14:textId="466992A3">
      <w:pPr>
        <w:pStyle w:val="Default"/>
        <w:numPr>
          <w:ilvl w:val="0"/>
          <w:numId w:val="29"/>
        </w:numPr>
        <w:ind/>
        <w:jc w:val="both"/>
        <w:rPr>
          <w:rFonts w:ascii="Arial" w:hAnsi="Arial" w:cs="Arial"/>
          <w:color w:val="auto"/>
        </w:rPr>
      </w:pPr>
      <w:r w:rsidRPr="399AE97C" w:rsidR="00EF0085">
        <w:rPr>
          <w:rFonts w:ascii="Arial" w:hAnsi="Arial" w:cs="Arial"/>
          <w:color w:val="auto"/>
        </w:rPr>
        <w:t xml:space="preserve">All consent forms should be logged internally </w:t>
      </w:r>
      <w:r w:rsidRPr="399AE97C" w:rsidR="00EF0085">
        <w:rPr>
          <w:rFonts w:ascii="Arial" w:hAnsi="Arial" w:cs="Arial"/>
          <w:color w:val="auto"/>
        </w:rPr>
        <w:t>on</w:t>
      </w:r>
      <w:r w:rsidRPr="399AE97C" w:rsidR="00EF0085">
        <w:rPr>
          <w:rFonts w:ascii="Arial" w:hAnsi="Arial" w:cs="Arial"/>
          <w:color w:val="auto"/>
        </w:rPr>
        <w:t xml:space="preserve"> the </w:t>
      </w:r>
      <w:r w:rsidRPr="399AE97C" w:rsidR="00EF0085">
        <w:rPr>
          <w:rFonts w:ascii="Arial" w:hAnsi="Arial" w:cs="Arial"/>
          <w:color w:val="auto"/>
        </w:rPr>
        <w:t>appropriate system</w:t>
      </w:r>
      <w:r w:rsidRPr="399AE97C" w:rsidR="00EF0085">
        <w:rPr>
          <w:rFonts w:ascii="Arial" w:hAnsi="Arial" w:cs="Arial"/>
          <w:color w:val="auto"/>
        </w:rPr>
        <w:t xml:space="preserve"> and</w:t>
      </w:r>
      <w:r w:rsidRPr="399AE97C" w:rsidR="25BB89AD">
        <w:rPr>
          <w:rFonts w:ascii="Arial" w:hAnsi="Arial" w:cs="Arial"/>
          <w:color w:val="auto"/>
        </w:rPr>
        <w:t xml:space="preserve"> </w:t>
      </w:r>
      <w:r w:rsidRPr="399AE97C" w:rsidR="00EF0085">
        <w:rPr>
          <w:rFonts w:ascii="Arial" w:hAnsi="Arial" w:cs="Arial"/>
          <w:color w:val="auto"/>
        </w:rPr>
        <w:t>relevant</w:t>
      </w:r>
      <w:r w:rsidRPr="399AE97C" w:rsidR="00EF0085">
        <w:rPr>
          <w:rFonts w:ascii="Arial" w:hAnsi="Arial" w:cs="Arial"/>
          <w:color w:val="auto"/>
        </w:rPr>
        <w:t xml:space="preserve"> staff members must be notified of any children who have not consented. </w:t>
      </w:r>
      <w:proofErr w:type="gramStart"/>
      <w:proofErr w:type="gramEnd"/>
    </w:p>
    <w:p w:rsidR="005733DB" w:rsidP="00BD5551" w:rsidRDefault="005733DB" w14:paraId="4D8F5BE4" w14:textId="77777777">
      <w:pPr>
        <w:pStyle w:val="Default"/>
        <w:jc w:val="both"/>
        <w:rPr>
          <w:rFonts w:ascii="Arial" w:hAnsi="Arial" w:cs="Arial"/>
          <w:color w:val="auto"/>
        </w:rPr>
      </w:pPr>
    </w:p>
    <w:p w:rsidR="00EF0085" w:rsidP="399AE97C" w:rsidRDefault="00F041F3" w14:paraId="46D6BB3A" w14:textId="26EAC174">
      <w:pPr>
        <w:pStyle w:val="Default"/>
        <w:numPr>
          <w:ilvl w:val="0"/>
          <w:numId w:val="30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EF0085">
        <w:rPr>
          <w:rFonts w:ascii="Arial" w:hAnsi="Arial" w:cs="Arial"/>
          <w:color w:val="auto"/>
        </w:rPr>
        <w:t xml:space="preserve">A child has the right to refuse </w:t>
      </w:r>
      <w:r w:rsidRPr="399AE97C" w:rsidR="00F041F3">
        <w:rPr>
          <w:rFonts w:ascii="Arial" w:hAnsi="Arial" w:cs="Arial"/>
          <w:color w:val="auto"/>
        </w:rPr>
        <w:t xml:space="preserve">to </w:t>
      </w:r>
      <w:r w:rsidRPr="399AE97C" w:rsidR="00F041F3">
        <w:rPr>
          <w:rFonts w:ascii="Arial" w:hAnsi="Arial" w:cs="Arial"/>
          <w:color w:val="auto"/>
        </w:rPr>
        <w:t>provide</w:t>
      </w:r>
      <w:r w:rsidRPr="399AE97C" w:rsidR="00F041F3">
        <w:rPr>
          <w:rFonts w:ascii="Arial" w:hAnsi="Arial" w:cs="Arial"/>
          <w:color w:val="auto"/>
        </w:rPr>
        <w:t xml:space="preserve"> their biometric data, even if their parent</w:t>
      </w:r>
      <w:r w:rsidRPr="399AE97C" w:rsidR="00752DD8">
        <w:rPr>
          <w:rFonts w:ascii="Arial" w:hAnsi="Arial" w:cs="Arial"/>
          <w:color w:val="auto"/>
        </w:rPr>
        <w:t xml:space="preserve"> </w:t>
      </w:r>
      <w:r w:rsidRPr="399AE97C" w:rsidR="00F041F3">
        <w:rPr>
          <w:rFonts w:ascii="Arial" w:hAnsi="Arial" w:cs="Arial"/>
          <w:color w:val="auto"/>
        </w:rPr>
        <w:t>has</w:t>
      </w:r>
      <w:r w:rsidRPr="399AE97C" w:rsidR="00F041F3">
        <w:rPr>
          <w:rFonts w:ascii="Arial" w:hAnsi="Arial" w:cs="Arial"/>
          <w:color w:val="auto"/>
        </w:rPr>
        <w:t xml:space="preserve"> consented to this. </w:t>
      </w:r>
      <w:proofErr w:type="gramEnd"/>
    </w:p>
    <w:p w:rsidR="005733DB" w:rsidP="00BD5551" w:rsidRDefault="005733DB" w14:paraId="7180A950" w14:textId="77777777">
      <w:pPr>
        <w:pStyle w:val="Default"/>
        <w:jc w:val="both"/>
        <w:rPr>
          <w:rFonts w:ascii="Arial" w:hAnsi="Arial" w:cs="Arial"/>
          <w:color w:val="auto"/>
        </w:rPr>
      </w:pPr>
    </w:p>
    <w:p w:rsidR="00F041F3" w:rsidP="7BEF0C9F" w:rsidRDefault="00F041F3" w14:paraId="4C345617" w14:textId="52FD27A1">
      <w:pPr>
        <w:pStyle w:val="Default"/>
        <w:numPr>
          <w:ilvl w:val="0"/>
          <w:numId w:val="31"/>
        </w:numPr>
        <w:ind/>
        <w:jc w:val="both"/>
        <w:rPr>
          <w:rFonts w:ascii="Arial" w:hAnsi="Arial" w:cs="Arial"/>
          <w:color w:val="auto"/>
        </w:rPr>
      </w:pPr>
      <w:proofErr w:type="gramStart"/>
      <w:r w:rsidRPr="7BEF0C9F" w:rsidR="00F041F3">
        <w:rPr>
          <w:rFonts w:ascii="Arial" w:hAnsi="Arial" w:cs="Arial"/>
          <w:color w:val="auto"/>
        </w:rPr>
        <w:t xml:space="preserve">If a child refuses to </w:t>
      </w:r>
      <w:r w:rsidRPr="7BEF0C9F" w:rsidR="00F041F3">
        <w:rPr>
          <w:rFonts w:ascii="Arial" w:hAnsi="Arial" w:cs="Arial"/>
          <w:color w:val="auto"/>
        </w:rPr>
        <w:t>provide</w:t>
      </w:r>
      <w:r w:rsidRPr="7BEF0C9F" w:rsidR="00F041F3">
        <w:rPr>
          <w:rFonts w:ascii="Arial" w:hAnsi="Arial" w:cs="Arial"/>
          <w:color w:val="auto"/>
        </w:rPr>
        <w:t xml:space="preserve"> their biometric data, </w:t>
      </w:r>
      <w:r w:rsidRPr="7BEF0C9F" w:rsidR="2E21E899">
        <w:rPr>
          <w:rFonts w:ascii="Arial" w:hAnsi="Arial" w:cs="Arial"/>
          <w:color w:val="auto"/>
        </w:rPr>
        <w:t xml:space="preserve">the Trust </w:t>
      </w:r>
      <w:r w:rsidRPr="7BEF0C9F" w:rsidR="00F041F3">
        <w:rPr>
          <w:rFonts w:ascii="Arial" w:hAnsi="Arial" w:cs="Arial"/>
          <w:color w:val="auto"/>
        </w:rPr>
        <w:t>cannot force the child to</w:t>
      </w:r>
      <w:r w:rsidRPr="7BEF0C9F" w:rsidR="3D4738AD">
        <w:rPr>
          <w:rFonts w:ascii="Arial" w:hAnsi="Arial" w:cs="Arial"/>
          <w:color w:val="auto"/>
        </w:rPr>
        <w:t xml:space="preserve"> </w:t>
      </w:r>
      <w:r w:rsidRPr="7BEF0C9F" w:rsidR="00F041F3">
        <w:rPr>
          <w:rFonts w:ascii="Arial" w:hAnsi="Arial" w:cs="Arial"/>
          <w:color w:val="auto"/>
        </w:rPr>
        <w:t>provide</w:t>
      </w:r>
      <w:r w:rsidRPr="7BEF0C9F" w:rsidR="00F041F3">
        <w:rPr>
          <w:rFonts w:ascii="Arial" w:hAnsi="Arial" w:cs="Arial"/>
          <w:color w:val="auto"/>
        </w:rPr>
        <w:t xml:space="preserve"> their biometric data. </w:t>
      </w:r>
      <w:proofErr w:type="gramEnd"/>
    </w:p>
    <w:p w:rsidR="005733DB" w:rsidP="00BD5551" w:rsidRDefault="005733DB" w14:paraId="1E6386E3" w14:textId="77777777">
      <w:pPr>
        <w:pStyle w:val="ListParagraph"/>
        <w:jc w:val="both"/>
        <w:rPr>
          <w:rFonts w:ascii="Arial" w:hAnsi="Arial" w:cs="Arial"/>
        </w:rPr>
      </w:pPr>
    </w:p>
    <w:p w:rsidR="00F041F3" w:rsidP="00411517" w:rsidRDefault="00F041F3" w14:paraId="57D97D39" w14:textId="6B3A63FD">
      <w:pPr>
        <w:pStyle w:val="Default"/>
        <w:numPr>
          <w:ilvl w:val="0"/>
          <w:numId w:val="3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 child does not need to set their refusal out in writing, verbal refusal is </w:t>
      </w:r>
      <w:proofErr w:type="gramStart"/>
      <w:r>
        <w:rPr>
          <w:rFonts w:ascii="Arial" w:hAnsi="Arial" w:cs="Arial"/>
          <w:color w:val="auto"/>
        </w:rPr>
        <w:t>enough.</w:t>
      </w:r>
      <w:proofErr w:type="gramEnd"/>
      <w:r>
        <w:rPr>
          <w:rFonts w:ascii="Arial" w:hAnsi="Arial" w:cs="Arial"/>
          <w:color w:val="auto"/>
        </w:rPr>
        <w:t xml:space="preserve"> </w:t>
      </w:r>
    </w:p>
    <w:p w:rsidR="005733DB" w:rsidP="00BD5551" w:rsidRDefault="005733DB" w14:paraId="3A1AE396" w14:textId="77777777">
      <w:pPr>
        <w:pStyle w:val="Default"/>
        <w:jc w:val="both"/>
        <w:rPr>
          <w:rFonts w:ascii="Arial" w:hAnsi="Arial" w:cs="Arial"/>
          <w:color w:val="auto"/>
        </w:rPr>
      </w:pPr>
    </w:p>
    <w:p w:rsidRPr="00AA5784" w:rsidR="00F041F3" w:rsidP="399AE97C" w:rsidRDefault="00F041F3" w14:paraId="03E1CBE1" w14:textId="7A75E242">
      <w:pPr>
        <w:pStyle w:val="Default"/>
        <w:numPr>
          <w:ilvl w:val="0"/>
          <w:numId w:val="33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F041F3">
        <w:rPr>
          <w:rFonts w:ascii="Arial" w:hAnsi="Arial" w:cs="Arial"/>
          <w:color w:val="auto"/>
        </w:rPr>
        <w:t>Where possible, we should notify parents about the use of biometric data,</w:t>
      </w:r>
      <w:r w:rsidRPr="399AE97C" w:rsidR="65D5C97D">
        <w:rPr>
          <w:rFonts w:ascii="Arial" w:hAnsi="Arial" w:cs="Arial"/>
          <w:color w:val="auto"/>
        </w:rPr>
        <w:t xml:space="preserve"> </w:t>
      </w:r>
      <w:r w:rsidRPr="399AE97C" w:rsidR="00F041F3">
        <w:rPr>
          <w:rFonts w:ascii="Arial" w:hAnsi="Arial" w:cs="Arial"/>
          <w:color w:val="auto"/>
        </w:rPr>
        <w:t>provide</w:t>
      </w:r>
      <w:r w:rsidRPr="399AE97C" w:rsidR="00F041F3">
        <w:rPr>
          <w:rFonts w:ascii="Arial" w:hAnsi="Arial" w:cs="Arial"/>
          <w:color w:val="auto"/>
        </w:rPr>
        <w:t xml:space="preserve"> them with the relevant privacy notice and obtain consent for use of</w:t>
      </w:r>
      <w:r w:rsidRPr="399AE97C" w:rsidR="5B23F376">
        <w:rPr>
          <w:rFonts w:ascii="Arial" w:hAnsi="Arial" w:cs="Arial"/>
          <w:color w:val="auto"/>
        </w:rPr>
        <w:t xml:space="preserve"> </w:t>
      </w:r>
      <w:r w:rsidRPr="399AE97C" w:rsidR="00F041F3">
        <w:rPr>
          <w:rFonts w:ascii="Arial" w:hAnsi="Arial" w:cs="Arial"/>
          <w:color w:val="auto"/>
        </w:rPr>
        <w:t>biometric</w:t>
      </w:r>
      <w:r w:rsidRPr="399AE97C" w:rsidR="00F041F3">
        <w:rPr>
          <w:rFonts w:ascii="Arial" w:hAnsi="Arial" w:cs="Arial"/>
          <w:color w:val="auto"/>
        </w:rPr>
        <w:t xml:space="preserve"> data at the point of their child’s admission. </w:t>
      </w:r>
      <w:proofErr w:type="gramEnd"/>
    </w:p>
    <w:p w:rsidRPr="00AA5784" w:rsidR="005733DB" w:rsidP="00BD5551" w:rsidRDefault="005733DB" w14:paraId="09D85C0A" w14:textId="77777777">
      <w:pPr>
        <w:pStyle w:val="Default"/>
        <w:jc w:val="both"/>
        <w:rPr>
          <w:rFonts w:ascii="Arial" w:hAnsi="Arial" w:cs="Arial"/>
          <w:color w:val="auto"/>
        </w:rPr>
      </w:pPr>
    </w:p>
    <w:p w:rsidR="00752DD8" w:rsidP="399AE97C" w:rsidRDefault="00F041F3" w14:paraId="5B71BA12" w14:textId="36E4CB11">
      <w:pPr>
        <w:pStyle w:val="Default"/>
        <w:numPr>
          <w:ilvl w:val="0"/>
          <w:numId w:val="48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F041F3">
        <w:rPr>
          <w:rFonts w:ascii="Arial" w:hAnsi="Arial" w:cs="Arial"/>
          <w:color w:val="auto"/>
        </w:rPr>
        <w:t>Consent</w:t>
      </w:r>
      <w:r w:rsidRPr="399AE97C" w:rsidR="00F041F3">
        <w:rPr>
          <w:rFonts w:ascii="Arial" w:hAnsi="Arial" w:cs="Arial"/>
          <w:color w:val="auto"/>
        </w:rPr>
        <w:t xml:space="preserve"> only needs to be obtained once</w:t>
      </w:r>
      <w:r w:rsidRPr="399AE97C" w:rsidR="009F29D0">
        <w:rPr>
          <w:rFonts w:ascii="Arial" w:hAnsi="Arial" w:cs="Arial"/>
          <w:color w:val="auto"/>
        </w:rPr>
        <w:t>,</w:t>
      </w:r>
      <w:r w:rsidRPr="399AE97C" w:rsidR="00F041F3">
        <w:rPr>
          <w:rFonts w:ascii="Arial" w:hAnsi="Arial" w:cs="Arial"/>
          <w:color w:val="auto"/>
        </w:rPr>
        <w:t xml:space="preserve"> </w:t>
      </w:r>
      <w:r w:rsidRPr="399AE97C" w:rsidR="00F041F3">
        <w:rPr>
          <w:rFonts w:ascii="Arial" w:hAnsi="Arial" w:cs="Arial"/>
          <w:color w:val="auto"/>
        </w:rPr>
        <w:t>as long as</w:t>
      </w:r>
      <w:r w:rsidRPr="399AE97C" w:rsidR="00F041F3">
        <w:rPr>
          <w:rFonts w:ascii="Arial" w:hAnsi="Arial" w:cs="Arial"/>
          <w:color w:val="auto"/>
        </w:rPr>
        <w:t xml:space="preserve"> it is clearly </w:t>
      </w:r>
      <w:r w:rsidRPr="399AE97C" w:rsidR="00F041F3">
        <w:rPr>
          <w:rFonts w:ascii="Arial" w:hAnsi="Arial" w:cs="Arial"/>
          <w:color w:val="auto"/>
        </w:rPr>
        <w:t>stated</w:t>
      </w:r>
      <w:r w:rsidRPr="399AE97C" w:rsidR="00F041F3">
        <w:rPr>
          <w:rFonts w:ascii="Arial" w:hAnsi="Arial" w:cs="Arial"/>
          <w:color w:val="auto"/>
        </w:rPr>
        <w:t xml:space="preserve"> on the</w:t>
      </w:r>
      <w:r w:rsidRPr="399AE97C" w:rsidR="66B03A72">
        <w:rPr>
          <w:rFonts w:ascii="Arial" w:hAnsi="Arial" w:cs="Arial"/>
          <w:color w:val="auto"/>
        </w:rPr>
        <w:t xml:space="preserve"> </w:t>
      </w:r>
      <w:r w:rsidRPr="399AE97C" w:rsidR="00F041F3">
        <w:rPr>
          <w:rFonts w:ascii="Arial" w:hAnsi="Arial" w:cs="Arial"/>
          <w:color w:val="auto"/>
        </w:rPr>
        <w:t>consent</w:t>
      </w:r>
      <w:r w:rsidRPr="399AE97C" w:rsidR="00F041F3">
        <w:rPr>
          <w:rFonts w:ascii="Arial" w:hAnsi="Arial" w:cs="Arial"/>
          <w:color w:val="auto"/>
        </w:rPr>
        <w:t xml:space="preserve"> form that the consent will last for the duration of the time that the child is</w:t>
      </w:r>
      <w:proofErr w:type="gramEnd"/>
    </w:p>
    <w:p w:rsidR="00F041F3" w:rsidP="00BD5551" w:rsidRDefault="00F041F3" w14:paraId="760F0FD7" w14:textId="6959132A">
      <w:pPr>
        <w:pStyle w:val="Default"/>
        <w:ind w:left="360" w:firstLine="360"/>
        <w:jc w:val="both"/>
        <w:rPr>
          <w:rFonts w:ascii="Arial" w:hAnsi="Arial" w:cs="Arial"/>
          <w:color w:val="auto"/>
          <w:highlight w:val="yellow"/>
        </w:rPr>
      </w:pPr>
      <w:r w:rsidRPr="7BEF0C9F" w:rsidR="00F041F3">
        <w:rPr>
          <w:rFonts w:ascii="Arial" w:hAnsi="Arial" w:cs="Arial"/>
          <w:color w:val="auto"/>
        </w:rPr>
        <w:t>at</w:t>
      </w:r>
      <w:r w:rsidRPr="7BEF0C9F" w:rsidR="00F041F3">
        <w:rPr>
          <w:rFonts w:ascii="Arial" w:hAnsi="Arial" w:cs="Arial"/>
          <w:color w:val="auto"/>
        </w:rPr>
        <w:t xml:space="preserve"> </w:t>
      </w:r>
      <w:r w:rsidRPr="7BEF0C9F" w:rsidR="00F041F3">
        <w:rPr>
          <w:rFonts w:ascii="Arial" w:hAnsi="Arial" w:cs="Arial"/>
          <w:color w:val="auto"/>
        </w:rPr>
        <w:t>our</w:t>
      </w:r>
      <w:r w:rsidRPr="7BEF0C9F" w:rsidR="00F041F3">
        <w:rPr>
          <w:rFonts w:ascii="Arial" w:hAnsi="Arial" w:cs="Arial"/>
          <w:color w:val="auto"/>
        </w:rPr>
        <w:t xml:space="preserve"> </w:t>
      </w:r>
      <w:r w:rsidRPr="7BEF0C9F" w:rsidR="41220529">
        <w:rPr>
          <w:rFonts w:ascii="Arial" w:hAnsi="Arial" w:cs="Arial"/>
          <w:color w:val="auto"/>
        </w:rPr>
        <w:t>academy</w:t>
      </w:r>
      <w:r w:rsidRPr="7BEF0C9F" w:rsidR="00F041F3">
        <w:rPr>
          <w:rFonts w:ascii="Arial" w:hAnsi="Arial" w:cs="Arial"/>
          <w:color w:val="auto"/>
        </w:rPr>
        <w:t xml:space="preserve">. </w:t>
      </w:r>
    </w:p>
    <w:p w:rsidR="005733DB" w:rsidP="00BD5551" w:rsidRDefault="005733DB" w14:paraId="197448C4" w14:textId="77777777">
      <w:pPr>
        <w:pStyle w:val="Default"/>
        <w:jc w:val="both"/>
        <w:rPr>
          <w:rFonts w:ascii="Arial" w:hAnsi="Arial" w:cs="Arial"/>
          <w:color w:val="auto"/>
          <w:highlight w:val="yellow"/>
        </w:rPr>
      </w:pPr>
    </w:p>
    <w:p w:rsidR="00F041F3" w:rsidP="399AE97C" w:rsidRDefault="00F041F3" w14:paraId="025B53AE" w14:textId="70380774">
      <w:pPr>
        <w:pStyle w:val="Default"/>
        <w:numPr>
          <w:ilvl w:val="0"/>
          <w:numId w:val="34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F041F3">
        <w:rPr>
          <w:rFonts w:ascii="Arial" w:hAnsi="Arial" w:cs="Arial"/>
          <w:color w:val="auto"/>
        </w:rPr>
        <w:t>It must be made clear on the consent form that a parent can withdraw their</w:t>
      </w:r>
      <w:r w:rsidRPr="399AE97C" w:rsidR="533643DC">
        <w:rPr>
          <w:rFonts w:ascii="Arial" w:hAnsi="Arial" w:cs="Arial"/>
          <w:color w:val="auto"/>
        </w:rPr>
        <w:t xml:space="preserve"> </w:t>
      </w:r>
      <w:r w:rsidRPr="399AE97C" w:rsidR="00F041F3">
        <w:rPr>
          <w:rFonts w:ascii="Arial" w:hAnsi="Arial" w:cs="Arial"/>
          <w:color w:val="auto"/>
        </w:rPr>
        <w:t>consent</w:t>
      </w:r>
      <w:r w:rsidRPr="399AE97C" w:rsidR="00F041F3">
        <w:rPr>
          <w:rFonts w:ascii="Arial" w:hAnsi="Arial" w:cs="Arial"/>
          <w:color w:val="auto"/>
        </w:rPr>
        <w:t xml:space="preserve"> to the processing of biometric data at any time. </w:t>
      </w:r>
      <w:r w:rsidRPr="399AE97C" w:rsidR="000E64E4">
        <w:rPr>
          <w:rFonts w:ascii="Arial" w:hAnsi="Arial" w:cs="Arial"/>
          <w:color w:val="auto"/>
        </w:rPr>
        <w:t>T</w:t>
      </w:r>
      <w:r w:rsidRPr="399AE97C" w:rsidR="00F041F3">
        <w:rPr>
          <w:rFonts w:ascii="Arial" w:hAnsi="Arial" w:cs="Arial"/>
          <w:color w:val="auto"/>
        </w:rPr>
        <w:t>o withdraw consent, the</w:t>
      </w:r>
      <w:r w:rsidRPr="399AE97C" w:rsidR="794AA27E">
        <w:rPr>
          <w:rFonts w:ascii="Arial" w:hAnsi="Arial" w:cs="Arial"/>
          <w:color w:val="auto"/>
        </w:rPr>
        <w:t xml:space="preserve"> </w:t>
      </w:r>
      <w:r w:rsidRPr="399AE97C" w:rsidR="00F041F3">
        <w:rPr>
          <w:rFonts w:ascii="Arial" w:hAnsi="Arial" w:cs="Arial"/>
          <w:color w:val="auto"/>
        </w:rPr>
        <w:t>parent</w:t>
      </w:r>
      <w:r w:rsidRPr="399AE97C" w:rsidR="00F041F3">
        <w:rPr>
          <w:rFonts w:ascii="Arial" w:hAnsi="Arial" w:cs="Arial"/>
          <w:color w:val="auto"/>
        </w:rPr>
        <w:t xml:space="preserve"> must put confirmation of withdrawal of consent in writing. </w:t>
      </w:r>
      <w:proofErr w:type="gramEnd"/>
    </w:p>
    <w:p w:rsidR="000E64E4" w:rsidP="000E64E4" w:rsidRDefault="000E64E4" w14:paraId="481C20BF" w14:textId="34BACFF9">
      <w:pPr>
        <w:pStyle w:val="Default"/>
        <w:rPr>
          <w:rFonts w:ascii="Arial" w:hAnsi="Arial" w:cs="Arial"/>
          <w:color w:val="auto"/>
        </w:rPr>
      </w:pPr>
    </w:p>
    <w:p w:rsidR="00752DD8" w:rsidP="000E64E4" w:rsidRDefault="00752DD8" w14:paraId="7DC95A98" w14:textId="77777777">
      <w:pPr>
        <w:pStyle w:val="Default"/>
        <w:rPr>
          <w:rFonts w:ascii="Arial" w:hAnsi="Arial" w:cs="Arial"/>
          <w:color w:val="auto"/>
        </w:rPr>
      </w:pPr>
    </w:p>
    <w:p w:rsidRPr="00F041F3" w:rsidR="000E64E4" w:rsidP="000E64E4" w:rsidRDefault="000E64E4" w14:paraId="56A5A0F7" w14:textId="77777777">
      <w:pPr>
        <w:pStyle w:val="Default"/>
        <w:rPr>
          <w:rFonts w:ascii="Arial" w:hAnsi="Arial" w:cs="Arial"/>
          <w:color w:val="auto"/>
        </w:rPr>
      </w:pPr>
    </w:p>
    <w:p w:rsidR="000E64E4" w:rsidP="00411517" w:rsidRDefault="000E64E4" w14:paraId="4792C607" w14:textId="30A582F0">
      <w:pPr>
        <w:pStyle w:val="Default"/>
        <w:numPr>
          <w:ilvl w:val="0"/>
          <w:numId w:val="4"/>
        </w:numPr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What if a parent or child refuses to consent?</w:t>
      </w:r>
    </w:p>
    <w:p w:rsidR="00752DD8" w:rsidP="00752DD8" w:rsidRDefault="00752DD8" w14:paraId="589D05A1" w14:textId="77777777">
      <w:pPr>
        <w:pStyle w:val="Default"/>
        <w:ind w:left="360"/>
        <w:rPr>
          <w:rFonts w:ascii="Arial" w:hAnsi="Arial" w:cs="Arial"/>
          <w:b/>
          <w:bCs/>
          <w:color w:val="auto"/>
        </w:rPr>
      </w:pPr>
    </w:p>
    <w:p w:rsidR="000E64E4" w:rsidP="000E64E4" w:rsidRDefault="000E64E4" w14:paraId="353490DB" w14:textId="3CA5F7BA">
      <w:pPr>
        <w:pStyle w:val="Default"/>
        <w:rPr>
          <w:rFonts w:ascii="Arial" w:hAnsi="Arial" w:cs="Arial"/>
          <w:b/>
          <w:bCs/>
          <w:color w:val="auto"/>
        </w:rPr>
      </w:pPr>
    </w:p>
    <w:p w:rsidR="00752DD8" w:rsidP="00411517" w:rsidRDefault="000E64E4" w14:paraId="7BE16142" w14:textId="3E854738">
      <w:pPr>
        <w:pStyle w:val="Default"/>
        <w:numPr>
          <w:ilvl w:val="0"/>
          <w:numId w:val="35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As set out in section 7 above, a parent and/or a child has the right to refuse to</w:t>
      </w:r>
      <w:r w:rsidR="00752DD8">
        <w:rPr>
          <w:rFonts w:ascii="Arial" w:hAnsi="Arial" w:cs="Arial"/>
          <w:color w:val="auto"/>
        </w:rPr>
        <w:t xml:space="preserve">  </w:t>
      </w:r>
    </w:p>
    <w:p w:rsidR="000E64E4" w:rsidP="00BD5551" w:rsidRDefault="000E64E4" w14:paraId="461D7010" w14:textId="4D3B6D6A">
      <w:pPr>
        <w:pStyle w:val="Default"/>
        <w:ind w:left="360" w:firstLine="360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consent</w:t>
      </w:r>
      <w:proofErr w:type="gramEnd"/>
      <w:r>
        <w:rPr>
          <w:rFonts w:ascii="Arial" w:hAnsi="Arial" w:cs="Arial"/>
          <w:color w:val="auto"/>
        </w:rPr>
        <w:t xml:space="preserve"> to the child’s biometric data being collected and processed. </w:t>
      </w:r>
    </w:p>
    <w:p w:rsidR="000E64E4" w:rsidP="00BD5551" w:rsidRDefault="000E64E4" w14:paraId="61DD306E" w14:textId="7D97E7BD">
      <w:pPr>
        <w:pStyle w:val="Default"/>
        <w:jc w:val="both"/>
        <w:rPr>
          <w:rFonts w:ascii="Arial" w:hAnsi="Arial" w:cs="Arial"/>
          <w:color w:val="auto"/>
        </w:rPr>
      </w:pPr>
    </w:p>
    <w:p w:rsidR="000E64E4" w:rsidP="399AE97C" w:rsidRDefault="00484D93" w14:paraId="47A2408F" w14:textId="6884468B">
      <w:pPr>
        <w:pStyle w:val="Default"/>
        <w:numPr>
          <w:ilvl w:val="0"/>
          <w:numId w:val="36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0E64E4">
        <w:rPr>
          <w:rFonts w:ascii="Arial" w:hAnsi="Arial" w:cs="Arial"/>
          <w:color w:val="auto"/>
        </w:rPr>
        <w:t xml:space="preserve">If a parent/child objects to the processing of their biometric data, the child should </w:t>
      </w:r>
      <w:r w:rsidRPr="399AE97C" w:rsidR="000E64E4">
        <w:rPr>
          <w:rFonts w:ascii="Arial" w:hAnsi="Arial" w:cs="Arial"/>
          <w:color w:val="auto"/>
        </w:rPr>
        <w:t>not</w:t>
      </w:r>
      <w:r w:rsidRPr="399AE97C" w:rsidR="000E64E4">
        <w:rPr>
          <w:rFonts w:ascii="Arial" w:hAnsi="Arial" w:cs="Arial"/>
          <w:color w:val="auto"/>
        </w:rPr>
        <w:t xml:space="preserve"> be disadvantaged in any way and alternative measures should be put in </w:t>
      </w:r>
      <w:r w:rsidRPr="399AE97C" w:rsidR="000E64E4">
        <w:rPr>
          <w:rFonts w:ascii="Arial" w:hAnsi="Arial" w:cs="Arial"/>
          <w:color w:val="auto"/>
        </w:rPr>
        <w:t>place</w:t>
      </w:r>
      <w:r w:rsidRPr="399AE97C" w:rsidR="000E64E4">
        <w:rPr>
          <w:rFonts w:ascii="Arial" w:hAnsi="Arial" w:cs="Arial"/>
          <w:color w:val="auto"/>
        </w:rPr>
        <w:t xml:space="preserve"> to ensure that the child still has the same access to </w:t>
      </w:r>
      <w:r w:rsidRPr="399AE97C" w:rsidR="00484D93">
        <w:rPr>
          <w:rFonts w:ascii="Arial" w:hAnsi="Arial" w:cs="Arial"/>
          <w:color w:val="auto"/>
        </w:rPr>
        <w:t xml:space="preserve">provisions, services or </w:t>
      </w:r>
      <w:r w:rsidRPr="399AE97C" w:rsidR="00484D93">
        <w:rPr>
          <w:rFonts w:ascii="Arial" w:hAnsi="Arial" w:cs="Arial"/>
          <w:color w:val="auto"/>
        </w:rPr>
        <w:t>premises</w:t>
      </w:r>
      <w:r w:rsidRPr="399AE97C" w:rsidR="00484D93">
        <w:rPr>
          <w:rFonts w:ascii="Arial" w:hAnsi="Arial" w:cs="Arial"/>
          <w:color w:val="auto"/>
        </w:rPr>
        <w:t xml:space="preserve">. </w:t>
      </w:r>
      <w:proofErr w:type="gramEnd"/>
    </w:p>
    <w:p w:rsidR="00484D93" w:rsidP="00BD5551" w:rsidRDefault="00484D93" w14:paraId="311D67E9" w14:textId="50281017">
      <w:pPr>
        <w:pStyle w:val="Default"/>
        <w:jc w:val="both"/>
        <w:rPr>
          <w:rFonts w:ascii="Arial" w:hAnsi="Arial" w:cs="Arial"/>
          <w:color w:val="auto"/>
        </w:rPr>
      </w:pPr>
    </w:p>
    <w:p w:rsidR="00752DD8" w:rsidP="00411517" w:rsidRDefault="00484D93" w14:paraId="6BB4404F" w14:textId="6CA68AAD">
      <w:pPr>
        <w:pStyle w:val="Default"/>
        <w:numPr>
          <w:ilvl w:val="0"/>
          <w:numId w:val="37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If a parent/child objects to the processing of their biometric data, the child should</w:t>
      </w:r>
    </w:p>
    <w:p w:rsidR="00484D93" w:rsidP="00BD5551" w:rsidRDefault="00484D93" w14:paraId="2BFE0FE8" w14:textId="01567800">
      <w:pPr>
        <w:pStyle w:val="Default"/>
        <w:ind w:left="360" w:firstLine="360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be</w:t>
      </w:r>
      <w:proofErr w:type="gramEnd"/>
      <w:r>
        <w:rPr>
          <w:rFonts w:ascii="Arial" w:hAnsi="Arial" w:cs="Arial"/>
          <w:color w:val="auto"/>
        </w:rPr>
        <w:t xml:space="preserve"> allow</w:t>
      </w:r>
      <w:r w:rsidR="00AF565C">
        <w:rPr>
          <w:rFonts w:ascii="Arial" w:hAnsi="Arial" w:cs="Arial"/>
          <w:color w:val="auto"/>
        </w:rPr>
        <w:t>ed</w:t>
      </w:r>
      <w:r>
        <w:rPr>
          <w:rFonts w:ascii="Arial" w:hAnsi="Arial" w:cs="Arial"/>
          <w:color w:val="auto"/>
        </w:rPr>
        <w:t xml:space="preserve"> to pay for goods/services </w:t>
      </w:r>
      <w:r w:rsidR="00AF565C">
        <w:rPr>
          <w:rFonts w:ascii="Arial" w:hAnsi="Arial" w:cs="Arial"/>
          <w:color w:val="auto"/>
        </w:rPr>
        <w:t>b</w:t>
      </w:r>
      <w:r>
        <w:rPr>
          <w:rFonts w:ascii="Arial" w:hAnsi="Arial" w:cs="Arial"/>
          <w:color w:val="auto"/>
        </w:rPr>
        <w:t xml:space="preserve">y another means. </w:t>
      </w:r>
    </w:p>
    <w:p w:rsidR="00752DD8" w:rsidP="00BD5551" w:rsidRDefault="00752DD8" w14:paraId="01CBC6C7" w14:textId="77777777">
      <w:pPr>
        <w:pStyle w:val="Default"/>
        <w:ind w:left="360" w:firstLine="360"/>
        <w:jc w:val="both"/>
        <w:rPr>
          <w:rFonts w:ascii="Arial" w:hAnsi="Arial" w:cs="Arial"/>
          <w:color w:val="auto"/>
        </w:rPr>
      </w:pPr>
    </w:p>
    <w:p w:rsidRPr="000E64E4" w:rsidR="00484D93" w:rsidP="00484D93" w:rsidRDefault="00484D93" w14:paraId="18E84808" w14:textId="77777777">
      <w:pPr>
        <w:pStyle w:val="Default"/>
        <w:rPr>
          <w:rFonts w:ascii="Arial" w:hAnsi="Arial" w:cs="Arial"/>
          <w:color w:val="auto"/>
        </w:rPr>
      </w:pPr>
    </w:p>
    <w:p w:rsidR="00484D93" w:rsidP="00411517" w:rsidRDefault="00484D93" w14:paraId="060555D9" w14:textId="01956948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Biometric data and the Data Protection Act 2018</w:t>
      </w:r>
    </w:p>
    <w:p w:rsidR="00752DD8" w:rsidP="00752DD8" w:rsidRDefault="00752DD8" w14:paraId="5BF4B058" w14:textId="77777777">
      <w:pPr>
        <w:pStyle w:val="Default"/>
        <w:ind w:left="360"/>
        <w:rPr>
          <w:rFonts w:ascii="Arial" w:hAnsi="Arial" w:cs="Arial"/>
          <w:b/>
          <w:bCs/>
          <w:color w:val="auto"/>
        </w:rPr>
      </w:pPr>
    </w:p>
    <w:p w:rsidR="00484D93" w:rsidP="00484D93" w:rsidRDefault="00484D93" w14:paraId="661D86DC" w14:textId="15CB9F62">
      <w:pPr>
        <w:pStyle w:val="Default"/>
        <w:rPr>
          <w:rFonts w:ascii="Arial" w:hAnsi="Arial" w:cs="Arial"/>
          <w:b/>
          <w:bCs/>
          <w:color w:val="auto"/>
        </w:rPr>
      </w:pPr>
    </w:p>
    <w:p w:rsidR="00484D93" w:rsidP="399AE97C" w:rsidRDefault="00484D93" w14:paraId="3FAE36F0" w14:textId="127AB057">
      <w:pPr>
        <w:pStyle w:val="Default"/>
        <w:numPr>
          <w:ilvl w:val="0"/>
          <w:numId w:val="38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484D93">
        <w:rPr>
          <w:rFonts w:ascii="Arial" w:hAnsi="Arial" w:cs="Arial"/>
          <w:color w:val="auto"/>
        </w:rPr>
        <w:t>As mentioned, biometric data is personal data and must be processed in</w:t>
      </w:r>
      <w:r w:rsidRPr="399AE97C" w:rsidR="3288B675">
        <w:rPr>
          <w:rFonts w:ascii="Arial" w:hAnsi="Arial" w:cs="Arial"/>
          <w:color w:val="auto"/>
        </w:rPr>
        <w:t xml:space="preserve"> </w:t>
      </w:r>
      <w:r w:rsidRPr="399AE97C" w:rsidR="00484D93">
        <w:rPr>
          <w:rFonts w:ascii="Arial" w:hAnsi="Arial" w:cs="Arial"/>
          <w:color w:val="auto"/>
        </w:rPr>
        <w:t>accordance</w:t>
      </w:r>
      <w:r w:rsidRPr="399AE97C" w:rsidR="00484D93">
        <w:rPr>
          <w:rFonts w:ascii="Arial" w:hAnsi="Arial" w:cs="Arial"/>
          <w:color w:val="auto"/>
        </w:rPr>
        <w:t xml:space="preserve"> with the provisions in the Data Protection Act 2018. </w:t>
      </w:r>
      <w:proofErr w:type="gramEnd"/>
    </w:p>
    <w:p w:rsidR="00484D93" w:rsidP="00BD5551" w:rsidRDefault="00484D93" w14:paraId="4F6F57F0" w14:textId="7D8D608F">
      <w:pPr>
        <w:pStyle w:val="Default"/>
        <w:jc w:val="both"/>
        <w:rPr>
          <w:rFonts w:ascii="Arial" w:hAnsi="Arial" w:cs="Arial"/>
          <w:color w:val="auto"/>
        </w:rPr>
      </w:pPr>
    </w:p>
    <w:p w:rsidR="00484D93" w:rsidP="399AE97C" w:rsidRDefault="00AF7700" w14:paraId="33BE4E01" w14:textId="0DC96498">
      <w:pPr>
        <w:pStyle w:val="Default"/>
        <w:numPr>
          <w:ilvl w:val="0"/>
          <w:numId w:val="39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484D93">
        <w:rPr>
          <w:rFonts w:ascii="Arial" w:hAnsi="Arial" w:cs="Arial"/>
          <w:color w:val="auto"/>
        </w:rPr>
        <w:t xml:space="preserve">Where biometric data is processed for the purpose of uniquely </w:t>
      </w:r>
      <w:r w:rsidRPr="399AE97C" w:rsidR="00484D93">
        <w:rPr>
          <w:rFonts w:ascii="Arial" w:hAnsi="Arial" w:cs="Arial"/>
          <w:color w:val="auto"/>
        </w:rPr>
        <w:t>identifying</w:t>
      </w:r>
      <w:r w:rsidRPr="399AE97C" w:rsidR="00484D93">
        <w:rPr>
          <w:rFonts w:ascii="Arial" w:hAnsi="Arial" w:cs="Arial"/>
          <w:color w:val="auto"/>
        </w:rPr>
        <w:t xml:space="preserve"> an</w:t>
      </w:r>
      <w:r w:rsidRPr="399AE97C" w:rsidR="3BCD8376">
        <w:rPr>
          <w:rFonts w:ascii="Arial" w:hAnsi="Arial" w:cs="Arial"/>
          <w:color w:val="auto"/>
        </w:rPr>
        <w:t xml:space="preserve"> </w:t>
      </w:r>
      <w:r w:rsidRPr="399AE97C" w:rsidR="00484D93">
        <w:rPr>
          <w:rFonts w:ascii="Arial" w:hAnsi="Arial" w:cs="Arial"/>
          <w:color w:val="auto"/>
        </w:rPr>
        <w:t>individual</w:t>
      </w:r>
      <w:r w:rsidRPr="399AE97C" w:rsidR="00484D93">
        <w:rPr>
          <w:rFonts w:ascii="Arial" w:hAnsi="Arial" w:cs="Arial"/>
          <w:color w:val="auto"/>
        </w:rPr>
        <w:t>, it is classed as special category data</w:t>
      </w:r>
      <w:r w:rsidRPr="399AE97C" w:rsidR="00AF7700">
        <w:rPr>
          <w:rFonts w:ascii="Arial" w:hAnsi="Arial" w:cs="Arial"/>
          <w:color w:val="auto"/>
        </w:rPr>
        <w:t>, this means to process we must</w:t>
      </w:r>
      <w:r w:rsidRPr="399AE97C" w:rsidR="287CC543">
        <w:rPr>
          <w:rFonts w:ascii="Arial" w:hAnsi="Arial" w:cs="Arial"/>
          <w:color w:val="auto"/>
        </w:rPr>
        <w:t xml:space="preserve"> </w:t>
      </w:r>
      <w:r w:rsidRPr="399AE97C" w:rsidR="00AF7700">
        <w:rPr>
          <w:rFonts w:ascii="Arial" w:hAnsi="Arial" w:cs="Arial"/>
          <w:color w:val="auto"/>
        </w:rPr>
        <w:t>comply</w:t>
      </w:r>
      <w:r w:rsidRPr="399AE97C" w:rsidR="00AF7700">
        <w:rPr>
          <w:rFonts w:ascii="Arial" w:hAnsi="Arial" w:cs="Arial"/>
          <w:color w:val="auto"/>
        </w:rPr>
        <w:t xml:space="preserve"> with</w:t>
      </w:r>
      <w:r w:rsidRPr="399AE97C" w:rsidR="00AF7700">
        <w:rPr>
          <w:rFonts w:ascii="Arial" w:hAnsi="Arial" w:cs="Arial"/>
          <w:color w:val="auto"/>
        </w:rPr>
        <w:t xml:space="preserve"> Article 9 General Data Protection Regulations (‘GDPR’). </w:t>
      </w:r>
      <w:proofErr w:type="gramEnd"/>
    </w:p>
    <w:p w:rsidR="00AF7700" w:rsidP="00BD5551" w:rsidRDefault="00AF7700" w14:paraId="0DF0B0DC" w14:textId="65BDA6DC">
      <w:pPr>
        <w:pStyle w:val="Default"/>
        <w:jc w:val="both"/>
        <w:rPr>
          <w:rFonts w:ascii="Arial" w:hAnsi="Arial" w:cs="Arial"/>
          <w:color w:val="auto"/>
        </w:rPr>
      </w:pPr>
    </w:p>
    <w:p w:rsidR="00AF7700" w:rsidP="399AE97C" w:rsidRDefault="00AF7700" w14:paraId="37B735F1" w14:textId="2D2C3EB2">
      <w:pPr>
        <w:pStyle w:val="Default"/>
        <w:numPr>
          <w:ilvl w:val="0"/>
          <w:numId w:val="40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AF7700">
        <w:rPr>
          <w:rFonts w:ascii="Arial" w:hAnsi="Arial" w:cs="Arial"/>
          <w:color w:val="auto"/>
        </w:rPr>
        <w:t xml:space="preserve">As consent is </w:t>
      </w:r>
      <w:r w:rsidRPr="399AE97C" w:rsidR="00AF7700">
        <w:rPr>
          <w:rFonts w:ascii="Arial" w:hAnsi="Arial" w:cs="Arial"/>
          <w:color w:val="auto"/>
        </w:rPr>
        <w:t>required</w:t>
      </w:r>
      <w:r w:rsidRPr="399AE97C" w:rsidR="00AF7700">
        <w:rPr>
          <w:rFonts w:ascii="Arial" w:hAnsi="Arial" w:cs="Arial"/>
          <w:color w:val="auto"/>
        </w:rPr>
        <w:t>, under the Protection of Freedoms Act 2012, before we</w:t>
      </w:r>
      <w:r w:rsidRPr="399AE97C" w:rsidR="1B60C49B">
        <w:rPr>
          <w:rFonts w:ascii="Arial" w:hAnsi="Arial" w:cs="Arial"/>
          <w:color w:val="auto"/>
        </w:rPr>
        <w:t xml:space="preserve"> </w:t>
      </w:r>
      <w:r w:rsidRPr="399AE97C" w:rsidR="00AF7700">
        <w:rPr>
          <w:rFonts w:ascii="Arial" w:hAnsi="Arial" w:cs="Arial"/>
          <w:color w:val="auto"/>
        </w:rPr>
        <w:t>can</w:t>
      </w:r>
      <w:r w:rsidRPr="399AE97C" w:rsidR="00AF7700">
        <w:rPr>
          <w:rFonts w:ascii="Arial" w:hAnsi="Arial" w:cs="Arial"/>
          <w:color w:val="auto"/>
        </w:rPr>
        <w:t xml:space="preserve"> collect and process any biometric data</w:t>
      </w:r>
      <w:r w:rsidRPr="399AE97C" w:rsidR="00AF565C">
        <w:rPr>
          <w:rFonts w:ascii="Arial" w:hAnsi="Arial" w:cs="Arial"/>
          <w:color w:val="auto"/>
        </w:rPr>
        <w:t>,</w:t>
      </w:r>
      <w:r w:rsidRPr="399AE97C" w:rsidR="00AF7700">
        <w:rPr>
          <w:rFonts w:ascii="Arial" w:hAnsi="Arial" w:cs="Arial"/>
          <w:color w:val="auto"/>
        </w:rPr>
        <w:t xml:space="preserve"> this will ensure that we are compliant</w:t>
      </w:r>
      <w:r w:rsidRPr="399AE97C" w:rsidR="563DD43E">
        <w:rPr>
          <w:rFonts w:ascii="Arial" w:hAnsi="Arial" w:cs="Arial"/>
          <w:color w:val="auto"/>
        </w:rPr>
        <w:t xml:space="preserve"> </w:t>
      </w:r>
      <w:r w:rsidRPr="399AE97C" w:rsidR="00AF7700">
        <w:rPr>
          <w:rFonts w:ascii="Arial" w:hAnsi="Arial" w:cs="Arial"/>
          <w:color w:val="auto"/>
        </w:rPr>
        <w:t>with</w:t>
      </w:r>
      <w:r w:rsidRPr="399AE97C" w:rsidR="00AF7700">
        <w:rPr>
          <w:rFonts w:ascii="Arial" w:hAnsi="Arial" w:cs="Arial"/>
          <w:color w:val="auto"/>
        </w:rPr>
        <w:t xml:space="preserve"> Article 9 GDPR. </w:t>
      </w:r>
      <w:proofErr w:type="gramEnd"/>
    </w:p>
    <w:p w:rsidR="00752DD8" w:rsidP="00752DD8" w:rsidRDefault="00752DD8" w14:paraId="47702336" w14:textId="77777777">
      <w:pPr>
        <w:pStyle w:val="Default"/>
        <w:ind w:left="360"/>
        <w:rPr>
          <w:rFonts w:ascii="Arial" w:hAnsi="Arial" w:cs="Arial"/>
          <w:color w:val="auto"/>
        </w:rPr>
      </w:pPr>
    </w:p>
    <w:p w:rsidR="00AF7700" w:rsidP="399AE97C" w:rsidRDefault="00AF7700" w14:paraId="7691EB39" w14:textId="19F61383">
      <w:pPr>
        <w:pStyle w:val="Default"/>
        <w:numPr>
          <w:ilvl w:val="0"/>
          <w:numId w:val="41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AF7700">
        <w:rPr>
          <w:rFonts w:ascii="Arial" w:hAnsi="Arial" w:cs="Arial"/>
          <w:color w:val="auto"/>
        </w:rPr>
        <w:t>All biometric data collected and processed by us will be done securely and will</w:t>
      </w:r>
      <w:r w:rsidRPr="399AE97C" w:rsidR="1606F700">
        <w:rPr>
          <w:rFonts w:ascii="Arial" w:hAnsi="Arial" w:cs="Arial"/>
          <w:color w:val="auto"/>
        </w:rPr>
        <w:t xml:space="preserve"> </w:t>
      </w:r>
      <w:r w:rsidRPr="399AE97C" w:rsidR="00AF7700">
        <w:rPr>
          <w:rFonts w:ascii="Arial" w:hAnsi="Arial" w:cs="Arial"/>
          <w:color w:val="auto"/>
        </w:rPr>
        <w:t>not</w:t>
      </w:r>
      <w:r w:rsidRPr="399AE97C" w:rsidR="00AF7700">
        <w:rPr>
          <w:rFonts w:ascii="Arial" w:hAnsi="Arial" w:cs="Arial"/>
          <w:color w:val="auto"/>
        </w:rPr>
        <w:t xml:space="preserve"> be shared with anyone externally, apart from the </w:t>
      </w:r>
      <w:r w:rsidRPr="399AE97C" w:rsidR="00AF7700">
        <w:rPr>
          <w:rFonts w:ascii="Arial" w:hAnsi="Arial" w:cs="Arial"/>
          <w:color w:val="auto"/>
          <w:highlight w:val="yellow"/>
        </w:rPr>
        <w:t>ParentPay</w:t>
      </w:r>
      <w:r w:rsidRPr="399AE97C" w:rsidR="00AF7700">
        <w:rPr>
          <w:rFonts w:ascii="Arial" w:hAnsi="Arial" w:cs="Arial"/>
          <w:color w:val="auto"/>
        </w:rPr>
        <w:t xml:space="preserve"> automated</w:t>
      </w:r>
      <w:r w:rsidRPr="399AE97C" w:rsidR="6AC70542">
        <w:rPr>
          <w:rFonts w:ascii="Arial" w:hAnsi="Arial" w:cs="Arial"/>
          <w:color w:val="auto"/>
        </w:rPr>
        <w:t xml:space="preserve"> </w:t>
      </w:r>
      <w:r w:rsidRPr="399AE97C" w:rsidR="00AF7700">
        <w:rPr>
          <w:rFonts w:ascii="Arial" w:hAnsi="Arial" w:cs="Arial"/>
          <w:color w:val="auto"/>
        </w:rPr>
        <w:t>biometric</w:t>
      </w:r>
      <w:r w:rsidRPr="399AE97C" w:rsidR="00AF7700">
        <w:rPr>
          <w:rFonts w:ascii="Arial" w:hAnsi="Arial" w:cs="Arial"/>
          <w:color w:val="auto"/>
        </w:rPr>
        <w:t xml:space="preserve"> processing system that we are using to process this personal</w:t>
      </w:r>
      <w:r w:rsidRPr="399AE97C" w:rsidR="15D76869">
        <w:rPr>
          <w:rFonts w:ascii="Arial" w:hAnsi="Arial" w:cs="Arial"/>
          <w:color w:val="auto"/>
        </w:rPr>
        <w:t xml:space="preserve"> </w:t>
      </w:r>
      <w:r w:rsidRPr="399AE97C" w:rsidR="00AF7700">
        <w:rPr>
          <w:rFonts w:ascii="Arial" w:hAnsi="Arial" w:cs="Arial"/>
          <w:color w:val="auto"/>
        </w:rPr>
        <w:t>information</w:t>
      </w:r>
      <w:r w:rsidRPr="399AE97C" w:rsidR="00AF7700">
        <w:rPr>
          <w:rFonts w:ascii="Arial" w:hAnsi="Arial" w:cs="Arial"/>
          <w:color w:val="auto"/>
        </w:rPr>
        <w:t xml:space="preserve">. </w:t>
      </w:r>
      <w:proofErr w:type="gramEnd"/>
    </w:p>
    <w:p w:rsidR="00752DD8" w:rsidP="00BD5551" w:rsidRDefault="00752DD8" w14:paraId="0C11BA4A" w14:textId="77777777">
      <w:pPr>
        <w:pStyle w:val="Default"/>
        <w:jc w:val="both"/>
        <w:rPr>
          <w:rFonts w:ascii="Arial" w:hAnsi="Arial" w:cs="Arial"/>
          <w:color w:val="auto"/>
        </w:rPr>
      </w:pPr>
    </w:p>
    <w:p w:rsidR="00AF7700" w:rsidP="399AE97C" w:rsidRDefault="00AF7700" w14:paraId="57E9A4A5" w14:textId="0545C82B">
      <w:pPr>
        <w:pStyle w:val="Default"/>
        <w:numPr>
          <w:ilvl w:val="0"/>
          <w:numId w:val="42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AF7700">
        <w:rPr>
          <w:rFonts w:ascii="Arial" w:hAnsi="Arial" w:cs="Arial"/>
          <w:color w:val="auto"/>
        </w:rPr>
        <w:t xml:space="preserve">Details of consent </w:t>
      </w:r>
      <w:r w:rsidRPr="399AE97C" w:rsidR="00AF7700">
        <w:rPr>
          <w:rFonts w:ascii="Arial" w:hAnsi="Arial" w:cs="Arial"/>
          <w:color w:val="auto"/>
        </w:rPr>
        <w:t>obtained</w:t>
      </w:r>
      <w:r w:rsidRPr="399AE97C" w:rsidR="00AF7700">
        <w:rPr>
          <w:rFonts w:ascii="Arial" w:hAnsi="Arial" w:cs="Arial"/>
          <w:color w:val="auto"/>
        </w:rPr>
        <w:t xml:space="preserve"> and any non-consenting parents/children will be</w:t>
      </w:r>
      <w:r w:rsidRPr="399AE97C" w:rsidR="396C5090">
        <w:rPr>
          <w:rFonts w:ascii="Arial" w:hAnsi="Arial" w:cs="Arial"/>
          <w:color w:val="auto"/>
        </w:rPr>
        <w:t xml:space="preserve"> </w:t>
      </w:r>
      <w:r w:rsidRPr="399AE97C" w:rsidR="00AF7700">
        <w:rPr>
          <w:rFonts w:ascii="Arial" w:hAnsi="Arial" w:cs="Arial"/>
          <w:color w:val="auto"/>
        </w:rPr>
        <w:t>held</w:t>
      </w:r>
      <w:r w:rsidRPr="399AE97C" w:rsidR="00AF7700">
        <w:rPr>
          <w:rFonts w:ascii="Arial" w:hAnsi="Arial" w:cs="Arial"/>
          <w:color w:val="auto"/>
        </w:rPr>
        <w:t xml:space="preserve"> securely for our internal records only. </w:t>
      </w:r>
      <w:proofErr w:type="gramEnd"/>
    </w:p>
    <w:p w:rsidR="00752DD8" w:rsidP="00BD5551" w:rsidRDefault="00752DD8" w14:paraId="658B3AB9" w14:textId="77777777">
      <w:pPr>
        <w:pStyle w:val="Default"/>
        <w:jc w:val="both"/>
        <w:rPr>
          <w:rFonts w:ascii="Arial" w:hAnsi="Arial" w:cs="Arial"/>
          <w:color w:val="auto"/>
        </w:rPr>
      </w:pPr>
    </w:p>
    <w:p w:rsidR="002D420A" w:rsidP="399AE97C" w:rsidRDefault="002D420A" w14:paraId="03294133" w14:textId="4D3CCCB4">
      <w:pPr>
        <w:pStyle w:val="Default"/>
        <w:numPr>
          <w:ilvl w:val="0"/>
          <w:numId w:val="43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2D420A">
        <w:rPr>
          <w:rFonts w:ascii="Arial" w:hAnsi="Arial" w:cs="Arial"/>
          <w:color w:val="auto"/>
        </w:rPr>
        <w:t>The biometric data will only be collected and processed for the purposes set out</w:t>
      </w:r>
      <w:r w:rsidRPr="399AE97C" w:rsidR="6F02261D">
        <w:rPr>
          <w:rFonts w:ascii="Arial" w:hAnsi="Arial" w:cs="Arial"/>
          <w:color w:val="auto"/>
        </w:rPr>
        <w:t xml:space="preserve"> </w:t>
      </w:r>
      <w:r w:rsidRPr="399AE97C" w:rsidR="002D420A">
        <w:rPr>
          <w:rFonts w:ascii="Arial" w:hAnsi="Arial" w:cs="Arial"/>
          <w:color w:val="auto"/>
        </w:rPr>
        <w:t>in</w:t>
      </w:r>
      <w:r w:rsidRPr="399AE97C" w:rsidR="002D420A">
        <w:rPr>
          <w:rFonts w:ascii="Arial" w:hAnsi="Arial" w:cs="Arial"/>
          <w:color w:val="auto"/>
        </w:rPr>
        <w:t xml:space="preserve"> the letter confirming out intention to use biometric data and the consent form</w:t>
      </w:r>
      <w:r w:rsidRPr="399AE97C" w:rsidR="48C12328">
        <w:rPr>
          <w:rFonts w:ascii="Arial" w:hAnsi="Arial" w:cs="Arial"/>
          <w:color w:val="auto"/>
        </w:rPr>
        <w:t xml:space="preserve"> </w:t>
      </w:r>
      <w:r w:rsidRPr="399AE97C" w:rsidR="002D420A">
        <w:rPr>
          <w:rFonts w:ascii="Arial" w:hAnsi="Arial" w:cs="Arial"/>
          <w:color w:val="auto"/>
        </w:rPr>
        <w:t>that</w:t>
      </w:r>
      <w:r w:rsidRPr="399AE97C" w:rsidR="002D420A">
        <w:rPr>
          <w:rFonts w:ascii="Arial" w:hAnsi="Arial" w:cs="Arial"/>
          <w:color w:val="auto"/>
        </w:rPr>
        <w:t xml:space="preserve"> we ask parents to sign. </w:t>
      </w:r>
      <w:proofErr w:type="gramEnd"/>
    </w:p>
    <w:p w:rsidR="00752DD8" w:rsidP="00BD5551" w:rsidRDefault="00752DD8" w14:paraId="19754E51" w14:textId="77777777">
      <w:pPr>
        <w:pStyle w:val="Default"/>
        <w:jc w:val="both"/>
        <w:rPr>
          <w:rFonts w:ascii="Arial" w:hAnsi="Arial" w:cs="Arial"/>
          <w:color w:val="auto"/>
        </w:rPr>
      </w:pPr>
    </w:p>
    <w:p w:rsidR="002D420A" w:rsidP="399AE97C" w:rsidRDefault="002D420A" w14:paraId="4DDAF13F" w14:textId="5F580B67">
      <w:pPr>
        <w:pStyle w:val="Default"/>
        <w:numPr>
          <w:ilvl w:val="0"/>
          <w:numId w:val="44"/>
        </w:numPr>
        <w:ind/>
        <w:jc w:val="both"/>
        <w:rPr>
          <w:rFonts w:ascii="Arial" w:hAnsi="Arial" w:cs="Arial"/>
          <w:color w:val="auto"/>
        </w:rPr>
      </w:pPr>
      <w:proofErr w:type="gramStart"/>
      <w:r w:rsidRPr="399AE97C" w:rsidR="002D420A">
        <w:rPr>
          <w:rFonts w:ascii="Arial" w:hAnsi="Arial" w:cs="Arial"/>
          <w:color w:val="auto"/>
        </w:rPr>
        <w:t>The biometric data will only be held for the duration of the time the child is</w:t>
      </w:r>
      <w:r w:rsidRPr="399AE97C" w:rsidR="4DF060B9">
        <w:rPr>
          <w:rFonts w:ascii="Arial" w:hAnsi="Arial" w:cs="Arial"/>
          <w:color w:val="auto"/>
        </w:rPr>
        <w:t xml:space="preserve"> a </w:t>
      </w:r>
      <w:r w:rsidRPr="399AE97C" w:rsidR="002D420A">
        <w:rPr>
          <w:rFonts w:ascii="Arial" w:hAnsi="Arial" w:cs="Arial"/>
          <w:color w:val="auto"/>
        </w:rPr>
        <w:t>pupil</w:t>
      </w:r>
      <w:r w:rsidRPr="399AE97C" w:rsidR="34BE56BD">
        <w:rPr>
          <w:rFonts w:ascii="Arial" w:hAnsi="Arial" w:cs="Arial"/>
          <w:color w:val="auto"/>
        </w:rPr>
        <w:t xml:space="preserve"> </w:t>
      </w:r>
      <w:r w:rsidRPr="399AE97C" w:rsidR="002D420A">
        <w:rPr>
          <w:rFonts w:ascii="Arial" w:hAnsi="Arial" w:cs="Arial"/>
          <w:color w:val="auto"/>
        </w:rPr>
        <w:t>with</w:t>
      </w:r>
      <w:r w:rsidRPr="399AE97C" w:rsidR="002D420A">
        <w:rPr>
          <w:rFonts w:ascii="Arial" w:hAnsi="Arial" w:cs="Arial"/>
          <w:color w:val="auto"/>
        </w:rPr>
        <w:t xml:space="preserve"> us, after which it will be securely destroyed/</w:t>
      </w:r>
      <w:r w:rsidRPr="399AE97C" w:rsidR="002D420A">
        <w:rPr>
          <w:rFonts w:ascii="Arial" w:hAnsi="Arial" w:cs="Arial"/>
          <w:color w:val="auto"/>
        </w:rPr>
        <w:t>deleted</w:t>
      </w:r>
      <w:r w:rsidRPr="399AE97C" w:rsidR="002D420A">
        <w:rPr>
          <w:rFonts w:ascii="Arial" w:hAnsi="Arial" w:cs="Arial"/>
          <w:color w:val="auto"/>
        </w:rPr>
        <w:t xml:space="preserve"> – </w:t>
      </w:r>
      <w:r w:rsidRPr="399AE97C" w:rsidR="002D420A">
        <w:rPr>
          <w:rFonts w:ascii="Arial" w:hAnsi="Arial" w:cs="Arial"/>
          <w:color w:val="auto"/>
        </w:rPr>
        <w:t>in accordance with</w:t>
      </w:r>
      <w:r w:rsidRPr="399AE97C" w:rsidR="47E04402">
        <w:rPr>
          <w:rFonts w:ascii="Arial" w:hAnsi="Arial" w:cs="Arial"/>
          <w:color w:val="auto"/>
        </w:rPr>
        <w:t xml:space="preserve"> the</w:t>
      </w:r>
      <w:r w:rsidRPr="399AE97C" w:rsidR="6F25F01A">
        <w:rPr>
          <w:rFonts w:ascii="Arial" w:hAnsi="Arial" w:cs="Arial"/>
          <w:color w:val="auto"/>
        </w:rPr>
        <w:t xml:space="preserve"> </w:t>
      </w:r>
      <w:r w:rsidRPr="399AE97C" w:rsidR="002D420A">
        <w:rPr>
          <w:rFonts w:ascii="Arial" w:hAnsi="Arial" w:cs="Arial"/>
          <w:color w:val="auto"/>
        </w:rPr>
        <w:t>Records Management and Retention Schedule.</w:t>
      </w:r>
      <w:r w:rsidRPr="399AE97C" w:rsidR="002D420A">
        <w:rPr>
          <w:rFonts w:ascii="Arial" w:hAnsi="Arial" w:cs="Arial"/>
          <w:color w:val="auto"/>
        </w:rPr>
        <w:t xml:space="preserve"> </w:t>
      </w:r>
      <w:proofErr w:type="gramEnd"/>
    </w:p>
    <w:p w:rsidR="009C5D3A" w:rsidP="00BD5551" w:rsidRDefault="009C5D3A" w14:paraId="6D19CAF1" w14:textId="77777777">
      <w:pPr>
        <w:pStyle w:val="Default"/>
        <w:ind w:left="360" w:firstLine="360"/>
        <w:jc w:val="both"/>
        <w:rPr>
          <w:rFonts w:ascii="Arial" w:hAnsi="Arial" w:cs="Arial"/>
          <w:color w:val="auto"/>
        </w:rPr>
      </w:pPr>
    </w:p>
    <w:p w:rsidRPr="00484D93" w:rsidR="002D420A" w:rsidP="002D420A" w:rsidRDefault="002D420A" w14:paraId="4BA18648" w14:textId="77777777">
      <w:pPr>
        <w:pStyle w:val="Default"/>
        <w:ind w:left="1080"/>
        <w:rPr>
          <w:rFonts w:ascii="Arial" w:hAnsi="Arial" w:cs="Arial"/>
          <w:color w:val="auto"/>
        </w:rPr>
      </w:pPr>
    </w:p>
    <w:p w:rsidR="00F038D4" w:rsidP="00411517" w:rsidRDefault="00F038D4" w14:paraId="7BB414DB" w14:textId="118B830E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color w:val="auto"/>
        </w:rPr>
      </w:pPr>
      <w:r w:rsidRPr="00484D93">
        <w:rPr>
          <w:rFonts w:ascii="Arial" w:hAnsi="Arial" w:cs="Arial"/>
          <w:b/>
          <w:bCs/>
          <w:color w:val="auto"/>
        </w:rPr>
        <w:t xml:space="preserve">Complaints </w:t>
      </w:r>
    </w:p>
    <w:p w:rsidRPr="00484D93" w:rsidR="009C5D3A" w:rsidP="009C5D3A" w:rsidRDefault="009C5D3A" w14:paraId="302F5B2C" w14:textId="77777777">
      <w:pPr>
        <w:pStyle w:val="Default"/>
        <w:ind w:left="360"/>
        <w:rPr>
          <w:rFonts w:ascii="Arial" w:hAnsi="Arial" w:cs="Arial"/>
          <w:b/>
          <w:bCs/>
          <w:color w:val="auto"/>
        </w:rPr>
      </w:pPr>
    </w:p>
    <w:p w:rsidR="00D1640D" w:rsidP="00BC40AC" w:rsidRDefault="00BC40AC" w14:paraId="4690FE4F" w14:textId="0C124DD0">
      <w:pPr>
        <w:pStyle w:val="Default"/>
        <w:tabs>
          <w:tab w:val="left" w:pos="517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F038D4" w:rsidP="00411517" w:rsidRDefault="00F038D4" w14:paraId="4378F424" w14:textId="700AD121">
      <w:pPr>
        <w:pStyle w:val="Default"/>
        <w:numPr>
          <w:ilvl w:val="0"/>
          <w:numId w:val="45"/>
        </w:numPr>
        <w:jc w:val="both"/>
        <w:rPr>
          <w:rFonts w:ascii="Arial" w:hAnsi="Arial" w:cs="Arial"/>
          <w:color w:val="auto"/>
        </w:rPr>
      </w:pPr>
      <w:r w:rsidRPr="7BEF0C9F" w:rsidR="00F038D4">
        <w:rPr>
          <w:rFonts w:ascii="Arial" w:hAnsi="Arial" w:cs="Arial"/>
          <w:color w:val="auto"/>
        </w:rPr>
        <w:t>An</w:t>
      </w:r>
      <w:r w:rsidRPr="7BEF0C9F" w:rsidR="00D1640D">
        <w:rPr>
          <w:rFonts w:ascii="Arial" w:hAnsi="Arial" w:cs="Arial"/>
          <w:color w:val="auto"/>
        </w:rPr>
        <w:t>y complaints about th</w:t>
      </w:r>
      <w:r w:rsidRPr="7BEF0C9F" w:rsidR="002D420A">
        <w:rPr>
          <w:rFonts w:ascii="Arial" w:hAnsi="Arial" w:cs="Arial"/>
          <w:color w:val="auto"/>
        </w:rPr>
        <w:t xml:space="preserve">e contents of this policy or the way this policy is implemented should be addressed to the </w:t>
      </w:r>
      <w:r w:rsidRPr="7BEF0C9F" w:rsidR="002D420A">
        <w:rPr>
          <w:rFonts w:ascii="Arial" w:hAnsi="Arial" w:cs="Arial"/>
          <w:color w:val="auto"/>
        </w:rPr>
        <w:t>headteacher</w:t>
      </w:r>
      <w:r w:rsidRPr="7BEF0C9F" w:rsidR="002D420A">
        <w:rPr>
          <w:rFonts w:ascii="Arial" w:hAnsi="Arial" w:cs="Arial"/>
          <w:color w:val="auto"/>
        </w:rPr>
        <w:t xml:space="preserve"> in the first instance.</w:t>
      </w:r>
      <w:r w:rsidRPr="7BEF0C9F" w:rsidR="002D420A">
        <w:rPr>
          <w:rFonts w:ascii="Arial" w:hAnsi="Arial" w:cs="Arial"/>
          <w:color w:val="auto"/>
        </w:rPr>
        <w:t xml:space="preserve"> Following which, the </w:t>
      </w:r>
      <w:r w:rsidRPr="7BEF0C9F" w:rsidR="755A07C0">
        <w:rPr>
          <w:rFonts w:ascii="Arial" w:hAnsi="Arial" w:cs="Arial"/>
          <w:color w:val="auto"/>
        </w:rPr>
        <w:t>Trust</w:t>
      </w:r>
      <w:r w:rsidRPr="7BEF0C9F" w:rsidR="002D420A">
        <w:rPr>
          <w:rFonts w:ascii="Arial" w:hAnsi="Arial" w:cs="Arial"/>
          <w:color w:val="auto"/>
        </w:rPr>
        <w:t xml:space="preserve"> </w:t>
      </w:r>
      <w:r w:rsidRPr="7BEF0C9F" w:rsidR="002D420A">
        <w:rPr>
          <w:rFonts w:ascii="Arial" w:hAnsi="Arial" w:cs="Arial"/>
          <w:color w:val="auto"/>
        </w:rPr>
        <w:t xml:space="preserve">complaints policy should be followed. </w:t>
      </w:r>
    </w:p>
    <w:p w:rsidR="002D420A" w:rsidP="00FD27ED" w:rsidRDefault="002D420A" w14:paraId="2CC1B850" w14:textId="1EC88F49">
      <w:pPr>
        <w:pStyle w:val="Default"/>
        <w:jc w:val="both"/>
        <w:rPr>
          <w:rFonts w:ascii="Arial" w:hAnsi="Arial" w:cs="Arial"/>
          <w:color w:val="auto"/>
        </w:rPr>
      </w:pPr>
    </w:p>
    <w:p w:rsidRPr="00FD27ED" w:rsidR="002D420A" w:rsidP="00FD27ED" w:rsidRDefault="002D420A" w14:paraId="0F2D9C2B" w14:textId="77777777">
      <w:pPr>
        <w:pStyle w:val="Default"/>
        <w:jc w:val="both"/>
        <w:rPr>
          <w:rFonts w:ascii="Arial" w:hAnsi="Arial" w:cs="Arial"/>
          <w:color w:val="auto"/>
        </w:rPr>
      </w:pPr>
    </w:p>
    <w:p w:rsidR="00F038D4" w:rsidP="00F038D4" w:rsidRDefault="00F038D4" w14:paraId="123AE1F2" w14:textId="77777777">
      <w:pPr>
        <w:pStyle w:val="Default"/>
        <w:rPr>
          <w:color w:val="auto"/>
          <w:sz w:val="22"/>
          <w:szCs w:val="22"/>
        </w:rPr>
      </w:pPr>
    </w:p>
    <w:p w:rsidR="009C5D3A" w:rsidP="00411517" w:rsidRDefault="00F038D4" w14:paraId="012CB530" w14:textId="77777777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color w:val="auto"/>
        </w:rPr>
      </w:pPr>
      <w:r w:rsidRPr="003E241A">
        <w:rPr>
          <w:rFonts w:ascii="Arial" w:hAnsi="Arial" w:cs="Arial"/>
          <w:b/>
          <w:bCs/>
          <w:color w:val="auto"/>
        </w:rPr>
        <w:t>Breaches of this policy</w:t>
      </w:r>
    </w:p>
    <w:p w:rsidRPr="003E241A" w:rsidR="00F038D4" w:rsidP="009C5D3A" w:rsidRDefault="00F038D4" w14:paraId="77FAC4B9" w14:textId="23C96B79">
      <w:pPr>
        <w:pStyle w:val="Default"/>
        <w:ind w:left="360"/>
        <w:rPr>
          <w:rFonts w:ascii="Arial" w:hAnsi="Arial" w:cs="Arial"/>
          <w:b/>
          <w:bCs/>
          <w:color w:val="auto"/>
        </w:rPr>
      </w:pPr>
      <w:r w:rsidRPr="003E241A">
        <w:rPr>
          <w:rFonts w:ascii="Arial" w:hAnsi="Arial" w:cs="Arial"/>
          <w:b/>
          <w:bCs/>
          <w:color w:val="auto"/>
        </w:rPr>
        <w:t xml:space="preserve"> </w:t>
      </w:r>
    </w:p>
    <w:p w:rsidR="00D1640D" w:rsidP="00F038D4" w:rsidRDefault="00D1640D" w14:paraId="6A59D5CE" w14:textId="77777777">
      <w:pPr>
        <w:pStyle w:val="Default"/>
        <w:rPr>
          <w:color w:val="auto"/>
          <w:sz w:val="22"/>
          <w:szCs w:val="22"/>
        </w:rPr>
      </w:pPr>
    </w:p>
    <w:p w:rsidRPr="00AA5784" w:rsidR="00033224" w:rsidP="00411517" w:rsidRDefault="00F038D4" w14:paraId="136C2F8F" w14:textId="5C0F52D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AA5784">
        <w:rPr>
          <w:rFonts w:ascii="Arial" w:hAnsi="Arial" w:cs="Arial"/>
          <w:sz w:val="24"/>
          <w:szCs w:val="24"/>
        </w:rPr>
        <w:t xml:space="preserve">Any breach of this policy is initially investigated by the </w:t>
      </w:r>
      <w:proofErr w:type="spellStart"/>
      <w:r w:rsidRPr="00AA5784">
        <w:rPr>
          <w:rFonts w:ascii="Arial" w:hAnsi="Arial" w:cs="Arial"/>
          <w:sz w:val="24"/>
          <w:szCs w:val="24"/>
        </w:rPr>
        <w:t>Headteacher</w:t>
      </w:r>
      <w:proofErr w:type="spellEnd"/>
      <w:r w:rsidRPr="00AA5784" w:rsidR="002D420A">
        <w:rPr>
          <w:rFonts w:ascii="Arial" w:hAnsi="Arial" w:cs="Arial"/>
          <w:sz w:val="24"/>
          <w:szCs w:val="24"/>
        </w:rPr>
        <w:t xml:space="preserve"> and should be referred to the Data Protection Officer</w:t>
      </w:r>
      <w:r w:rsidRPr="00AA5784">
        <w:rPr>
          <w:rFonts w:ascii="Arial" w:hAnsi="Arial" w:cs="Arial"/>
          <w:sz w:val="24"/>
          <w:szCs w:val="24"/>
        </w:rPr>
        <w:t xml:space="preserve">, in order for the appropriate action to be </w:t>
      </w:r>
      <w:proofErr w:type="gramStart"/>
      <w:r w:rsidRPr="00AA5784">
        <w:rPr>
          <w:rFonts w:ascii="Arial" w:hAnsi="Arial" w:cs="Arial"/>
          <w:sz w:val="24"/>
          <w:szCs w:val="24"/>
        </w:rPr>
        <w:t>taken</w:t>
      </w:r>
      <w:proofErr w:type="gramEnd"/>
      <w:r w:rsidRPr="00AA5784">
        <w:rPr>
          <w:rFonts w:ascii="Arial" w:hAnsi="Arial" w:cs="Arial"/>
          <w:sz w:val="24"/>
          <w:szCs w:val="24"/>
        </w:rPr>
        <w:t>.</w:t>
      </w:r>
    </w:p>
    <w:p w:rsidR="009C5D3A" w:rsidP="00685AFF" w:rsidRDefault="009C5D3A" w14:paraId="5BB54DEF" w14:textId="77777777">
      <w:pPr>
        <w:ind w:left="720" w:hanging="720"/>
        <w:rPr>
          <w:rFonts w:ascii="Arial" w:hAnsi="Arial" w:cs="Arial"/>
          <w:sz w:val="24"/>
          <w:szCs w:val="24"/>
        </w:rPr>
      </w:pPr>
    </w:p>
    <w:p w:rsidR="00E94FBB" w:rsidP="00411517" w:rsidRDefault="00E94FBB" w14:paraId="18E82D03" w14:textId="557BA74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Review</w:t>
      </w:r>
    </w:p>
    <w:p w:rsidRPr="00E94FBB" w:rsidR="009C5D3A" w:rsidP="009C5D3A" w:rsidRDefault="009C5D3A" w14:paraId="03CDEC20" w14:textId="77777777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:rsidRPr="00AA5784" w:rsidR="003E241A" w:rsidP="00411517" w:rsidRDefault="003E241A" w14:paraId="1BE55256" w14:textId="5192BDCA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AA5784">
        <w:rPr>
          <w:rFonts w:ascii="Arial" w:hAnsi="Arial" w:cs="Arial"/>
          <w:sz w:val="24"/>
          <w:szCs w:val="24"/>
        </w:rPr>
        <w:t xml:space="preserve">This policy should be reviewed biennially. </w:t>
      </w:r>
    </w:p>
    <w:p w:rsidR="7B72BA59" w:rsidP="00AA5784" w:rsidRDefault="7B72BA59" w14:paraId="5724A28A" w14:textId="542A86EE">
      <w:pPr>
        <w:spacing w:line="240" w:lineRule="auto"/>
        <w:ind w:left="720" w:hanging="720"/>
        <w:contextualSpacing/>
        <w:rPr>
          <w:rFonts w:ascii="Arial" w:hAnsi="Arial" w:cs="Arial"/>
          <w:sz w:val="24"/>
          <w:szCs w:val="24"/>
          <w:vertAlign w:val="superscript"/>
        </w:rPr>
      </w:pPr>
      <w:r w:rsidRPr="7CEE074E">
        <w:rPr>
          <w:rFonts w:ascii="Arial" w:hAnsi="Arial" w:cs="Arial"/>
          <w:sz w:val="24"/>
          <w:szCs w:val="24"/>
        </w:rPr>
        <w:lastRenderedPageBreak/>
        <w:t>Date this Policy was last updated: 17.04.2023</w:t>
      </w:r>
    </w:p>
    <w:p w:rsidRPr="003E241A" w:rsidR="003E241A" w:rsidP="00AA5784" w:rsidRDefault="003E241A" w14:paraId="11516FCD" w14:textId="616BA40F">
      <w:pPr>
        <w:spacing w:line="240" w:lineRule="auto"/>
        <w:ind w:left="720" w:hanging="720"/>
        <w:contextualSpacing/>
        <w:rPr>
          <w:rFonts w:ascii="Arial" w:hAnsi="Arial" w:cs="Arial"/>
          <w:sz w:val="24"/>
          <w:szCs w:val="24"/>
        </w:rPr>
      </w:pPr>
      <w:r w:rsidRPr="7CEE074E">
        <w:rPr>
          <w:rFonts w:ascii="Arial" w:hAnsi="Arial" w:cs="Arial"/>
          <w:sz w:val="24"/>
          <w:szCs w:val="24"/>
        </w:rPr>
        <w:t xml:space="preserve">This policy should next be reviewed: </w:t>
      </w:r>
      <w:r w:rsidRPr="7CEE074E" w:rsidR="0C9CE55C">
        <w:rPr>
          <w:rFonts w:ascii="Arial" w:hAnsi="Arial" w:cs="Arial"/>
          <w:sz w:val="24"/>
          <w:szCs w:val="24"/>
        </w:rPr>
        <w:t>17.04.2025</w:t>
      </w:r>
    </w:p>
    <w:sectPr w:rsidRPr="003E241A" w:rsidR="003E241A">
      <w:headerReference w:type="default" r:id="rId8"/>
      <w:footerReference w:type="default" r:id="rId9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17" w:rsidP="0085626F" w:rsidRDefault="00411517" w14:paraId="042EF249" w14:textId="77777777">
      <w:pPr>
        <w:spacing w:after="0" w:line="240" w:lineRule="auto"/>
      </w:pPr>
      <w:r>
        <w:separator/>
      </w:r>
    </w:p>
  </w:endnote>
  <w:endnote w:type="continuationSeparator" w:id="0">
    <w:p w:rsidR="00411517" w:rsidP="0085626F" w:rsidRDefault="00411517" w14:paraId="7658AC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991C86" w:rsidRDefault="00991C86" w14:paraId="689578E5" w14:textId="57F2407C">
    <w:pPr>
      <w:pStyle w:val="Footer"/>
    </w:pPr>
    <w:r w:rsidRPr="00727BF8">
      <w:rPr>
        <w:noProof/>
        <w:lang w:val="en-GB" w:eastAsia="en-GB"/>
      </w:rPr>
      <w:drawing>
        <wp:inline distT="0" distB="0" distL="0" distR="0" wp14:anchorId="57E8DD8D" wp14:editId="1B883E85">
          <wp:extent cx="1582420" cy="59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1C86" w:rsidRDefault="00991C86" w14:paraId="72F9F750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17" w:rsidP="0085626F" w:rsidRDefault="00411517" w14:paraId="358B375D" w14:textId="77777777">
      <w:pPr>
        <w:spacing w:after="0" w:line="240" w:lineRule="auto"/>
      </w:pPr>
      <w:r>
        <w:separator/>
      </w:r>
    </w:p>
  </w:footnote>
  <w:footnote w:type="continuationSeparator" w:id="0">
    <w:p w:rsidR="00411517" w:rsidP="0085626F" w:rsidRDefault="00411517" w14:paraId="46D314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26F" w:rsidRDefault="0085626F" w14:paraId="2109D10C" w14:textId="77777777">
    <w:pPr>
      <w:pStyle w:val="Header"/>
    </w:pPr>
    <w:r>
      <w:t>The DP Advice Service Ltd</w:t>
    </w:r>
  </w:p>
  <w:p w:rsidR="0085626F" w:rsidRDefault="00687DE0" w14:paraId="10A56F76" w14:textId="36DA62DD">
    <w:pPr>
      <w:pStyle w:val="Header"/>
    </w:pPr>
    <w:r w:rsidR="7BEF0C9F">
      <w:rPr/>
      <w:t xml:space="preserve">Protection of </w:t>
    </w:r>
    <w:r w:rsidR="7BEF0C9F">
      <w:rPr/>
      <w:t xml:space="preserve">Biometric </w:t>
    </w:r>
    <w:r w:rsidR="7BEF0C9F">
      <w:rPr/>
      <w:t xml:space="preserve">Information </w:t>
    </w:r>
    <w:r w:rsidR="7BEF0C9F">
      <w:rPr/>
      <w:t xml:space="preserve">Policy </w:t>
    </w:r>
  </w:p>
  <w:p w:rsidR="0085626F" w:rsidRDefault="0085626F" w14:paraId="35B1BAE3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52"/>
    <w:multiLevelType w:val="multilevel"/>
    <w:tmpl w:val="A5C86656"/>
    <w:lvl w:ilvl="0">
      <w:start w:val="1"/>
      <w:numFmt w:val="none"/>
      <w:lvlText w:val="%1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pStyle w:val="Heading2"/>
      <w:lvlText w:val="%1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%3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sz w:val="24"/>
        <w:szCs w:val="24"/>
      </w:rPr>
    </w:lvl>
    <w:lvl w:ilvl="3">
      <w:start w:val="1"/>
      <w:numFmt w:val="decimal"/>
      <w:pStyle w:val="Heading4"/>
      <w:lvlText w:val="%1%2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4">
      <w:start w:val="1"/>
      <w:numFmt w:val="decimal"/>
      <w:lvlText w:val="%1%3.%4.%5."/>
      <w:lvlJc w:val="left"/>
      <w:pPr>
        <w:tabs>
          <w:tab w:val="num" w:pos="1950"/>
        </w:tabs>
        <w:ind w:left="16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0"/>
        </w:tabs>
        <w:ind w:left="21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0"/>
        </w:tabs>
        <w:ind w:left="26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1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70"/>
        </w:tabs>
        <w:ind w:left="3750" w:hanging="1440"/>
      </w:pPr>
      <w:rPr>
        <w:rFonts w:hint="default"/>
      </w:rPr>
    </w:lvl>
  </w:abstractNum>
  <w:abstractNum w:abstractNumId="1">
    <w:nsid w:val="02436ADA"/>
    <w:multiLevelType w:val="multilevel"/>
    <w:tmpl w:val="CECCDDB4"/>
    <w:lvl w:ilvl="0">
      <w:start w:val="1"/>
      <w:numFmt w:val="none"/>
      <w:lvlText w:val="1.2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3255B88"/>
    <w:multiLevelType w:val="multilevel"/>
    <w:tmpl w:val="3678F5DE"/>
    <w:lvl w:ilvl="0">
      <w:start w:val="9"/>
      <w:numFmt w:val="none"/>
      <w:lvlText w:val="9.7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FA1F4B"/>
    <w:multiLevelType w:val="multilevel"/>
    <w:tmpl w:val="197E57AE"/>
    <w:lvl w:ilvl="0">
      <w:start w:val="3"/>
      <w:numFmt w:val="none"/>
      <w:lvlText w:val="7.11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57E55B5"/>
    <w:multiLevelType w:val="multilevel"/>
    <w:tmpl w:val="7CA408F6"/>
    <w:lvl w:ilvl="0">
      <w:start w:val="3"/>
      <w:numFmt w:val="none"/>
      <w:lvlText w:val="7.10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EC28AE"/>
    <w:multiLevelType w:val="multilevel"/>
    <w:tmpl w:val="2548A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8932333"/>
    <w:multiLevelType w:val="multilevel"/>
    <w:tmpl w:val="ACFE252E"/>
    <w:lvl w:ilvl="0">
      <w:start w:val="1"/>
      <w:numFmt w:val="decimal"/>
      <w:lvlText w:val="%1.1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9163EE5"/>
    <w:multiLevelType w:val="multilevel"/>
    <w:tmpl w:val="13028BF8"/>
    <w:lvl w:ilvl="0">
      <w:start w:val="3"/>
      <w:numFmt w:val="none"/>
      <w:lvlText w:val="7.8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0DB6279"/>
    <w:multiLevelType w:val="multilevel"/>
    <w:tmpl w:val="44444088"/>
    <w:lvl w:ilvl="0">
      <w:start w:val="3"/>
      <w:numFmt w:val="none"/>
      <w:lvlText w:val="7.12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1940999"/>
    <w:multiLevelType w:val="multilevel"/>
    <w:tmpl w:val="A5C02A0A"/>
    <w:lvl w:ilvl="0">
      <w:start w:val="8"/>
      <w:numFmt w:val="none"/>
      <w:lvlText w:val="8.1"/>
      <w:lvlJc w:val="left"/>
      <w:pPr>
        <w:ind w:left="737" w:hanging="73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364256"/>
    <w:multiLevelType w:val="multilevel"/>
    <w:tmpl w:val="C8D42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2AF6622"/>
    <w:multiLevelType w:val="multilevel"/>
    <w:tmpl w:val="27CE526E"/>
    <w:styleLink w:val="Style1"/>
    <w:lvl w:ilvl="0">
      <w:start w:val="1"/>
      <w:numFmt w:val="decimal"/>
      <w:lvlText w:val="%1.1, 1.2, 1.3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D6E3BD6"/>
    <w:multiLevelType w:val="multilevel"/>
    <w:tmpl w:val="6FC2CD4A"/>
    <w:lvl w:ilvl="0">
      <w:start w:val="9"/>
      <w:numFmt w:val="none"/>
      <w:lvlText w:val="11.1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DE50593"/>
    <w:multiLevelType w:val="multilevel"/>
    <w:tmpl w:val="C2F82E0E"/>
    <w:lvl w:ilvl="0">
      <w:start w:val="3"/>
      <w:numFmt w:val="none"/>
      <w:lvlText w:val="7.15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E17023E"/>
    <w:multiLevelType w:val="multilevel"/>
    <w:tmpl w:val="2C2C0118"/>
    <w:lvl w:ilvl="0">
      <w:start w:val="1"/>
      <w:numFmt w:val="none"/>
      <w:lvlText w:val="2.2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0BB5853"/>
    <w:multiLevelType w:val="multilevel"/>
    <w:tmpl w:val="3660534E"/>
    <w:lvl w:ilvl="0">
      <w:start w:val="3"/>
      <w:numFmt w:val="none"/>
      <w:lvlText w:val="7.7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1305FA6"/>
    <w:multiLevelType w:val="multilevel"/>
    <w:tmpl w:val="7C86B30C"/>
    <w:lvl w:ilvl="0">
      <w:start w:val="3"/>
      <w:numFmt w:val="none"/>
      <w:lvlText w:val="7.1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19F7F1E"/>
    <w:multiLevelType w:val="multilevel"/>
    <w:tmpl w:val="33C09358"/>
    <w:lvl w:ilvl="0">
      <w:start w:val="3"/>
      <w:numFmt w:val="none"/>
      <w:lvlText w:val="7.13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973570D"/>
    <w:multiLevelType w:val="hybridMultilevel"/>
    <w:tmpl w:val="A6EAFD22"/>
    <w:lvl w:ilvl="0" w:tplc="08090001">
      <w:start w:val="1"/>
      <w:numFmt w:val="bullet"/>
      <w:lvlText w:val=""/>
      <w:lvlJc w:val="left"/>
      <w:pPr>
        <w:ind w:left="145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hint="default" w:ascii="Wingdings" w:hAnsi="Wingdings"/>
      </w:rPr>
    </w:lvl>
  </w:abstractNum>
  <w:abstractNum w:abstractNumId="19">
    <w:nsid w:val="29B715A8"/>
    <w:multiLevelType w:val="multilevel"/>
    <w:tmpl w:val="5768AD34"/>
    <w:lvl w:ilvl="0">
      <w:start w:val="3"/>
      <w:numFmt w:val="none"/>
      <w:lvlText w:val="7.6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FFE5136"/>
    <w:multiLevelType w:val="multilevel"/>
    <w:tmpl w:val="43A464DA"/>
    <w:lvl w:ilvl="0">
      <w:start w:val="9"/>
      <w:numFmt w:val="none"/>
      <w:lvlText w:val="9.5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0B67D14"/>
    <w:multiLevelType w:val="multilevel"/>
    <w:tmpl w:val="30A23ED2"/>
    <w:lvl w:ilvl="0">
      <w:start w:val="8"/>
      <w:numFmt w:val="none"/>
      <w:lvlText w:val="8.2"/>
      <w:lvlJc w:val="left"/>
      <w:pPr>
        <w:ind w:left="737" w:hanging="73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6C02010"/>
    <w:multiLevelType w:val="multilevel"/>
    <w:tmpl w:val="DB640822"/>
    <w:lvl w:ilvl="0">
      <w:start w:val="3"/>
      <w:numFmt w:val="none"/>
      <w:lvlText w:val="7.9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6D660D7"/>
    <w:multiLevelType w:val="multilevel"/>
    <w:tmpl w:val="C75221E4"/>
    <w:lvl w:ilvl="0">
      <w:start w:val="3"/>
      <w:numFmt w:val="none"/>
      <w:lvlText w:val="4.1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A7A0760"/>
    <w:multiLevelType w:val="multilevel"/>
    <w:tmpl w:val="6396E096"/>
    <w:lvl w:ilvl="0">
      <w:start w:val="3"/>
      <w:numFmt w:val="none"/>
      <w:lvlText w:val="6.2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CA130C3"/>
    <w:multiLevelType w:val="multilevel"/>
    <w:tmpl w:val="C74E6D4C"/>
    <w:lvl w:ilvl="0">
      <w:start w:val="9"/>
      <w:numFmt w:val="none"/>
      <w:lvlText w:val="7.14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E295BA8"/>
    <w:multiLevelType w:val="multilevel"/>
    <w:tmpl w:val="24DA12C6"/>
    <w:lvl w:ilvl="0">
      <w:start w:val="3"/>
      <w:numFmt w:val="none"/>
      <w:lvlText w:val="7.4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F5F72B9"/>
    <w:multiLevelType w:val="multilevel"/>
    <w:tmpl w:val="6282A362"/>
    <w:lvl w:ilvl="0">
      <w:start w:val="3"/>
      <w:numFmt w:val="decimal"/>
      <w:lvlText w:val="%1.1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3A24FD9"/>
    <w:multiLevelType w:val="multilevel"/>
    <w:tmpl w:val="9F34F57E"/>
    <w:lvl w:ilvl="0">
      <w:start w:val="1"/>
      <w:numFmt w:val="none"/>
      <w:lvlText w:val="2.1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5AA5378"/>
    <w:multiLevelType w:val="multilevel"/>
    <w:tmpl w:val="9B2C6418"/>
    <w:lvl w:ilvl="0">
      <w:start w:val="1"/>
      <w:numFmt w:val="none"/>
      <w:lvlText w:val="1.3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5FA38F9"/>
    <w:multiLevelType w:val="multilevel"/>
    <w:tmpl w:val="5EEE5CE0"/>
    <w:lvl w:ilvl="0">
      <w:start w:val="9"/>
      <w:numFmt w:val="none"/>
      <w:lvlText w:val="9.3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E19500F"/>
    <w:multiLevelType w:val="multilevel"/>
    <w:tmpl w:val="ECB6BCAC"/>
    <w:lvl w:ilvl="0">
      <w:start w:val="3"/>
      <w:numFmt w:val="none"/>
      <w:lvlText w:val="5.1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373511"/>
    <w:multiLevelType w:val="multilevel"/>
    <w:tmpl w:val="DC402794"/>
    <w:lvl w:ilvl="0">
      <w:start w:val="3"/>
      <w:numFmt w:val="none"/>
      <w:lvlText w:val="7.5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203788B"/>
    <w:multiLevelType w:val="multilevel"/>
    <w:tmpl w:val="00C02D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39C4E7F"/>
    <w:multiLevelType w:val="multilevel"/>
    <w:tmpl w:val="52A88E8A"/>
    <w:lvl w:ilvl="0">
      <w:start w:val="9"/>
      <w:numFmt w:val="none"/>
      <w:lvlText w:val="9.4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E875CA"/>
    <w:multiLevelType w:val="multilevel"/>
    <w:tmpl w:val="F9F49FD8"/>
    <w:lvl w:ilvl="0">
      <w:start w:val="3"/>
      <w:numFmt w:val="none"/>
      <w:lvlText w:val="7.2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17B784C"/>
    <w:multiLevelType w:val="multilevel"/>
    <w:tmpl w:val="343069C2"/>
    <w:lvl w:ilvl="0">
      <w:start w:val="3"/>
      <w:numFmt w:val="none"/>
      <w:lvlText w:val="4.3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1BA7AED"/>
    <w:multiLevelType w:val="multilevel"/>
    <w:tmpl w:val="F1B8D324"/>
    <w:lvl w:ilvl="0">
      <w:start w:val="3"/>
      <w:numFmt w:val="none"/>
      <w:lvlText w:val="6.1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48B0125"/>
    <w:multiLevelType w:val="multilevel"/>
    <w:tmpl w:val="818C788A"/>
    <w:lvl w:ilvl="0">
      <w:start w:val="9"/>
      <w:numFmt w:val="none"/>
      <w:lvlText w:val="9.1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51807DF"/>
    <w:multiLevelType w:val="hybridMultilevel"/>
    <w:tmpl w:val="6A34CBA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>
    <w:nsid w:val="6706283D"/>
    <w:multiLevelType w:val="multilevel"/>
    <w:tmpl w:val="616E372A"/>
    <w:lvl w:ilvl="0">
      <w:start w:val="8"/>
      <w:numFmt w:val="none"/>
      <w:lvlText w:val="8.3"/>
      <w:lvlJc w:val="left"/>
      <w:pPr>
        <w:ind w:left="737" w:hanging="73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8DB784E"/>
    <w:multiLevelType w:val="multilevel"/>
    <w:tmpl w:val="2D187E46"/>
    <w:lvl w:ilvl="0">
      <w:start w:val="9"/>
      <w:numFmt w:val="none"/>
      <w:lvlText w:val="9.2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9E42F95"/>
    <w:multiLevelType w:val="multilevel"/>
    <w:tmpl w:val="6B2252D2"/>
    <w:lvl w:ilvl="0">
      <w:start w:val="1"/>
      <w:numFmt w:val="none"/>
      <w:lvlText w:val="2.3"/>
      <w:lvlJc w:val="left"/>
      <w:pPr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CB93BBA"/>
    <w:multiLevelType w:val="multilevel"/>
    <w:tmpl w:val="61BA9B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6DA106DB"/>
    <w:multiLevelType w:val="multilevel"/>
    <w:tmpl w:val="711CDA9A"/>
    <w:lvl w:ilvl="0">
      <w:start w:val="9"/>
      <w:numFmt w:val="none"/>
      <w:lvlText w:val="9.6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301301F"/>
    <w:multiLevelType w:val="multilevel"/>
    <w:tmpl w:val="32B4A8D0"/>
    <w:lvl w:ilvl="0">
      <w:start w:val="9"/>
      <w:numFmt w:val="none"/>
      <w:lvlText w:val="12.1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7EA0C4E"/>
    <w:multiLevelType w:val="multilevel"/>
    <w:tmpl w:val="B284EA66"/>
    <w:lvl w:ilvl="0">
      <w:start w:val="3"/>
      <w:numFmt w:val="none"/>
      <w:lvlText w:val="7.3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84821CC"/>
    <w:multiLevelType w:val="hybridMultilevel"/>
    <w:tmpl w:val="E124DB5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8">
    <w:nsid w:val="7B6F3700"/>
    <w:multiLevelType w:val="multilevel"/>
    <w:tmpl w:val="8284888C"/>
    <w:lvl w:ilvl="0">
      <w:start w:val="3"/>
      <w:numFmt w:val="none"/>
      <w:lvlText w:val="4.2"/>
      <w:lvlJc w:val="left"/>
      <w:pPr>
        <w:ind w:left="737" w:hanging="737"/>
      </w:pPr>
      <w:rPr>
        <w:rFonts w:hint="default"/>
      </w:rPr>
    </w:lvl>
    <w:lvl w:ilvl="1">
      <w:start w:val="2"/>
      <w:numFmt w:val="none"/>
      <w:lvlText w:val="4.1"/>
      <w:lvlJc w:val="left"/>
      <w:pPr>
        <w:ind w:left="737" w:hanging="737"/>
      </w:pPr>
      <w:rPr>
        <w:rFonts w:hint="default"/>
      </w:rPr>
    </w:lvl>
    <w:lvl w:ilvl="2">
      <w:start w:val="1"/>
      <w:numFmt w:val="none"/>
      <w:lvlText w:val="3.1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7F5251D9"/>
    <w:multiLevelType w:val="multilevel"/>
    <w:tmpl w:val="C1BE2A4C"/>
    <w:lvl w:ilvl="0">
      <w:start w:val="9"/>
      <w:numFmt w:val="none"/>
      <w:lvlText w:val="10.1"/>
      <w:lvlJc w:val="left"/>
      <w:pPr>
        <w:ind w:left="737" w:hanging="7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9"/>
  </w:num>
  <w:num w:numId="4">
    <w:abstractNumId w:val="43"/>
  </w:num>
  <w:num w:numId="5">
    <w:abstractNumId w:val="33"/>
  </w:num>
  <w:num w:numId="6">
    <w:abstractNumId w:val="5"/>
  </w:num>
  <w:num w:numId="7">
    <w:abstractNumId w:val="6"/>
  </w:num>
  <w:num w:numId="8">
    <w:abstractNumId w:val="29"/>
  </w:num>
  <w:num w:numId="9">
    <w:abstractNumId w:val="28"/>
  </w:num>
  <w:num w:numId="10">
    <w:abstractNumId w:val="14"/>
  </w:num>
  <w:num w:numId="11">
    <w:abstractNumId w:val="42"/>
  </w:num>
  <w:num w:numId="12">
    <w:abstractNumId w:val="27"/>
  </w:num>
  <w:num w:numId="13">
    <w:abstractNumId w:val="47"/>
  </w:num>
  <w:num w:numId="14">
    <w:abstractNumId w:val="23"/>
  </w:num>
  <w:num w:numId="15">
    <w:abstractNumId w:val="48"/>
  </w:num>
  <w:num w:numId="16">
    <w:abstractNumId w:val="36"/>
  </w:num>
  <w:num w:numId="17">
    <w:abstractNumId w:val="31"/>
  </w:num>
  <w:num w:numId="18">
    <w:abstractNumId w:val="37"/>
  </w:num>
  <w:num w:numId="19">
    <w:abstractNumId w:val="24"/>
  </w:num>
  <w:num w:numId="20">
    <w:abstractNumId w:val="16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2"/>
  </w:num>
  <w:num w:numId="26">
    <w:abstractNumId w:val="19"/>
  </w:num>
  <w:num w:numId="27">
    <w:abstractNumId w:val="15"/>
  </w:num>
  <w:num w:numId="28">
    <w:abstractNumId w:val="7"/>
  </w:num>
  <w:num w:numId="29">
    <w:abstractNumId w:val="22"/>
  </w:num>
  <w:num w:numId="30">
    <w:abstractNumId w:val="4"/>
  </w:num>
  <w:num w:numId="31">
    <w:abstractNumId w:val="3"/>
  </w:num>
  <w:num w:numId="32">
    <w:abstractNumId w:val="8"/>
  </w:num>
  <w:num w:numId="33">
    <w:abstractNumId w:val="17"/>
  </w:num>
  <w:num w:numId="34">
    <w:abstractNumId w:val="13"/>
  </w:num>
  <w:num w:numId="35">
    <w:abstractNumId w:val="9"/>
  </w:num>
  <w:num w:numId="36">
    <w:abstractNumId w:val="21"/>
  </w:num>
  <w:num w:numId="37">
    <w:abstractNumId w:val="40"/>
  </w:num>
  <w:num w:numId="38">
    <w:abstractNumId w:val="38"/>
  </w:num>
  <w:num w:numId="39">
    <w:abstractNumId w:val="41"/>
  </w:num>
  <w:num w:numId="40">
    <w:abstractNumId w:val="30"/>
  </w:num>
  <w:num w:numId="41">
    <w:abstractNumId w:val="34"/>
  </w:num>
  <w:num w:numId="42">
    <w:abstractNumId w:val="20"/>
  </w:num>
  <w:num w:numId="43">
    <w:abstractNumId w:val="44"/>
  </w:num>
  <w:num w:numId="44">
    <w:abstractNumId w:val="2"/>
  </w:num>
  <w:num w:numId="45">
    <w:abstractNumId w:val="49"/>
  </w:num>
  <w:num w:numId="46">
    <w:abstractNumId w:val="12"/>
  </w:num>
  <w:num w:numId="47">
    <w:abstractNumId w:val="45"/>
  </w:num>
  <w:num w:numId="48">
    <w:abstractNumId w:val="25"/>
  </w:num>
  <w:num w:numId="49">
    <w:abstractNumId w:val="11"/>
  </w:num>
  <w:num w:numId="50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D4"/>
    <w:rsid w:val="00001B6A"/>
    <w:rsid w:val="00007CD1"/>
    <w:rsid w:val="000244A6"/>
    <w:rsid w:val="0003729B"/>
    <w:rsid w:val="0005165C"/>
    <w:rsid w:val="00055208"/>
    <w:rsid w:val="00087CDC"/>
    <w:rsid w:val="000A30F1"/>
    <w:rsid w:val="000E108A"/>
    <w:rsid w:val="000E64E4"/>
    <w:rsid w:val="001179CC"/>
    <w:rsid w:val="0012079A"/>
    <w:rsid w:val="00120C13"/>
    <w:rsid w:val="00122658"/>
    <w:rsid w:val="001440E2"/>
    <w:rsid w:val="00147427"/>
    <w:rsid w:val="00161698"/>
    <w:rsid w:val="001C631C"/>
    <w:rsid w:val="001D002D"/>
    <w:rsid w:val="001E022B"/>
    <w:rsid w:val="001F1859"/>
    <w:rsid w:val="00211AE7"/>
    <w:rsid w:val="002132CA"/>
    <w:rsid w:val="002315BB"/>
    <w:rsid w:val="00263304"/>
    <w:rsid w:val="00286260"/>
    <w:rsid w:val="00294A3B"/>
    <w:rsid w:val="002A21FA"/>
    <w:rsid w:val="002B7A3F"/>
    <w:rsid w:val="002B7FBF"/>
    <w:rsid w:val="002C1663"/>
    <w:rsid w:val="002D1CD1"/>
    <w:rsid w:val="002D420A"/>
    <w:rsid w:val="002E003C"/>
    <w:rsid w:val="002F6F2B"/>
    <w:rsid w:val="0031603D"/>
    <w:rsid w:val="00343A1E"/>
    <w:rsid w:val="00350B7B"/>
    <w:rsid w:val="00356525"/>
    <w:rsid w:val="003612A0"/>
    <w:rsid w:val="00365BE5"/>
    <w:rsid w:val="00380F80"/>
    <w:rsid w:val="003B0FF8"/>
    <w:rsid w:val="003E241A"/>
    <w:rsid w:val="00411517"/>
    <w:rsid w:val="0042686F"/>
    <w:rsid w:val="00484D93"/>
    <w:rsid w:val="004962E4"/>
    <w:rsid w:val="004E586F"/>
    <w:rsid w:val="004E61CE"/>
    <w:rsid w:val="004F5008"/>
    <w:rsid w:val="00513C32"/>
    <w:rsid w:val="0051622A"/>
    <w:rsid w:val="005644BE"/>
    <w:rsid w:val="005733DB"/>
    <w:rsid w:val="00575F64"/>
    <w:rsid w:val="005A2D7F"/>
    <w:rsid w:val="005A7DEA"/>
    <w:rsid w:val="005B050B"/>
    <w:rsid w:val="005B26F6"/>
    <w:rsid w:val="005B5AA5"/>
    <w:rsid w:val="005C390A"/>
    <w:rsid w:val="005D7638"/>
    <w:rsid w:val="005F3BCD"/>
    <w:rsid w:val="00602F59"/>
    <w:rsid w:val="006169B9"/>
    <w:rsid w:val="006314FE"/>
    <w:rsid w:val="00640942"/>
    <w:rsid w:val="00641B7E"/>
    <w:rsid w:val="00657F28"/>
    <w:rsid w:val="00672033"/>
    <w:rsid w:val="00680189"/>
    <w:rsid w:val="00685AFF"/>
    <w:rsid w:val="00687DE0"/>
    <w:rsid w:val="006C1FDD"/>
    <w:rsid w:val="006D3C4B"/>
    <w:rsid w:val="00703BC8"/>
    <w:rsid w:val="0071456D"/>
    <w:rsid w:val="00715E39"/>
    <w:rsid w:val="00752DD8"/>
    <w:rsid w:val="00752F7D"/>
    <w:rsid w:val="00771D91"/>
    <w:rsid w:val="00792DA6"/>
    <w:rsid w:val="00794DCD"/>
    <w:rsid w:val="007A2B58"/>
    <w:rsid w:val="007A5D67"/>
    <w:rsid w:val="007A667C"/>
    <w:rsid w:val="007C20A9"/>
    <w:rsid w:val="0080399B"/>
    <w:rsid w:val="0085626F"/>
    <w:rsid w:val="008721F5"/>
    <w:rsid w:val="008A595D"/>
    <w:rsid w:val="008A7D8F"/>
    <w:rsid w:val="008D2794"/>
    <w:rsid w:val="008F66EC"/>
    <w:rsid w:val="00902713"/>
    <w:rsid w:val="00904EC0"/>
    <w:rsid w:val="00990143"/>
    <w:rsid w:val="00991C86"/>
    <w:rsid w:val="009C1381"/>
    <w:rsid w:val="009C3437"/>
    <w:rsid w:val="009C5D3A"/>
    <w:rsid w:val="009D174C"/>
    <w:rsid w:val="009D185D"/>
    <w:rsid w:val="009D7752"/>
    <w:rsid w:val="009E468C"/>
    <w:rsid w:val="009F29D0"/>
    <w:rsid w:val="009F37E8"/>
    <w:rsid w:val="00A055F0"/>
    <w:rsid w:val="00A27D9D"/>
    <w:rsid w:val="00A41A48"/>
    <w:rsid w:val="00A6405F"/>
    <w:rsid w:val="00AA073D"/>
    <w:rsid w:val="00AA4520"/>
    <w:rsid w:val="00AA5784"/>
    <w:rsid w:val="00AD1B5E"/>
    <w:rsid w:val="00AF565C"/>
    <w:rsid w:val="00AF7700"/>
    <w:rsid w:val="00B04B94"/>
    <w:rsid w:val="00B14D2B"/>
    <w:rsid w:val="00B769BD"/>
    <w:rsid w:val="00BA5EB6"/>
    <w:rsid w:val="00BB2FB3"/>
    <w:rsid w:val="00BC3255"/>
    <w:rsid w:val="00BC40AC"/>
    <w:rsid w:val="00BD009C"/>
    <w:rsid w:val="00BD4672"/>
    <w:rsid w:val="00BD5551"/>
    <w:rsid w:val="00BF7F56"/>
    <w:rsid w:val="00C20B05"/>
    <w:rsid w:val="00C317F2"/>
    <w:rsid w:val="00C321DD"/>
    <w:rsid w:val="00C40AFC"/>
    <w:rsid w:val="00C5142B"/>
    <w:rsid w:val="00C51C75"/>
    <w:rsid w:val="00C53C2E"/>
    <w:rsid w:val="00C54D58"/>
    <w:rsid w:val="00C62B8D"/>
    <w:rsid w:val="00CA2D9D"/>
    <w:rsid w:val="00CC415A"/>
    <w:rsid w:val="00D11B66"/>
    <w:rsid w:val="00D1640D"/>
    <w:rsid w:val="00D37C1E"/>
    <w:rsid w:val="00D4626B"/>
    <w:rsid w:val="00D659B6"/>
    <w:rsid w:val="00D7606D"/>
    <w:rsid w:val="00DA27F1"/>
    <w:rsid w:val="00DA4679"/>
    <w:rsid w:val="00DF2C69"/>
    <w:rsid w:val="00E42F90"/>
    <w:rsid w:val="00E566DD"/>
    <w:rsid w:val="00E746F4"/>
    <w:rsid w:val="00E94FBB"/>
    <w:rsid w:val="00EB4F02"/>
    <w:rsid w:val="00EB707F"/>
    <w:rsid w:val="00EE4D43"/>
    <w:rsid w:val="00EF0085"/>
    <w:rsid w:val="00EF1C61"/>
    <w:rsid w:val="00F038D4"/>
    <w:rsid w:val="00F041F3"/>
    <w:rsid w:val="00F053ED"/>
    <w:rsid w:val="00F104DD"/>
    <w:rsid w:val="00F444B2"/>
    <w:rsid w:val="00F86565"/>
    <w:rsid w:val="00F913C2"/>
    <w:rsid w:val="00FD27ED"/>
    <w:rsid w:val="00FE5291"/>
    <w:rsid w:val="00FE7BDA"/>
    <w:rsid w:val="00FF37A0"/>
    <w:rsid w:val="0356265D"/>
    <w:rsid w:val="03E19629"/>
    <w:rsid w:val="065279B8"/>
    <w:rsid w:val="06730A64"/>
    <w:rsid w:val="0C9CE55C"/>
    <w:rsid w:val="10D2E38F"/>
    <w:rsid w:val="126EB3F0"/>
    <w:rsid w:val="1377738B"/>
    <w:rsid w:val="150757B3"/>
    <w:rsid w:val="15D76869"/>
    <w:rsid w:val="1606F700"/>
    <w:rsid w:val="17422513"/>
    <w:rsid w:val="193923B6"/>
    <w:rsid w:val="1993F876"/>
    <w:rsid w:val="1AF3E9B0"/>
    <w:rsid w:val="1B60C49B"/>
    <w:rsid w:val="1BC74831"/>
    <w:rsid w:val="1F77917D"/>
    <w:rsid w:val="1FF9AB9F"/>
    <w:rsid w:val="2028FE10"/>
    <w:rsid w:val="234A15AB"/>
    <w:rsid w:val="25BB89AD"/>
    <w:rsid w:val="287CC543"/>
    <w:rsid w:val="2E21E899"/>
    <w:rsid w:val="3288B675"/>
    <w:rsid w:val="32B10BA6"/>
    <w:rsid w:val="32F5A306"/>
    <w:rsid w:val="3311520F"/>
    <w:rsid w:val="34BE56BD"/>
    <w:rsid w:val="34BF1FB1"/>
    <w:rsid w:val="35324255"/>
    <w:rsid w:val="3769F042"/>
    <w:rsid w:val="37FB64F5"/>
    <w:rsid w:val="388F98DD"/>
    <w:rsid w:val="396C5090"/>
    <w:rsid w:val="399AE97C"/>
    <w:rsid w:val="3B159C1D"/>
    <w:rsid w:val="3BCD8376"/>
    <w:rsid w:val="3BE6B390"/>
    <w:rsid w:val="3C746AF2"/>
    <w:rsid w:val="3D4738AD"/>
    <w:rsid w:val="40573E7D"/>
    <w:rsid w:val="40FCABDA"/>
    <w:rsid w:val="41220529"/>
    <w:rsid w:val="41F7D709"/>
    <w:rsid w:val="44EC483E"/>
    <w:rsid w:val="45164F6E"/>
    <w:rsid w:val="47E04402"/>
    <w:rsid w:val="48C12328"/>
    <w:rsid w:val="48C3EC0B"/>
    <w:rsid w:val="4DF060B9"/>
    <w:rsid w:val="500A1537"/>
    <w:rsid w:val="50800E3F"/>
    <w:rsid w:val="533643DC"/>
    <w:rsid w:val="53AC3CE4"/>
    <w:rsid w:val="54FD8F19"/>
    <w:rsid w:val="5564BE5E"/>
    <w:rsid w:val="563DD43E"/>
    <w:rsid w:val="5B23F376"/>
    <w:rsid w:val="5D290652"/>
    <w:rsid w:val="5DC5CA2A"/>
    <w:rsid w:val="5EC70D88"/>
    <w:rsid w:val="5FC71871"/>
    <w:rsid w:val="62FEB933"/>
    <w:rsid w:val="65D5C97D"/>
    <w:rsid w:val="66B03A72"/>
    <w:rsid w:val="679A0182"/>
    <w:rsid w:val="6975E83D"/>
    <w:rsid w:val="6AC70542"/>
    <w:rsid w:val="6B11B89E"/>
    <w:rsid w:val="6CB9C7B9"/>
    <w:rsid w:val="6F02261D"/>
    <w:rsid w:val="6F25F01A"/>
    <w:rsid w:val="71B63740"/>
    <w:rsid w:val="7333FFC6"/>
    <w:rsid w:val="73E3FABA"/>
    <w:rsid w:val="755A07C0"/>
    <w:rsid w:val="76546B45"/>
    <w:rsid w:val="771B9B7C"/>
    <w:rsid w:val="781A962B"/>
    <w:rsid w:val="794AA27E"/>
    <w:rsid w:val="79B6668C"/>
    <w:rsid w:val="79CA9CD6"/>
    <w:rsid w:val="7AF16332"/>
    <w:rsid w:val="7B72BA59"/>
    <w:rsid w:val="7BEF0C9F"/>
    <w:rsid w:val="7CEE074E"/>
    <w:rsid w:val="7F6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E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D8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qFormat/>
    <w:rsid w:val="008A7D8F"/>
    <w:pPr>
      <w:keepLines w:val="0"/>
      <w:pageBreakBefore/>
      <w:numPr>
        <w:ilvl w:val="1"/>
        <w:numId w:val="2"/>
      </w:numPr>
      <w:autoSpaceDE w:val="0"/>
      <w:autoSpaceDN w:val="0"/>
      <w:spacing w:before="0" w:after="240" w:line="240" w:lineRule="auto"/>
      <w:jc w:val="center"/>
      <w:outlineLvl w:val="1"/>
    </w:pPr>
    <w:rPr>
      <w:rFonts w:ascii="Arial" w:hAnsi="Arial" w:eastAsia="Times New Roman" w:cs="Times New Roman"/>
      <w:b/>
      <w:bCs/>
      <w:iCs/>
      <w:color w:val="auto"/>
      <w:kern w:val="28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D8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link w:val="Heading4Char"/>
    <w:qFormat/>
    <w:rsid w:val="008A7D8F"/>
    <w:pPr>
      <w:keepNext w:val="0"/>
      <w:keepLines w:val="0"/>
      <w:numPr>
        <w:ilvl w:val="3"/>
        <w:numId w:val="2"/>
      </w:numPr>
      <w:autoSpaceDE w:val="0"/>
      <w:autoSpaceDN w:val="0"/>
      <w:spacing w:before="0" w:after="240" w:line="240" w:lineRule="auto"/>
      <w:outlineLvl w:val="3"/>
    </w:pPr>
    <w:rPr>
      <w:rFonts w:ascii="Arial" w:hAnsi="Arial" w:eastAsia="Times New Roman" w:cs="Times New Roman"/>
      <w:bCs/>
      <w:iCs/>
      <w:color w:val="auto"/>
      <w:kern w:val="28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03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26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626F"/>
  </w:style>
  <w:style w:type="paragraph" w:styleId="Footer">
    <w:name w:val="footer"/>
    <w:basedOn w:val="Normal"/>
    <w:link w:val="FooterChar"/>
    <w:uiPriority w:val="99"/>
    <w:unhideWhenUsed/>
    <w:rsid w:val="0085626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626F"/>
  </w:style>
  <w:style w:type="paragraph" w:styleId="ListParagraph">
    <w:name w:val="List Paragraph"/>
    <w:basedOn w:val="Normal"/>
    <w:uiPriority w:val="34"/>
    <w:qFormat/>
    <w:rsid w:val="00672033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rsid w:val="008A7D8F"/>
    <w:rPr>
      <w:rFonts w:ascii="Arial" w:hAnsi="Arial" w:eastAsia="Times New Roman" w:cs="Times New Roman"/>
      <w:b/>
      <w:bCs/>
      <w:iCs/>
      <w:kern w:val="28"/>
      <w:sz w:val="28"/>
      <w:szCs w:val="28"/>
      <w:lang w:val="x-none"/>
    </w:rPr>
  </w:style>
  <w:style w:type="character" w:styleId="Heading4Char" w:customStyle="1">
    <w:name w:val="Heading 4 Char"/>
    <w:basedOn w:val="DefaultParagraphFont"/>
    <w:link w:val="Heading4"/>
    <w:rsid w:val="008A7D8F"/>
    <w:rPr>
      <w:rFonts w:ascii="Arial" w:hAnsi="Arial" w:eastAsia="Times New Roman" w:cs="Times New Roman"/>
      <w:bCs/>
      <w:iCs/>
      <w:kern w:val="28"/>
      <w:sz w:val="24"/>
      <w:szCs w:val="28"/>
      <w:lang w:val="x-none"/>
    </w:rPr>
  </w:style>
  <w:style w:type="character" w:styleId="Heading1Char" w:customStyle="1">
    <w:name w:val="Heading 1 Char"/>
    <w:basedOn w:val="DefaultParagraphFont"/>
    <w:link w:val="Heading1"/>
    <w:uiPriority w:val="9"/>
    <w:rsid w:val="008A7D8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A7D8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32CA"/>
    <w:rPr>
      <w:rFonts w:ascii="Tahoma" w:hAnsi="Tahoma" w:cs="Tahoma"/>
      <w:sz w:val="16"/>
      <w:szCs w:val="16"/>
    </w:rPr>
  </w:style>
  <w:style w:type="numbering" w:styleId="Style1" w:customStyle="1">
    <w:name w:val="Style1"/>
    <w:uiPriority w:val="99"/>
    <w:rsid w:val="005A7DEA"/>
    <w:pPr>
      <w:numPr>
        <w:numId w:val="4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qFormat/>
    <w:rsid w:val="008A7D8F"/>
    <w:pPr>
      <w:keepLines w:val="0"/>
      <w:pageBreakBefore/>
      <w:numPr>
        <w:ilvl w:val="1"/>
        <w:numId w:val="2"/>
      </w:numPr>
      <w:autoSpaceDE w:val="0"/>
      <w:autoSpaceDN w:val="0"/>
      <w:spacing w:before="0" w:after="240" w:line="240" w:lineRule="auto"/>
      <w:jc w:val="center"/>
      <w:outlineLvl w:val="1"/>
    </w:pPr>
    <w:rPr>
      <w:rFonts w:ascii="Arial" w:eastAsia="Times New Roman" w:hAnsi="Arial" w:cs="Times New Roman"/>
      <w:b/>
      <w:bCs/>
      <w:iCs/>
      <w:color w:val="auto"/>
      <w:kern w:val="28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D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link w:val="Heading4Char"/>
    <w:qFormat/>
    <w:rsid w:val="008A7D8F"/>
    <w:pPr>
      <w:keepNext w:val="0"/>
      <w:keepLines w:val="0"/>
      <w:numPr>
        <w:ilvl w:val="3"/>
        <w:numId w:val="2"/>
      </w:numPr>
      <w:autoSpaceDE w:val="0"/>
      <w:autoSpaceDN w:val="0"/>
      <w:spacing w:before="0" w:after="240" w:line="240" w:lineRule="auto"/>
      <w:outlineLvl w:val="3"/>
    </w:pPr>
    <w:rPr>
      <w:rFonts w:ascii="Arial" w:eastAsia="Times New Roman" w:hAnsi="Arial" w:cs="Times New Roman"/>
      <w:bCs/>
      <w:iCs/>
      <w:color w:val="auto"/>
      <w:kern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38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6F"/>
  </w:style>
  <w:style w:type="paragraph" w:styleId="Footer">
    <w:name w:val="footer"/>
    <w:basedOn w:val="Normal"/>
    <w:link w:val="FooterChar"/>
    <w:uiPriority w:val="99"/>
    <w:unhideWhenUsed/>
    <w:rsid w:val="00856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6F"/>
  </w:style>
  <w:style w:type="paragraph" w:styleId="ListParagraph">
    <w:name w:val="List Paragraph"/>
    <w:basedOn w:val="Normal"/>
    <w:uiPriority w:val="34"/>
    <w:qFormat/>
    <w:rsid w:val="006720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A7D8F"/>
    <w:rPr>
      <w:rFonts w:ascii="Arial" w:eastAsia="Times New Roman" w:hAnsi="Arial" w:cs="Times New Roman"/>
      <w:b/>
      <w:bCs/>
      <w:iCs/>
      <w:kern w:val="28"/>
      <w:sz w:val="28"/>
      <w:szCs w:val="28"/>
      <w:lang w:val="x-none"/>
    </w:rPr>
  </w:style>
  <w:style w:type="character" w:customStyle="1" w:styleId="Heading4Char">
    <w:name w:val="Heading 4 Char"/>
    <w:basedOn w:val="DefaultParagraphFont"/>
    <w:link w:val="Heading4"/>
    <w:rsid w:val="008A7D8F"/>
    <w:rPr>
      <w:rFonts w:ascii="Arial" w:eastAsia="Times New Roman" w:hAnsi="Arial" w:cs="Times New Roman"/>
      <w:bCs/>
      <w:iCs/>
      <w:kern w:val="28"/>
      <w:sz w:val="24"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8A7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D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CA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5A7DEA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Apollo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Deborah Pettiford</dc:creator>
  <lastModifiedBy>Debbie Pettiford</lastModifiedBy>
  <revision>4</revision>
  <dcterms:created xsi:type="dcterms:W3CDTF">2023-04-17T19:46:00.0000000Z</dcterms:created>
  <dcterms:modified xsi:type="dcterms:W3CDTF">2023-04-17T20:07:27.0109430Z</dcterms:modified>
</coreProperties>
</file>